
<file path=[Content_Types].xml><?xml version="1.0" encoding="utf-8"?>
<Types xmlns="http://schemas.openxmlformats.org/package/2006/content-types">
  <Default Extension="vsd" ContentType="application/vnd.visio"/>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35F08E" w14:textId="2498818C" w:rsidR="00BA142B" w:rsidRPr="00CA0BB2" w:rsidRDefault="0004731C" w:rsidP="00BA142B">
      <w:pPr>
        <w:tabs>
          <w:tab w:val="center" w:pos="4536"/>
          <w:tab w:val="right" w:pos="8280"/>
          <w:tab w:val="right" w:pos="9639"/>
        </w:tabs>
        <w:snapToGrid w:val="0"/>
        <w:spacing w:line="288" w:lineRule="auto"/>
        <w:ind w:right="2"/>
        <w:rPr>
          <w:rFonts w:ascii="Arial" w:hAnsi="Arial" w:cs="Arial"/>
          <w:b/>
          <w:bCs/>
        </w:rPr>
      </w:pPr>
      <w:r>
        <w:rPr>
          <w:rFonts w:ascii="Arial" w:hAnsi="Arial" w:cs="Arial"/>
          <w:b/>
          <w:bCs/>
        </w:rPr>
        <w:t>3</w:t>
      </w:r>
      <w:r w:rsidR="0028444D" w:rsidRPr="00CA0BB2">
        <w:rPr>
          <w:rFonts w:ascii="Arial" w:hAnsi="Arial" w:cs="Arial"/>
          <w:b/>
          <w:bCs/>
        </w:rPr>
        <w:t>3G</w:t>
      </w:r>
      <w:r w:rsidR="000C6B7B" w:rsidRPr="00CA0BB2">
        <w:rPr>
          <w:rFonts w:ascii="Arial" w:hAnsi="Arial" w:cs="Arial"/>
          <w:b/>
          <w:bCs/>
        </w:rPr>
        <w:t>PP TSG RAN WG1 #11</w:t>
      </w:r>
      <w:r w:rsidR="00BD24C5">
        <w:rPr>
          <w:rFonts w:ascii="Arial" w:hAnsi="Arial" w:cs="Arial"/>
          <w:b/>
          <w:bCs/>
        </w:rPr>
        <w:t>4</w:t>
      </w:r>
      <w:r w:rsidR="000C6B7B" w:rsidRPr="00CA0BB2">
        <w:rPr>
          <w:rFonts w:ascii="Arial" w:hAnsi="Arial" w:cs="Arial"/>
          <w:b/>
          <w:bCs/>
        </w:rPr>
        <w:tab/>
      </w:r>
      <w:r w:rsidR="000C6B7B" w:rsidRPr="00CA0BB2">
        <w:rPr>
          <w:rFonts w:ascii="Arial" w:hAnsi="Arial" w:cs="Arial"/>
          <w:b/>
          <w:bCs/>
        </w:rPr>
        <w:tab/>
      </w:r>
      <w:r w:rsidR="000C6B7B" w:rsidRPr="00CA0BB2">
        <w:rPr>
          <w:rFonts w:ascii="Arial" w:hAnsi="Arial" w:cs="Arial"/>
          <w:b/>
          <w:bCs/>
        </w:rPr>
        <w:tab/>
        <w:t>R1-230</w:t>
      </w:r>
      <w:r w:rsidR="00FE7A23">
        <w:rPr>
          <w:rFonts w:ascii="Arial" w:hAnsi="Arial" w:cs="Arial"/>
          <w:b/>
          <w:bCs/>
        </w:rPr>
        <w:t>7661</w:t>
      </w:r>
    </w:p>
    <w:p w14:paraId="1D19A9EA" w14:textId="1D26D86C" w:rsidR="006E003B" w:rsidRPr="00BD24C5" w:rsidRDefault="00BD24C5" w:rsidP="00BA142B">
      <w:pPr>
        <w:tabs>
          <w:tab w:val="center" w:pos="4536"/>
          <w:tab w:val="right" w:pos="8280"/>
          <w:tab w:val="right" w:pos="9639"/>
        </w:tabs>
        <w:snapToGrid w:val="0"/>
        <w:spacing w:line="288" w:lineRule="auto"/>
        <w:ind w:right="2"/>
        <w:rPr>
          <w:rFonts w:ascii="Arial" w:hAnsi="Arial" w:cs="Arial"/>
          <w:b/>
          <w:bCs/>
          <w:sz w:val="22"/>
        </w:rPr>
      </w:pPr>
      <w:r w:rsidRPr="00BD24C5">
        <w:rPr>
          <w:rFonts w:ascii="Arial" w:eastAsia="MS Mincho" w:hAnsi="Arial" w:cs="Arial"/>
          <w:b/>
          <w:bCs/>
          <w:lang w:eastAsia="ja-JP"/>
        </w:rPr>
        <w:t>Toulouse, France, August 21</w:t>
      </w:r>
      <w:r w:rsidRPr="00BD24C5">
        <w:rPr>
          <w:rFonts w:ascii="Arial" w:eastAsia="MS Mincho" w:hAnsi="Arial" w:cs="Arial"/>
          <w:b/>
          <w:bCs/>
          <w:vertAlign w:val="superscript"/>
          <w:lang w:eastAsia="ja-JP"/>
        </w:rPr>
        <w:t>st</w:t>
      </w:r>
      <w:r w:rsidRPr="00BD24C5">
        <w:rPr>
          <w:rFonts w:ascii="Arial" w:eastAsia="MS Mincho" w:hAnsi="Arial" w:cs="Arial"/>
          <w:b/>
          <w:bCs/>
          <w:lang w:eastAsia="ja-JP"/>
        </w:rPr>
        <w:t xml:space="preserve"> – August 25</w:t>
      </w:r>
      <w:r w:rsidRPr="00BD24C5">
        <w:rPr>
          <w:rFonts w:ascii="Arial" w:eastAsia="MS Mincho" w:hAnsi="Arial" w:cs="Arial"/>
          <w:b/>
          <w:bCs/>
          <w:vertAlign w:val="superscript"/>
          <w:lang w:eastAsia="ja-JP"/>
        </w:rPr>
        <w:t>th</w:t>
      </w:r>
      <w:r w:rsidRPr="00BD24C5">
        <w:rPr>
          <w:rFonts w:ascii="Arial" w:eastAsia="MS Mincho" w:hAnsi="Arial" w:cs="Arial"/>
          <w:b/>
          <w:bCs/>
          <w:lang w:eastAsia="ja-JP"/>
        </w:rPr>
        <w:t>, 2023</w:t>
      </w:r>
    </w:p>
    <w:p w14:paraId="5CA98AB0" w14:textId="77777777" w:rsidR="0028444D" w:rsidRDefault="0028444D" w:rsidP="00BA142B">
      <w:pPr>
        <w:tabs>
          <w:tab w:val="left" w:pos="1985"/>
        </w:tabs>
        <w:snapToGrid w:val="0"/>
        <w:spacing w:line="288" w:lineRule="auto"/>
        <w:jc w:val="both"/>
        <w:rPr>
          <w:rFonts w:ascii="Arial" w:hAnsi="Arial" w:cs="Arial"/>
          <w:b/>
        </w:rPr>
      </w:pPr>
    </w:p>
    <w:p w14:paraId="6F3A6FA1" w14:textId="77777777" w:rsidR="00FF14F6" w:rsidRDefault="004B0726" w:rsidP="00BA142B">
      <w:pPr>
        <w:tabs>
          <w:tab w:val="left" w:pos="1985"/>
        </w:tabs>
        <w:snapToGrid w:val="0"/>
        <w:spacing w:line="288" w:lineRule="auto"/>
        <w:ind w:left="1872" w:hanging="1872"/>
        <w:jc w:val="both"/>
      </w:pPr>
      <w:r>
        <w:rPr>
          <w:rFonts w:ascii="Arial" w:hAnsi="Arial" w:cs="Arial"/>
          <w:b/>
        </w:rPr>
        <w:t>Agenda item:</w:t>
      </w:r>
      <w:r>
        <w:rPr>
          <w:rFonts w:ascii="Arial" w:hAnsi="Arial" w:cs="Arial"/>
        </w:rPr>
        <w:tab/>
      </w:r>
      <w:bookmarkStart w:id="0" w:name="Source"/>
      <w:bookmarkEnd w:id="0"/>
      <w:r>
        <w:rPr>
          <w:rFonts w:ascii="Arial" w:hAnsi="Arial" w:cs="Arial"/>
        </w:rPr>
        <w:t>9.1.2</w:t>
      </w:r>
    </w:p>
    <w:p w14:paraId="2FD970B2" w14:textId="77777777" w:rsidR="00FF14F6" w:rsidRDefault="004B0726" w:rsidP="00BA142B">
      <w:pPr>
        <w:tabs>
          <w:tab w:val="left" w:pos="1985"/>
        </w:tabs>
        <w:snapToGrid w:val="0"/>
        <w:spacing w:line="288" w:lineRule="auto"/>
        <w:ind w:left="1872" w:hanging="1872"/>
        <w:jc w:val="both"/>
      </w:pPr>
      <w:r>
        <w:rPr>
          <w:rFonts w:ascii="Arial" w:hAnsi="Arial" w:cs="Arial"/>
          <w:b/>
        </w:rPr>
        <w:t xml:space="preserve">Source: </w:t>
      </w:r>
      <w:r>
        <w:rPr>
          <w:rFonts w:ascii="Arial" w:hAnsi="Arial" w:cs="Arial"/>
          <w:b/>
        </w:rPr>
        <w:tab/>
      </w:r>
      <w:r>
        <w:rPr>
          <w:rFonts w:ascii="Arial" w:hAnsi="Arial" w:cs="Arial"/>
        </w:rPr>
        <w:t>Moderator (Samsung)</w:t>
      </w:r>
    </w:p>
    <w:p w14:paraId="43C52438" w14:textId="76E921DA" w:rsidR="00FF14F6" w:rsidRDefault="004B0726" w:rsidP="00BA142B">
      <w:pPr>
        <w:tabs>
          <w:tab w:val="left" w:pos="1985"/>
        </w:tabs>
        <w:snapToGrid w:val="0"/>
        <w:spacing w:line="288" w:lineRule="auto"/>
        <w:ind w:left="1872" w:hanging="1872"/>
        <w:jc w:val="both"/>
      </w:pPr>
      <w:r>
        <w:rPr>
          <w:rFonts w:ascii="Arial" w:hAnsi="Arial" w:cs="Arial"/>
          <w:b/>
        </w:rPr>
        <w:t xml:space="preserve">Title: </w:t>
      </w:r>
      <w:r>
        <w:rPr>
          <w:rFonts w:ascii="Arial" w:hAnsi="Arial" w:cs="Arial"/>
          <w:b/>
        </w:rPr>
        <w:tab/>
      </w:r>
      <w:r>
        <w:rPr>
          <w:rFonts w:ascii="Arial" w:hAnsi="Arial" w:cs="Arial"/>
        </w:rPr>
        <w:t>Moderator Summary on Rel-18 CSI enhancements</w:t>
      </w:r>
    </w:p>
    <w:p w14:paraId="7D0B6416" w14:textId="77777777" w:rsidR="00FF14F6" w:rsidRDefault="004B0726" w:rsidP="00BA142B">
      <w:pPr>
        <w:pBdr>
          <w:bottom w:val="single" w:sz="6" w:space="1" w:color="000000"/>
        </w:pBdr>
        <w:tabs>
          <w:tab w:val="left" w:pos="1985"/>
        </w:tabs>
        <w:snapToGrid w:val="0"/>
        <w:spacing w:line="288" w:lineRule="auto"/>
        <w:ind w:left="1872" w:hanging="1872"/>
        <w:jc w:val="both"/>
      </w:pPr>
      <w:r>
        <w:rPr>
          <w:rFonts w:ascii="Arial" w:hAnsi="Arial" w:cs="Arial"/>
          <w:b/>
        </w:rPr>
        <w:t>Document for:</w:t>
      </w:r>
      <w:r>
        <w:rPr>
          <w:rFonts w:ascii="Arial" w:hAnsi="Arial" w:cs="Arial"/>
        </w:rPr>
        <w:tab/>
      </w:r>
      <w:bookmarkStart w:id="1" w:name="DocumentFor"/>
      <w:bookmarkEnd w:id="1"/>
      <w:r>
        <w:rPr>
          <w:rFonts w:ascii="Arial" w:hAnsi="Arial" w:cs="Arial"/>
        </w:rPr>
        <w:t>Discussion and Decision</w:t>
      </w:r>
    </w:p>
    <w:p w14:paraId="390BA7D7" w14:textId="77777777" w:rsidR="00FF14F6" w:rsidRDefault="00FF14F6">
      <w:pPr>
        <w:snapToGrid w:val="0"/>
        <w:rPr>
          <w:b/>
          <w:sz w:val="16"/>
          <w:szCs w:val="16"/>
        </w:rPr>
      </w:pPr>
    </w:p>
    <w:p w14:paraId="4F69C071" w14:textId="77777777" w:rsidR="0015414F" w:rsidRDefault="0015414F" w:rsidP="0015414F">
      <w:pPr>
        <w:pStyle w:val="Heading2"/>
        <w:numPr>
          <w:ilvl w:val="0"/>
          <w:numId w:val="5"/>
        </w:numPr>
      </w:pPr>
      <w:r>
        <w:t>Introduction</w:t>
      </w:r>
    </w:p>
    <w:p w14:paraId="27089016" w14:textId="77777777" w:rsidR="0015414F" w:rsidRDefault="0015414F" w:rsidP="0015414F">
      <w:pPr>
        <w:snapToGrid w:val="0"/>
        <w:spacing w:after="60" w:line="288" w:lineRule="auto"/>
        <w:rPr>
          <w:sz w:val="20"/>
          <w:szCs w:val="20"/>
        </w:rPr>
      </w:pPr>
      <w:r>
        <w:rPr>
          <w:sz w:val="20"/>
          <w:szCs w:val="20"/>
        </w:rPr>
        <w:t>The scope given in the Rel-18 NR Evolved MIMO WID pertaining to CSI enhancement is as follows:</w:t>
      </w:r>
    </w:p>
    <w:tbl>
      <w:tblPr>
        <w:tblW w:w="9926" w:type="dxa"/>
        <w:tblLayout w:type="fixed"/>
        <w:tblLook w:val="04A0" w:firstRow="1" w:lastRow="0" w:firstColumn="1" w:lastColumn="0" w:noHBand="0" w:noVBand="1"/>
      </w:tblPr>
      <w:tblGrid>
        <w:gridCol w:w="9926"/>
      </w:tblGrid>
      <w:tr w:rsidR="0015414F" w14:paraId="611DB556" w14:textId="77777777" w:rsidTr="007828EF">
        <w:tc>
          <w:tcPr>
            <w:tcW w:w="9926" w:type="dxa"/>
            <w:tcBorders>
              <w:top w:val="single" w:sz="4" w:space="0" w:color="000000"/>
              <w:left w:val="single" w:sz="4" w:space="0" w:color="000000"/>
              <w:bottom w:val="single" w:sz="4" w:space="0" w:color="000000"/>
              <w:right w:val="single" w:sz="4" w:space="0" w:color="000000"/>
            </w:tcBorders>
            <w:shd w:val="clear" w:color="auto" w:fill="auto"/>
          </w:tcPr>
          <w:p w14:paraId="0E8C5817" w14:textId="77777777" w:rsidR="0015414F" w:rsidRDefault="0015414F" w:rsidP="007828EF">
            <w:pPr>
              <w:widowControl w:val="0"/>
              <w:numPr>
                <w:ilvl w:val="0"/>
                <w:numId w:val="10"/>
              </w:numPr>
              <w:snapToGrid w:val="0"/>
              <w:ind w:hanging="418"/>
              <w:jc w:val="both"/>
              <w:textAlignment w:val="baseline"/>
              <w:rPr>
                <w:bCs/>
                <w:sz w:val="18"/>
              </w:rPr>
            </w:pPr>
            <w:r>
              <w:rPr>
                <w:bCs/>
                <w:sz w:val="18"/>
              </w:rPr>
              <w:t>Study, and if justified, specify CSI reporting enhancement for high/medium UE velocities by exploiting time-domain correlation/Doppler-domain information to assist DL precoding, targeting FR1, as follows:</w:t>
            </w:r>
          </w:p>
          <w:p w14:paraId="391C1165" w14:textId="77777777" w:rsidR="0015414F" w:rsidRDefault="0015414F" w:rsidP="007828EF">
            <w:pPr>
              <w:widowControl w:val="0"/>
              <w:numPr>
                <w:ilvl w:val="1"/>
                <w:numId w:val="11"/>
              </w:numPr>
              <w:snapToGrid w:val="0"/>
              <w:ind w:hanging="418"/>
              <w:jc w:val="both"/>
              <w:textAlignment w:val="baseline"/>
              <w:rPr>
                <w:bCs/>
                <w:sz w:val="18"/>
              </w:rPr>
            </w:pPr>
            <w:r>
              <w:rPr>
                <w:bCs/>
                <w:sz w:val="18"/>
              </w:rPr>
              <w:t>Rel-16/17 Type-II codebook refinement, without modification to the spatial and frequency domain basis</w:t>
            </w:r>
          </w:p>
          <w:p w14:paraId="04D41B86" w14:textId="77777777" w:rsidR="0015414F" w:rsidRDefault="0015414F" w:rsidP="007828EF">
            <w:pPr>
              <w:widowControl w:val="0"/>
              <w:numPr>
                <w:ilvl w:val="1"/>
                <w:numId w:val="11"/>
              </w:numPr>
              <w:snapToGrid w:val="0"/>
              <w:ind w:hanging="418"/>
              <w:jc w:val="both"/>
              <w:textAlignment w:val="baseline"/>
              <w:rPr>
                <w:bCs/>
                <w:sz w:val="18"/>
              </w:rPr>
            </w:pPr>
            <w:r>
              <w:rPr>
                <w:bCs/>
                <w:sz w:val="18"/>
              </w:rPr>
              <w:t>UE reporting of time-domain channel properties measured via CSI-RS for tracking</w:t>
            </w:r>
          </w:p>
          <w:p w14:paraId="58309043" w14:textId="77777777" w:rsidR="0015414F" w:rsidRDefault="0015414F" w:rsidP="007828EF">
            <w:pPr>
              <w:widowControl w:val="0"/>
              <w:numPr>
                <w:ilvl w:val="0"/>
                <w:numId w:val="12"/>
              </w:numPr>
              <w:snapToGrid w:val="0"/>
              <w:ind w:hanging="418"/>
              <w:jc w:val="both"/>
              <w:textAlignment w:val="baseline"/>
              <w:rPr>
                <w:bCs/>
                <w:sz w:val="18"/>
              </w:rPr>
            </w:pPr>
            <w:r>
              <w:rPr>
                <w:bCs/>
                <w:sz w:val="18"/>
              </w:rPr>
              <w:t>Study, and if justified, specify enhancements of CSI acquisition for Coherent-JT targeting FR1 and up to 4 TRPs, assuming ideal backhaul and synchronization as well as the same number of antenna ports across TRPs, as follows:</w:t>
            </w:r>
          </w:p>
          <w:p w14:paraId="5A1B371A" w14:textId="77777777" w:rsidR="0015414F" w:rsidRDefault="0015414F" w:rsidP="007828EF">
            <w:pPr>
              <w:pStyle w:val="ListParagraph"/>
              <w:widowControl w:val="0"/>
              <w:numPr>
                <w:ilvl w:val="1"/>
                <w:numId w:val="6"/>
              </w:numPr>
              <w:snapToGrid w:val="0"/>
              <w:spacing w:after="0" w:line="240" w:lineRule="auto"/>
              <w:ind w:left="1440"/>
              <w:jc w:val="both"/>
              <w:rPr>
                <w:sz w:val="18"/>
                <w:szCs w:val="20"/>
              </w:rPr>
            </w:pPr>
            <w:r>
              <w:rPr>
                <w:bCs/>
                <w:sz w:val="18"/>
              </w:rPr>
              <w:t xml:space="preserve">Rel-16/17 Type-II codebook refinement for CJT </w:t>
            </w:r>
            <w:proofErr w:type="spellStart"/>
            <w:r>
              <w:rPr>
                <w:bCs/>
                <w:sz w:val="18"/>
              </w:rPr>
              <w:t>mTRP</w:t>
            </w:r>
            <w:proofErr w:type="spellEnd"/>
            <w:r>
              <w:rPr>
                <w:bCs/>
                <w:sz w:val="18"/>
              </w:rPr>
              <w:t xml:space="preserve"> targeting FDD and its associated CSI reporting, </w:t>
            </w:r>
            <w:proofErr w:type="gramStart"/>
            <w:r>
              <w:rPr>
                <w:bCs/>
                <w:sz w:val="18"/>
              </w:rPr>
              <w:t>taking into account</w:t>
            </w:r>
            <w:proofErr w:type="gramEnd"/>
            <w:r>
              <w:rPr>
                <w:bCs/>
                <w:sz w:val="18"/>
              </w:rPr>
              <w:t xml:space="preserve"> throughput-overhead trade-off</w:t>
            </w:r>
          </w:p>
        </w:tc>
      </w:tr>
    </w:tbl>
    <w:p w14:paraId="4BC29CBA" w14:textId="77777777" w:rsidR="0015414F" w:rsidRDefault="0015414F" w:rsidP="0015414F">
      <w:pPr>
        <w:snapToGrid w:val="0"/>
        <w:spacing w:after="120" w:line="288" w:lineRule="auto"/>
        <w:jc w:val="both"/>
        <w:rPr>
          <w:sz w:val="20"/>
          <w:szCs w:val="20"/>
        </w:rPr>
      </w:pPr>
    </w:p>
    <w:p w14:paraId="344046FF" w14:textId="728CE642" w:rsidR="00BD7CD7" w:rsidRPr="00590DD7" w:rsidRDefault="004B0726" w:rsidP="00590DD7">
      <w:pPr>
        <w:pStyle w:val="Heading2"/>
        <w:numPr>
          <w:ilvl w:val="0"/>
          <w:numId w:val="7"/>
        </w:numPr>
      </w:pPr>
      <w:r>
        <w:t xml:space="preserve">Summary of companies’ </w:t>
      </w:r>
      <w:r w:rsidR="0063724C">
        <w:t xml:space="preserve">proposals and </w:t>
      </w:r>
      <w:r>
        <w:t xml:space="preserve">views </w:t>
      </w:r>
    </w:p>
    <w:p w14:paraId="05BEE9A3" w14:textId="169086B8" w:rsidR="00197557" w:rsidRDefault="00197557" w:rsidP="00F119EA">
      <w:pPr>
        <w:snapToGrid w:val="0"/>
        <w:rPr>
          <w:sz w:val="20"/>
        </w:rPr>
      </w:pPr>
    </w:p>
    <w:p w14:paraId="418CFA3D" w14:textId="1B13CC8D" w:rsidR="00D868C2" w:rsidRPr="00B535C8" w:rsidRDefault="00B535C8" w:rsidP="00B535C8">
      <w:pPr>
        <w:snapToGrid w:val="0"/>
        <w:rPr>
          <w:color w:val="3333FF"/>
          <w:sz w:val="20"/>
        </w:rPr>
      </w:pPr>
      <w:r w:rsidRPr="00B535C8">
        <w:rPr>
          <w:color w:val="3333FF"/>
          <w:sz w:val="20"/>
        </w:rPr>
        <w:t xml:space="preserve">Some preliminary remarks on the proposals/issues to be treated in RAN1#114 </w:t>
      </w:r>
      <w:r w:rsidR="00F60D0B">
        <w:rPr>
          <w:color w:val="3333FF"/>
          <w:sz w:val="20"/>
        </w:rPr>
        <w:t xml:space="preserve">and beyond </w:t>
      </w:r>
      <w:r w:rsidRPr="00B535C8">
        <w:rPr>
          <w:color w:val="3333FF"/>
          <w:sz w:val="20"/>
        </w:rPr>
        <w:t>(hence included in the FL summaries for discussions):</w:t>
      </w:r>
    </w:p>
    <w:p w14:paraId="652B888C" w14:textId="51FE54CB" w:rsidR="00B535C8" w:rsidRPr="00B535C8" w:rsidRDefault="00B535C8" w:rsidP="00FE7D69">
      <w:pPr>
        <w:pStyle w:val="ListParagraph"/>
        <w:numPr>
          <w:ilvl w:val="0"/>
          <w:numId w:val="18"/>
        </w:numPr>
        <w:snapToGrid w:val="0"/>
        <w:spacing w:after="0" w:line="240" w:lineRule="auto"/>
        <w:rPr>
          <w:color w:val="3333FF"/>
          <w:sz w:val="20"/>
        </w:rPr>
      </w:pPr>
      <w:r w:rsidRPr="00B535C8">
        <w:rPr>
          <w:color w:val="3333FF"/>
          <w:sz w:val="20"/>
        </w:rPr>
        <w:t xml:space="preserve">All working assumptions have either been reverted or confirmed by RAN1#113. Therefore, proposals to confirm/revert working assumptions (e.g. </w:t>
      </w:r>
      <w:r w:rsidR="00147629">
        <w:rPr>
          <w:color w:val="3333FF"/>
          <w:sz w:val="20"/>
        </w:rPr>
        <w:t xml:space="preserve">in </w:t>
      </w:r>
      <w:r w:rsidRPr="00B535C8">
        <w:rPr>
          <w:color w:val="3333FF"/>
          <w:sz w:val="20"/>
        </w:rPr>
        <w:t xml:space="preserve">R1-2306460) will not be treated as they are invalid. </w:t>
      </w:r>
    </w:p>
    <w:p w14:paraId="78A0DDAA" w14:textId="0E5CCF15" w:rsidR="0036510C" w:rsidRDefault="0036510C" w:rsidP="00FE7D69">
      <w:pPr>
        <w:pStyle w:val="ListParagraph"/>
        <w:numPr>
          <w:ilvl w:val="0"/>
          <w:numId w:val="18"/>
        </w:numPr>
        <w:snapToGrid w:val="0"/>
        <w:spacing w:after="0" w:line="240" w:lineRule="auto"/>
        <w:rPr>
          <w:color w:val="3333FF"/>
          <w:sz w:val="20"/>
        </w:rPr>
      </w:pPr>
      <w:r>
        <w:rPr>
          <w:color w:val="3333FF"/>
          <w:sz w:val="20"/>
        </w:rPr>
        <w:t>Re. text proposals (TPs) based on previous agreements (e.g. in R1-230</w:t>
      </w:r>
      <w:r w:rsidR="00A46A9B">
        <w:rPr>
          <w:color w:val="3333FF"/>
          <w:sz w:val="20"/>
        </w:rPr>
        <w:t>6631</w:t>
      </w:r>
      <w:r>
        <w:rPr>
          <w:color w:val="3333FF"/>
          <w:sz w:val="20"/>
        </w:rPr>
        <w:t>)</w:t>
      </w:r>
      <w:r w:rsidR="00A46A9B">
        <w:rPr>
          <w:color w:val="3333FF"/>
          <w:sz w:val="20"/>
        </w:rPr>
        <w:t xml:space="preserve">, they will not be treated in 9.1.2 and should be proposed to the respective spec editor(s) during the post-RAN1#114 draft CR review process. </w:t>
      </w:r>
    </w:p>
    <w:p w14:paraId="19810B95" w14:textId="21A113D4" w:rsidR="00893168" w:rsidRDefault="00893168" w:rsidP="00FE7D69">
      <w:pPr>
        <w:pStyle w:val="ListParagraph"/>
        <w:numPr>
          <w:ilvl w:val="0"/>
          <w:numId w:val="18"/>
        </w:numPr>
        <w:snapToGrid w:val="0"/>
        <w:spacing w:after="0" w:line="240" w:lineRule="auto"/>
        <w:rPr>
          <w:color w:val="3333FF"/>
          <w:sz w:val="20"/>
        </w:rPr>
      </w:pPr>
      <w:r>
        <w:rPr>
          <w:color w:val="3333FF"/>
          <w:sz w:val="20"/>
        </w:rPr>
        <w:t>Re. proposals related to RRC parameters, they will not be treated in 9.1.2 and should be proposed to the RRC parameter discussion during RAN1#114</w:t>
      </w:r>
      <w:r w:rsidR="00544C99">
        <w:rPr>
          <w:color w:val="3333FF"/>
          <w:sz w:val="20"/>
        </w:rPr>
        <w:t xml:space="preserve">, i.e. thread </w:t>
      </w:r>
      <w:r w:rsidR="00544C99" w:rsidRPr="00544C99">
        <w:rPr>
          <w:color w:val="3333FF"/>
          <w:sz w:val="20"/>
        </w:rPr>
        <w:t>[114-R18-RRC-MIMO]</w:t>
      </w:r>
    </w:p>
    <w:p w14:paraId="3BC2044C" w14:textId="71E8520E" w:rsidR="00B535C8" w:rsidRPr="00F56947" w:rsidRDefault="00B535C8" w:rsidP="00FE7D69">
      <w:pPr>
        <w:pStyle w:val="ListParagraph"/>
        <w:numPr>
          <w:ilvl w:val="0"/>
          <w:numId w:val="18"/>
        </w:numPr>
        <w:snapToGrid w:val="0"/>
        <w:spacing w:after="0" w:line="240" w:lineRule="auto"/>
        <w:rPr>
          <w:color w:val="3333FF"/>
          <w:sz w:val="20"/>
        </w:rPr>
      </w:pPr>
      <w:r w:rsidRPr="00F56947">
        <w:rPr>
          <w:color w:val="3333FF"/>
          <w:sz w:val="20"/>
        </w:rPr>
        <w:t>Re</w:t>
      </w:r>
      <w:r w:rsidR="00147629">
        <w:rPr>
          <w:color w:val="3333FF"/>
          <w:sz w:val="20"/>
        </w:rPr>
        <w:t>.</w:t>
      </w:r>
      <w:r w:rsidRPr="00F56947">
        <w:rPr>
          <w:color w:val="3333FF"/>
          <w:sz w:val="20"/>
        </w:rPr>
        <w:t xml:space="preserve"> proposals to “study”, they are too late to be treated since RAN1#114 is the last meeting for the normative work. </w:t>
      </w:r>
    </w:p>
    <w:p w14:paraId="17F5D38A" w14:textId="7E3AC44E" w:rsidR="00B535C8" w:rsidRPr="00F56947" w:rsidRDefault="00F56947" w:rsidP="00FE7D69">
      <w:pPr>
        <w:pStyle w:val="ListParagraph"/>
        <w:numPr>
          <w:ilvl w:val="0"/>
          <w:numId w:val="18"/>
        </w:numPr>
        <w:snapToGrid w:val="0"/>
        <w:spacing w:after="0" w:line="240" w:lineRule="auto"/>
        <w:rPr>
          <w:color w:val="3333FF"/>
          <w:sz w:val="20"/>
        </w:rPr>
      </w:pPr>
      <w:r w:rsidRPr="00F56947">
        <w:rPr>
          <w:color w:val="3333FF"/>
          <w:sz w:val="20"/>
        </w:rPr>
        <w:t>Re</w:t>
      </w:r>
      <w:r w:rsidR="00147629">
        <w:rPr>
          <w:color w:val="3333FF"/>
          <w:sz w:val="20"/>
        </w:rPr>
        <w:t>.</w:t>
      </w:r>
      <w:r w:rsidRPr="00F56947">
        <w:rPr>
          <w:color w:val="3333FF"/>
          <w:sz w:val="20"/>
        </w:rPr>
        <w:t xml:space="preserve"> proposals specific to UE features/capabilities (other than the identified open issues on CPU and Z/Z’), the proponents should bring them up in UE feature session (hence the proposals will not be treated in 9.1.2).</w:t>
      </w:r>
    </w:p>
    <w:p w14:paraId="61C1E96A" w14:textId="14C91283" w:rsidR="00F56947" w:rsidRDefault="00147629" w:rsidP="00FE7D69">
      <w:pPr>
        <w:pStyle w:val="ListParagraph"/>
        <w:numPr>
          <w:ilvl w:val="0"/>
          <w:numId w:val="18"/>
        </w:numPr>
        <w:snapToGrid w:val="0"/>
        <w:spacing w:after="0" w:line="240" w:lineRule="auto"/>
        <w:rPr>
          <w:color w:val="3333FF"/>
          <w:sz w:val="20"/>
        </w:rPr>
      </w:pPr>
      <w:r>
        <w:rPr>
          <w:color w:val="3333FF"/>
          <w:sz w:val="20"/>
        </w:rPr>
        <w:t>Re. proposals that have been discussed before and reached conclusion of no consensus, they will not be treated per the conclusions.</w:t>
      </w:r>
      <w:r w:rsidR="00F60D0B">
        <w:rPr>
          <w:color w:val="3333FF"/>
          <w:sz w:val="20"/>
        </w:rPr>
        <w:t xml:space="preserve"> In general, </w:t>
      </w:r>
      <w:r w:rsidR="00F60D0B" w:rsidRPr="00CE36B4">
        <w:rPr>
          <w:i/>
          <w:color w:val="3333FF"/>
          <w:sz w:val="20"/>
          <w:u w:val="single"/>
        </w:rPr>
        <w:t>please refrain from re-proposing such proposals</w:t>
      </w:r>
      <w:r w:rsidR="00F60D0B">
        <w:rPr>
          <w:color w:val="3333FF"/>
          <w:sz w:val="20"/>
        </w:rPr>
        <w:t xml:space="preserve">. </w:t>
      </w:r>
    </w:p>
    <w:p w14:paraId="57CC8916" w14:textId="539F8339" w:rsidR="009C7CCE" w:rsidRPr="00F56947" w:rsidRDefault="009C7CCE" w:rsidP="00FE7D69">
      <w:pPr>
        <w:pStyle w:val="ListParagraph"/>
        <w:numPr>
          <w:ilvl w:val="0"/>
          <w:numId w:val="18"/>
        </w:numPr>
        <w:snapToGrid w:val="0"/>
        <w:spacing w:after="0" w:line="240" w:lineRule="auto"/>
        <w:rPr>
          <w:color w:val="3333FF"/>
          <w:sz w:val="20"/>
        </w:rPr>
      </w:pPr>
      <w:r>
        <w:rPr>
          <w:color w:val="3333FF"/>
          <w:sz w:val="20"/>
        </w:rPr>
        <w:t>Some proposals are content-wise unclear and are not included in the FL summary.</w:t>
      </w:r>
    </w:p>
    <w:p w14:paraId="1EB4C291" w14:textId="203BBE90" w:rsidR="006C4C02" w:rsidRDefault="006C4C02" w:rsidP="00F119EA">
      <w:pPr>
        <w:snapToGrid w:val="0"/>
        <w:rPr>
          <w:sz w:val="20"/>
          <w:lang w:val="en-GB"/>
        </w:rPr>
      </w:pPr>
    </w:p>
    <w:p w14:paraId="2F0A531C" w14:textId="4A431424" w:rsidR="0002693B" w:rsidRPr="00C030E8" w:rsidRDefault="0002693B" w:rsidP="00F119EA">
      <w:pPr>
        <w:snapToGrid w:val="0"/>
        <w:rPr>
          <w:b/>
          <w:sz w:val="22"/>
          <w:lang w:val="en-GB"/>
        </w:rPr>
      </w:pPr>
      <w:r w:rsidRPr="00C030E8">
        <w:rPr>
          <w:b/>
          <w:sz w:val="22"/>
          <w:lang w:val="en-GB"/>
        </w:rPr>
        <w:t>Proposals for online session</w:t>
      </w:r>
    </w:p>
    <w:p w14:paraId="0A6893A1" w14:textId="68F44633" w:rsidR="0002693B" w:rsidRDefault="0002693B" w:rsidP="00F119EA">
      <w:pPr>
        <w:snapToGrid w:val="0"/>
        <w:rPr>
          <w:sz w:val="20"/>
          <w:lang w:val="en-GB"/>
        </w:rPr>
      </w:pPr>
    </w:p>
    <w:p w14:paraId="7E361400" w14:textId="1A1BDFC8" w:rsidR="0002693B" w:rsidRPr="00C030E8" w:rsidRDefault="0002693B" w:rsidP="00F119EA">
      <w:pPr>
        <w:snapToGrid w:val="0"/>
        <w:rPr>
          <w:sz w:val="22"/>
          <w:lang w:val="en-GB"/>
        </w:rPr>
      </w:pPr>
      <w:r w:rsidRPr="00C030E8">
        <w:rPr>
          <w:sz w:val="22"/>
          <w:lang w:val="en-GB"/>
        </w:rPr>
        <w:t>Type-II CJT</w:t>
      </w:r>
    </w:p>
    <w:p w14:paraId="3A64C4C9" w14:textId="78D95A9A" w:rsidR="0002693B" w:rsidRDefault="0002693B" w:rsidP="00F119EA">
      <w:pPr>
        <w:snapToGrid w:val="0"/>
        <w:rPr>
          <w:sz w:val="20"/>
          <w:lang w:val="en-GB"/>
        </w:rPr>
      </w:pPr>
    </w:p>
    <w:tbl>
      <w:tblPr>
        <w:tblStyle w:val="TableGrid"/>
        <w:tblW w:w="0" w:type="auto"/>
        <w:tblLook w:val="04A0" w:firstRow="1" w:lastRow="0" w:firstColumn="1" w:lastColumn="0" w:noHBand="0" w:noVBand="1"/>
      </w:tblPr>
      <w:tblGrid>
        <w:gridCol w:w="9926"/>
      </w:tblGrid>
      <w:tr w:rsidR="00C030E8" w14:paraId="4A037090" w14:textId="77777777" w:rsidTr="00C030E8">
        <w:tc>
          <w:tcPr>
            <w:tcW w:w="9926" w:type="dxa"/>
          </w:tcPr>
          <w:p w14:paraId="6D0D12A4" w14:textId="77777777" w:rsidR="00703ACA" w:rsidRDefault="00703ACA" w:rsidP="00703ACA">
            <w:pPr>
              <w:widowControl w:val="0"/>
              <w:snapToGrid w:val="0"/>
              <w:rPr>
                <w:rFonts w:eastAsia="Batang"/>
                <w:b/>
                <w:sz w:val="20"/>
                <w:szCs w:val="20"/>
                <w:u w:val="single"/>
                <w:lang w:val="en-GB"/>
              </w:rPr>
            </w:pPr>
          </w:p>
          <w:p w14:paraId="0A710293" w14:textId="2E6B7FA8" w:rsidR="00703ACA" w:rsidRPr="00813203" w:rsidRDefault="00703ACA" w:rsidP="00703ACA">
            <w:pPr>
              <w:widowControl w:val="0"/>
              <w:snapToGrid w:val="0"/>
              <w:rPr>
                <w:rFonts w:ascii="Times" w:eastAsia="Batang" w:hAnsi="Times"/>
                <w:sz w:val="20"/>
                <w:szCs w:val="20"/>
                <w:lang w:val="en-GB"/>
              </w:rPr>
            </w:pPr>
            <w:r w:rsidRPr="00813203">
              <w:rPr>
                <w:rFonts w:eastAsia="Batang"/>
                <w:b/>
                <w:sz w:val="20"/>
                <w:szCs w:val="20"/>
                <w:u w:val="single"/>
                <w:lang w:val="en-GB"/>
              </w:rPr>
              <w:t>Proposal</w:t>
            </w:r>
            <w:r w:rsidRPr="00813203">
              <w:rPr>
                <w:rFonts w:eastAsia="Batang"/>
                <w:sz w:val="20"/>
                <w:szCs w:val="20"/>
                <w:lang w:val="en-GB"/>
              </w:rPr>
              <w:t xml:space="preserve">: </w:t>
            </w:r>
            <w:r w:rsidRPr="00813203">
              <w:rPr>
                <w:rFonts w:ascii="Times" w:eastAsia="Batang" w:hAnsi="Times"/>
                <w:sz w:val="20"/>
                <w:szCs w:val="20"/>
                <w:lang w:val="en-GB"/>
              </w:rPr>
              <w:t xml:space="preserve">For the Rel-18 Type-II codebook refinement for CJT </w:t>
            </w:r>
            <w:proofErr w:type="spellStart"/>
            <w:r w:rsidRPr="00813203">
              <w:rPr>
                <w:rFonts w:ascii="Times" w:eastAsia="Batang" w:hAnsi="Times"/>
                <w:sz w:val="20"/>
                <w:szCs w:val="20"/>
                <w:lang w:val="en-GB"/>
              </w:rPr>
              <w:t>mTRP</w:t>
            </w:r>
            <w:proofErr w:type="spellEnd"/>
            <w:r w:rsidRPr="00813203">
              <w:rPr>
                <w:rFonts w:ascii="Times" w:eastAsia="Batang" w:hAnsi="Times"/>
                <w:sz w:val="20"/>
                <w:szCs w:val="20"/>
                <w:lang w:val="en-GB"/>
              </w:rPr>
              <w:t xml:space="preserve">, regarding Z/Z’ for Capability 2 when </w:t>
            </w:r>
            <w:r w:rsidRPr="00813203">
              <w:rPr>
                <w:rFonts w:ascii="Times" w:eastAsia="Batang" w:hAnsi="Times"/>
                <w:bCs/>
                <w:sz w:val="20"/>
                <w:szCs w:val="20"/>
                <w:lang w:val="en-GB" w:eastAsia="x-none"/>
              </w:rPr>
              <w:t>N</w:t>
            </w:r>
            <w:r w:rsidRPr="00813203">
              <w:rPr>
                <w:rFonts w:ascii="Times" w:eastAsia="Batang" w:hAnsi="Times"/>
                <w:bCs/>
                <w:sz w:val="20"/>
                <w:szCs w:val="20"/>
                <w:vertAlign w:val="subscript"/>
                <w:lang w:val="en-GB" w:eastAsia="x-none"/>
              </w:rPr>
              <w:t>TRP</w:t>
            </w:r>
            <w:r w:rsidRPr="00813203">
              <w:rPr>
                <w:rFonts w:ascii="Times" w:eastAsia="Batang" w:hAnsi="Times"/>
                <w:bCs/>
                <w:sz w:val="20"/>
                <w:szCs w:val="20"/>
                <w:lang w:val="en-GB" w:eastAsia="x-none"/>
              </w:rPr>
              <w:t>&gt;1</w:t>
            </w:r>
            <w:r w:rsidRPr="00813203">
              <w:rPr>
                <w:rFonts w:ascii="Times" w:eastAsia="Batang" w:hAnsi="Times"/>
                <w:sz w:val="20"/>
                <w:szCs w:val="20"/>
                <w:lang w:val="en-GB"/>
              </w:rPr>
              <w:t>, decide, in RAN1#114, based on the following alternatives:</w:t>
            </w:r>
          </w:p>
          <w:p w14:paraId="2C7C6D29" w14:textId="77777777" w:rsidR="00703ACA" w:rsidRPr="00813203" w:rsidRDefault="00703ACA" w:rsidP="00703ACA">
            <w:pPr>
              <w:pStyle w:val="ListParagraph"/>
              <w:widowControl w:val="0"/>
              <w:numPr>
                <w:ilvl w:val="0"/>
                <w:numId w:val="36"/>
              </w:numPr>
              <w:snapToGrid w:val="0"/>
              <w:spacing w:after="0" w:line="240" w:lineRule="auto"/>
              <w:rPr>
                <w:rFonts w:eastAsia="Batang"/>
                <w:sz w:val="20"/>
                <w:szCs w:val="20"/>
                <w:lang w:val="en-GB"/>
              </w:rPr>
            </w:pPr>
            <w:r w:rsidRPr="00813203">
              <w:rPr>
                <w:rFonts w:eastAsia="Batang"/>
                <w:sz w:val="20"/>
                <w:szCs w:val="20"/>
                <w:lang w:val="en-GB"/>
              </w:rPr>
              <w:t>Alt1. r is dependent only on the value of N</w:t>
            </w:r>
            <w:r w:rsidRPr="00813203">
              <w:rPr>
                <w:rFonts w:eastAsia="Batang"/>
                <w:sz w:val="20"/>
                <w:szCs w:val="20"/>
                <w:vertAlign w:val="subscript"/>
                <w:lang w:val="en-GB"/>
              </w:rPr>
              <w:t>TRP</w:t>
            </w:r>
            <w:r w:rsidRPr="00813203">
              <w:rPr>
                <w:rFonts w:eastAsia="Batang"/>
                <w:sz w:val="20"/>
                <w:szCs w:val="20"/>
                <w:lang w:val="en-GB"/>
              </w:rPr>
              <w:t xml:space="preserve"> </w:t>
            </w:r>
            <w:r>
              <w:rPr>
                <w:rFonts w:eastAsia="Batang"/>
                <w:sz w:val="20"/>
                <w:szCs w:val="20"/>
                <w:lang w:val="en-GB"/>
              </w:rPr>
              <w:t xml:space="preserve">(exact dependence TBD) </w:t>
            </w:r>
            <w:r w:rsidRPr="00813203">
              <w:rPr>
                <w:rFonts w:eastAsia="Batang"/>
                <w:sz w:val="20"/>
                <w:szCs w:val="20"/>
                <w:lang w:val="en-GB"/>
              </w:rPr>
              <w:t>and reported</w:t>
            </w:r>
          </w:p>
          <w:p w14:paraId="3C749ABB" w14:textId="77777777" w:rsidR="00703ACA" w:rsidRPr="00813203" w:rsidRDefault="00703ACA" w:rsidP="00703ACA">
            <w:pPr>
              <w:pStyle w:val="ListParagraph"/>
              <w:widowControl w:val="0"/>
              <w:numPr>
                <w:ilvl w:val="0"/>
                <w:numId w:val="36"/>
              </w:numPr>
              <w:snapToGrid w:val="0"/>
              <w:spacing w:after="0" w:line="240" w:lineRule="auto"/>
              <w:rPr>
                <w:rFonts w:eastAsia="Batang"/>
                <w:sz w:val="20"/>
                <w:szCs w:val="20"/>
                <w:lang w:val="en-GB"/>
              </w:rPr>
            </w:pPr>
            <w:r w:rsidRPr="00813203">
              <w:rPr>
                <w:rFonts w:eastAsia="Batang"/>
                <w:sz w:val="20"/>
                <w:szCs w:val="20"/>
                <w:lang w:val="en-GB"/>
              </w:rPr>
              <w:t>Alt2. r is dependent only on the value of N</w:t>
            </w:r>
            <w:r w:rsidRPr="00813203">
              <w:rPr>
                <w:rFonts w:eastAsia="Batang"/>
                <w:sz w:val="20"/>
                <w:szCs w:val="20"/>
                <w:vertAlign w:val="subscript"/>
                <w:lang w:val="en-GB"/>
              </w:rPr>
              <w:t>TRP</w:t>
            </w:r>
            <w:r w:rsidRPr="00813203">
              <w:rPr>
                <w:rFonts w:eastAsia="Batang"/>
                <w:sz w:val="20"/>
                <w:szCs w:val="20"/>
                <w:lang w:val="en-GB"/>
              </w:rPr>
              <w:t xml:space="preserve"> and sub-carrier spacing</w:t>
            </w:r>
            <w:r>
              <w:rPr>
                <w:rFonts w:eastAsia="Batang"/>
                <w:sz w:val="20"/>
                <w:szCs w:val="20"/>
                <w:lang w:val="en-GB"/>
              </w:rPr>
              <w:t xml:space="preserve"> (exact dependence TBD)</w:t>
            </w:r>
            <w:r w:rsidRPr="00813203">
              <w:rPr>
                <w:rFonts w:eastAsia="Batang"/>
                <w:sz w:val="20"/>
                <w:szCs w:val="20"/>
                <w:lang w:val="en-GB"/>
              </w:rPr>
              <w:t>, reported</w:t>
            </w:r>
          </w:p>
          <w:p w14:paraId="6060D3CB" w14:textId="77777777" w:rsidR="00703ACA" w:rsidRPr="00813203" w:rsidRDefault="00703ACA" w:rsidP="00703ACA">
            <w:pPr>
              <w:pStyle w:val="ListParagraph"/>
              <w:widowControl w:val="0"/>
              <w:numPr>
                <w:ilvl w:val="0"/>
                <w:numId w:val="36"/>
              </w:numPr>
              <w:snapToGrid w:val="0"/>
              <w:spacing w:after="0" w:line="240" w:lineRule="auto"/>
              <w:rPr>
                <w:rFonts w:eastAsia="Batang"/>
                <w:sz w:val="20"/>
                <w:szCs w:val="20"/>
                <w:lang w:val="en-GB"/>
              </w:rPr>
            </w:pPr>
            <w:r w:rsidRPr="00813203">
              <w:rPr>
                <w:rFonts w:eastAsia="Batang"/>
                <w:sz w:val="20"/>
                <w:szCs w:val="20"/>
                <w:lang w:val="en-GB"/>
              </w:rPr>
              <w:t>Alt3. r is taken from a set of candidate values, e.g. {14, 28</w:t>
            </w:r>
            <w:r>
              <w:rPr>
                <w:rFonts w:eastAsia="Batang"/>
                <w:sz w:val="20"/>
                <w:szCs w:val="20"/>
                <w:lang w:val="en-GB"/>
              </w:rPr>
              <w:t>, legacy Z2’</w:t>
            </w:r>
            <w:r w:rsidRPr="00813203">
              <w:rPr>
                <w:rFonts w:eastAsia="Batang"/>
                <w:sz w:val="20"/>
                <w:szCs w:val="20"/>
                <w:lang w:val="en-GB"/>
              </w:rPr>
              <w:t>}</w:t>
            </w:r>
          </w:p>
          <w:p w14:paraId="7DAA071B" w14:textId="77777777" w:rsidR="00703ACA" w:rsidRDefault="00703ACA" w:rsidP="00703ACA">
            <w:pPr>
              <w:widowControl w:val="0"/>
              <w:snapToGrid w:val="0"/>
              <w:rPr>
                <w:rFonts w:eastAsia="Batang"/>
                <w:sz w:val="20"/>
                <w:szCs w:val="20"/>
                <w:lang w:val="en-GB"/>
              </w:rPr>
            </w:pPr>
          </w:p>
          <w:p w14:paraId="7EDF9A61" w14:textId="77777777" w:rsidR="00703ACA" w:rsidRPr="00280B46" w:rsidRDefault="00703ACA" w:rsidP="00703ACA">
            <w:pPr>
              <w:widowControl w:val="0"/>
              <w:snapToGrid w:val="0"/>
              <w:rPr>
                <w:rFonts w:eastAsia="Batang"/>
                <w:color w:val="3333FF"/>
                <w:sz w:val="18"/>
                <w:szCs w:val="20"/>
                <w:lang w:val="en-GB"/>
              </w:rPr>
            </w:pPr>
            <w:r w:rsidRPr="00280B46">
              <w:rPr>
                <w:rFonts w:eastAsia="Batang"/>
                <w:b/>
                <w:color w:val="3333FF"/>
                <w:sz w:val="18"/>
                <w:szCs w:val="20"/>
                <w:u w:val="single"/>
                <w:lang w:val="en-GB"/>
              </w:rPr>
              <w:t>FL Note</w:t>
            </w:r>
            <w:r w:rsidRPr="00280B46">
              <w:rPr>
                <w:rFonts w:eastAsia="Batang"/>
                <w:color w:val="3333FF"/>
                <w:sz w:val="18"/>
                <w:szCs w:val="20"/>
                <w:lang w:val="en-GB"/>
              </w:rPr>
              <w:t>: Failure to reach consensus on this issue implies Capability 2 for Z/Z’ isn’t supported in Rel-18.</w:t>
            </w:r>
          </w:p>
          <w:p w14:paraId="633279F1" w14:textId="77777777" w:rsidR="00703ACA" w:rsidRDefault="00703ACA" w:rsidP="00703ACA">
            <w:pPr>
              <w:snapToGrid w:val="0"/>
              <w:rPr>
                <w:sz w:val="20"/>
                <w:lang w:val="en-GB"/>
              </w:rPr>
            </w:pPr>
          </w:p>
          <w:p w14:paraId="227CF263" w14:textId="77777777" w:rsidR="00703ACA" w:rsidRPr="00813203" w:rsidRDefault="00703ACA" w:rsidP="00703ACA">
            <w:pPr>
              <w:widowControl w:val="0"/>
              <w:snapToGrid w:val="0"/>
              <w:rPr>
                <w:rFonts w:eastAsia="Batang"/>
                <w:sz w:val="18"/>
                <w:szCs w:val="20"/>
                <w:lang w:val="en-GB"/>
              </w:rPr>
            </w:pPr>
            <w:r w:rsidRPr="00421924">
              <w:rPr>
                <w:b/>
                <w:sz w:val="18"/>
                <w:szCs w:val="18"/>
                <w:lang w:val="en-GB"/>
              </w:rPr>
              <w:t>Support/fine</w:t>
            </w:r>
            <w:r w:rsidRPr="00421924">
              <w:rPr>
                <w:sz w:val="18"/>
                <w:szCs w:val="18"/>
                <w:lang w:val="en-GB"/>
              </w:rPr>
              <w:t>:</w:t>
            </w:r>
            <w:r w:rsidRPr="00421924">
              <w:rPr>
                <w:rFonts w:eastAsia="Batang"/>
                <w:sz w:val="20"/>
                <w:szCs w:val="20"/>
                <w:lang w:val="en-GB"/>
              </w:rPr>
              <w:t xml:space="preserve"> </w:t>
            </w:r>
            <w:r w:rsidRPr="00421924">
              <w:rPr>
                <w:rFonts w:eastAsia="Batang"/>
                <w:sz w:val="18"/>
                <w:szCs w:val="20"/>
                <w:lang w:val="en-GB"/>
              </w:rPr>
              <w:t>Huawei/</w:t>
            </w:r>
            <w:proofErr w:type="spellStart"/>
            <w:r w:rsidRPr="00421924">
              <w:rPr>
                <w:rFonts w:eastAsia="Batang"/>
                <w:sz w:val="18"/>
                <w:szCs w:val="20"/>
                <w:lang w:val="en-GB"/>
              </w:rPr>
              <w:t>HiSi</w:t>
            </w:r>
            <w:proofErr w:type="spellEnd"/>
            <w:r w:rsidRPr="00421924">
              <w:rPr>
                <w:rFonts w:eastAsia="Batang"/>
                <w:sz w:val="18"/>
                <w:szCs w:val="20"/>
                <w:lang w:val="en-GB"/>
              </w:rPr>
              <w:t xml:space="preserve">, </w:t>
            </w:r>
            <w:r w:rsidRPr="00813203">
              <w:rPr>
                <w:rFonts w:eastAsia="Batang"/>
                <w:sz w:val="18"/>
                <w:szCs w:val="20"/>
                <w:lang w:val="en-GB"/>
              </w:rPr>
              <w:t>vivo, Lenovo, NEC, Google, LG, CATT</w:t>
            </w:r>
            <w:r>
              <w:rPr>
                <w:rFonts w:eastAsia="Batang"/>
                <w:sz w:val="18"/>
                <w:szCs w:val="20"/>
                <w:lang w:val="en-GB"/>
              </w:rPr>
              <w:t xml:space="preserve">, ZTE, Apple, </w:t>
            </w:r>
            <w:r w:rsidRPr="00813203">
              <w:rPr>
                <w:rFonts w:eastAsia="Batang"/>
                <w:sz w:val="18"/>
                <w:szCs w:val="20"/>
                <w:lang w:val="en-GB"/>
              </w:rPr>
              <w:t>MediaTek, Samsung, Nokia/NSB</w:t>
            </w:r>
            <w:r>
              <w:rPr>
                <w:rFonts w:eastAsia="Batang"/>
                <w:sz w:val="18"/>
                <w:szCs w:val="20"/>
                <w:lang w:val="en-GB"/>
              </w:rPr>
              <w:t xml:space="preserve">, IDCC, AT&amp;T, NTT DOCOMO, </w:t>
            </w:r>
            <w:proofErr w:type="spellStart"/>
            <w:r>
              <w:rPr>
                <w:rFonts w:eastAsia="Batang"/>
                <w:sz w:val="18"/>
                <w:szCs w:val="20"/>
                <w:lang w:val="en-GB"/>
              </w:rPr>
              <w:t>Spreadtrum</w:t>
            </w:r>
            <w:proofErr w:type="spellEnd"/>
            <w:r>
              <w:rPr>
                <w:rFonts w:eastAsia="Batang"/>
                <w:sz w:val="18"/>
                <w:szCs w:val="20"/>
                <w:lang w:val="en-GB"/>
              </w:rPr>
              <w:t>,</w:t>
            </w:r>
          </w:p>
          <w:p w14:paraId="6E33885E" w14:textId="77777777" w:rsidR="00C030E8" w:rsidRDefault="00C030E8" w:rsidP="00F119EA">
            <w:pPr>
              <w:snapToGrid w:val="0"/>
              <w:rPr>
                <w:sz w:val="20"/>
                <w:lang w:val="en-GB"/>
              </w:rPr>
            </w:pPr>
          </w:p>
        </w:tc>
      </w:tr>
      <w:tr w:rsidR="00C030E8" w14:paraId="4B67F787" w14:textId="77777777" w:rsidTr="00C030E8">
        <w:tc>
          <w:tcPr>
            <w:tcW w:w="9926" w:type="dxa"/>
          </w:tcPr>
          <w:p w14:paraId="3DEE2102" w14:textId="00876A5F" w:rsidR="00703ACA" w:rsidRDefault="00703ACA" w:rsidP="00703ACA">
            <w:pPr>
              <w:widowControl w:val="0"/>
              <w:snapToGrid w:val="0"/>
              <w:rPr>
                <w:rFonts w:eastAsia="Batang"/>
                <w:b/>
                <w:sz w:val="20"/>
                <w:szCs w:val="20"/>
                <w:u w:val="single"/>
                <w:lang w:val="en-GB"/>
              </w:rPr>
            </w:pPr>
          </w:p>
          <w:p w14:paraId="6DDB9F24" w14:textId="77777777" w:rsidR="00703ACA" w:rsidRDefault="00703ACA" w:rsidP="00703ACA">
            <w:pPr>
              <w:snapToGrid w:val="0"/>
              <w:rPr>
                <w:rFonts w:eastAsia="SimSun"/>
                <w:iCs/>
                <w:sz w:val="20"/>
                <w:szCs w:val="20"/>
              </w:rPr>
            </w:pPr>
            <w:r w:rsidRPr="00D14B4E">
              <w:rPr>
                <w:rFonts w:ascii="Times" w:eastAsia="Batang" w:hAnsi="Times"/>
                <w:b/>
                <w:sz w:val="20"/>
                <w:szCs w:val="20"/>
                <w:u w:val="single"/>
                <w:lang w:val="en-GB"/>
              </w:rPr>
              <w:t>Proposal</w:t>
            </w:r>
            <w:r w:rsidRPr="00D14B4E">
              <w:rPr>
                <w:rFonts w:ascii="Times" w:eastAsia="Batang" w:hAnsi="Times"/>
                <w:sz w:val="20"/>
                <w:szCs w:val="20"/>
                <w:lang w:val="en-GB"/>
              </w:rPr>
              <w:t xml:space="preserve">: For the </w:t>
            </w:r>
            <w:r w:rsidRPr="00D14B4E">
              <w:rPr>
                <w:rFonts w:eastAsia="Batang"/>
                <w:sz w:val="20"/>
                <w:szCs w:val="20"/>
                <w:lang w:val="en-GB"/>
              </w:rPr>
              <w:t xml:space="preserve">Rel-18 Type-II codebook refinement for CJT </w:t>
            </w:r>
            <w:proofErr w:type="spellStart"/>
            <w:r w:rsidRPr="00D14B4E">
              <w:rPr>
                <w:rFonts w:eastAsia="Batang"/>
                <w:sz w:val="20"/>
                <w:szCs w:val="20"/>
                <w:lang w:val="en-GB"/>
              </w:rPr>
              <w:t>mTRP</w:t>
            </w:r>
            <w:proofErr w:type="spellEnd"/>
            <w:r w:rsidRPr="00D14B4E">
              <w:rPr>
                <w:rFonts w:eastAsia="Batang"/>
                <w:sz w:val="20"/>
                <w:szCs w:val="20"/>
                <w:lang w:val="en-GB"/>
              </w:rPr>
              <w:t xml:space="preserve">, </w:t>
            </w:r>
            <w:r w:rsidRPr="00D14B4E">
              <w:rPr>
                <w:rFonts w:eastAsia="SimSun"/>
                <w:iCs/>
                <w:sz w:val="20"/>
                <w:szCs w:val="20"/>
              </w:rPr>
              <w:t xml:space="preserve">the UE reports a CSI report only after receiving at least one CSI-RS transmission occasion </w:t>
            </w:r>
            <w:r w:rsidRPr="00D14B4E">
              <w:rPr>
                <w:iCs/>
                <w:color w:val="000000"/>
                <w:sz w:val="20"/>
                <w:szCs w:val="20"/>
              </w:rPr>
              <w:t>for each CSI-RS resource</w:t>
            </w:r>
            <w:r w:rsidRPr="00D14B4E">
              <w:rPr>
                <w:rFonts w:eastAsia="SimSun"/>
                <w:iCs/>
                <w:color w:val="000000"/>
                <w:sz w:val="20"/>
                <w:szCs w:val="20"/>
              </w:rPr>
              <w:t xml:space="preserve"> in the CSI-RS resource </w:t>
            </w:r>
            <w:proofErr w:type="gramStart"/>
            <w:r w:rsidRPr="00D14B4E">
              <w:rPr>
                <w:rFonts w:eastAsia="SimSun"/>
                <w:iCs/>
                <w:color w:val="000000"/>
                <w:sz w:val="20"/>
                <w:szCs w:val="20"/>
              </w:rPr>
              <w:t>set</w:t>
            </w:r>
            <w:r w:rsidRPr="00D14B4E">
              <w:rPr>
                <w:rFonts w:eastAsia="SimSun" w:hint="eastAsia"/>
                <w:iCs/>
                <w:color w:val="000000"/>
                <w:sz w:val="20"/>
                <w:szCs w:val="20"/>
              </w:rPr>
              <w:t xml:space="preserve"> </w:t>
            </w:r>
            <w:r w:rsidRPr="00D14B4E">
              <w:rPr>
                <w:rFonts w:eastAsia="SimSun"/>
                <w:iCs/>
                <w:sz w:val="20"/>
                <w:szCs w:val="20"/>
              </w:rPr>
              <w:t xml:space="preserve"> no</w:t>
            </w:r>
            <w:proofErr w:type="gramEnd"/>
            <w:r w:rsidRPr="00D14B4E">
              <w:rPr>
                <w:rFonts w:eastAsia="SimSun"/>
                <w:iCs/>
                <w:sz w:val="20"/>
                <w:szCs w:val="20"/>
              </w:rPr>
              <w:t xml:space="preserve"> later than CSI reference resource</w:t>
            </w:r>
            <w:r w:rsidRPr="00D14B4E">
              <w:rPr>
                <w:rFonts w:eastAsia="SimSun" w:hint="eastAsia"/>
                <w:iCs/>
                <w:sz w:val="20"/>
                <w:szCs w:val="20"/>
              </w:rPr>
              <w:t xml:space="preserve"> </w:t>
            </w:r>
            <w:r w:rsidRPr="00D14B4E">
              <w:rPr>
                <w:rFonts w:eastAsia="SimSun"/>
                <w:iCs/>
                <w:sz w:val="20"/>
                <w:szCs w:val="20"/>
              </w:rPr>
              <w:t>and drops the report otherwise</w:t>
            </w:r>
            <w:r w:rsidRPr="00D14B4E">
              <w:rPr>
                <w:rFonts w:eastAsia="SimSun" w:hint="eastAsia"/>
                <w:iCs/>
                <w:sz w:val="20"/>
                <w:szCs w:val="20"/>
              </w:rPr>
              <w:t>.</w:t>
            </w:r>
          </w:p>
          <w:p w14:paraId="1D751301" w14:textId="77777777" w:rsidR="00703ACA" w:rsidRPr="00E3563E" w:rsidRDefault="00703ACA" w:rsidP="00703ACA">
            <w:pPr>
              <w:pStyle w:val="ListParagraph"/>
              <w:numPr>
                <w:ilvl w:val="0"/>
                <w:numId w:val="44"/>
              </w:numPr>
              <w:snapToGrid w:val="0"/>
              <w:spacing w:after="0" w:line="240" w:lineRule="auto"/>
              <w:rPr>
                <w:rFonts w:ascii="Times" w:eastAsia="Batang" w:hAnsi="Times"/>
                <w:sz w:val="20"/>
                <w:szCs w:val="20"/>
                <w:u w:val="single"/>
                <w:lang w:val="en-GB"/>
              </w:rPr>
            </w:pPr>
            <w:r w:rsidRPr="00E3563E">
              <w:rPr>
                <w:rFonts w:eastAsia="Batang"/>
                <w:iCs/>
                <w:sz w:val="20"/>
                <w:szCs w:val="20"/>
                <w:lang w:val="en-GB"/>
              </w:rPr>
              <w:t>Note: This includes the cases of CSI report (re)configuration, serving cell activation, BWP change, activation of SP-CSI, or DRX configuration</w:t>
            </w:r>
            <w:r w:rsidRPr="00E3563E">
              <w:rPr>
                <w:rFonts w:ascii="Times" w:eastAsia="Batang" w:hAnsi="Times"/>
                <w:sz w:val="20"/>
                <w:szCs w:val="20"/>
                <w:u w:val="single"/>
                <w:lang w:val="en-GB"/>
              </w:rPr>
              <w:t xml:space="preserve"> </w:t>
            </w:r>
          </w:p>
          <w:p w14:paraId="2F66C8A2" w14:textId="65B887E8" w:rsidR="00703ACA" w:rsidRPr="00944B19" w:rsidRDefault="00703ACA" w:rsidP="00703ACA">
            <w:pPr>
              <w:pStyle w:val="ListParagraph"/>
              <w:numPr>
                <w:ilvl w:val="0"/>
                <w:numId w:val="44"/>
              </w:numPr>
              <w:snapToGrid w:val="0"/>
              <w:spacing w:after="0" w:line="240" w:lineRule="auto"/>
              <w:rPr>
                <w:rFonts w:ascii="Times" w:eastAsia="Batang" w:hAnsi="Times"/>
                <w:sz w:val="20"/>
                <w:szCs w:val="20"/>
                <w:lang w:val="en-GB"/>
              </w:rPr>
            </w:pPr>
            <w:r w:rsidRPr="00944B19">
              <w:rPr>
                <w:rFonts w:ascii="Times" w:eastAsia="Batang" w:hAnsi="Times"/>
                <w:sz w:val="20"/>
                <w:szCs w:val="20"/>
                <w:lang w:val="en-GB"/>
              </w:rPr>
              <w:t xml:space="preserve">FFS: </w:t>
            </w:r>
            <w:r>
              <w:rPr>
                <w:rFonts w:ascii="Times" w:eastAsia="Batang" w:hAnsi="Times"/>
                <w:sz w:val="20"/>
                <w:szCs w:val="20"/>
                <w:lang w:val="en-GB"/>
              </w:rPr>
              <w:t>Whether</w:t>
            </w:r>
            <w:r w:rsidRPr="00944B19">
              <w:rPr>
                <w:rFonts w:ascii="Times" w:eastAsia="Batang" w:hAnsi="Times"/>
                <w:sz w:val="20"/>
                <w:szCs w:val="20"/>
                <w:lang w:val="en-GB"/>
              </w:rPr>
              <w:t xml:space="preserve"> when dynamic TRP selection is configured</w:t>
            </w:r>
            <w:r>
              <w:rPr>
                <w:rFonts w:ascii="Times" w:eastAsia="Batang" w:hAnsi="Times"/>
                <w:sz w:val="20"/>
                <w:szCs w:val="20"/>
                <w:lang w:val="en-GB"/>
              </w:rPr>
              <w:t xml:space="preserve"> has the same or different behavio</w:t>
            </w:r>
            <w:r w:rsidR="0043082A">
              <w:rPr>
                <w:rFonts w:ascii="Times" w:eastAsia="Batang" w:hAnsi="Times"/>
                <w:sz w:val="20"/>
                <w:szCs w:val="20"/>
                <w:lang w:val="en-GB"/>
              </w:rPr>
              <w:t>u</w:t>
            </w:r>
            <w:r>
              <w:rPr>
                <w:rFonts w:ascii="Times" w:eastAsia="Batang" w:hAnsi="Times"/>
                <w:sz w:val="20"/>
                <w:szCs w:val="20"/>
                <w:lang w:val="en-GB"/>
              </w:rPr>
              <w:t>r</w:t>
            </w:r>
          </w:p>
          <w:p w14:paraId="66087775" w14:textId="3092371A" w:rsidR="00703ACA" w:rsidRDefault="00703ACA" w:rsidP="00703ACA">
            <w:pPr>
              <w:widowControl w:val="0"/>
              <w:snapToGrid w:val="0"/>
              <w:rPr>
                <w:rFonts w:eastAsia="Batang"/>
                <w:b/>
                <w:sz w:val="20"/>
                <w:szCs w:val="20"/>
                <w:u w:val="single"/>
                <w:lang w:val="en-GB"/>
              </w:rPr>
            </w:pPr>
          </w:p>
          <w:p w14:paraId="7458A0A8" w14:textId="70E00E4A" w:rsidR="00703ACA" w:rsidRDefault="00703ACA" w:rsidP="00703ACA">
            <w:pPr>
              <w:widowControl w:val="0"/>
              <w:snapToGrid w:val="0"/>
              <w:rPr>
                <w:rFonts w:eastAsia="Batang"/>
                <w:color w:val="3333FF"/>
                <w:sz w:val="18"/>
                <w:szCs w:val="20"/>
                <w:lang w:val="en-GB"/>
              </w:rPr>
            </w:pPr>
            <w:r w:rsidRPr="00280B46">
              <w:rPr>
                <w:rFonts w:eastAsia="Batang"/>
                <w:b/>
                <w:color w:val="3333FF"/>
                <w:sz w:val="18"/>
                <w:szCs w:val="20"/>
                <w:u w:val="single"/>
                <w:lang w:val="en-GB"/>
              </w:rPr>
              <w:t>FL Note</w:t>
            </w:r>
            <w:r w:rsidRPr="00280B46">
              <w:rPr>
                <w:rFonts w:eastAsia="Batang"/>
                <w:color w:val="3333FF"/>
                <w:sz w:val="18"/>
                <w:szCs w:val="20"/>
                <w:lang w:val="en-GB"/>
              </w:rPr>
              <w:t xml:space="preserve">: </w:t>
            </w:r>
            <w:r>
              <w:rPr>
                <w:rFonts w:eastAsia="Batang"/>
                <w:color w:val="3333FF"/>
                <w:sz w:val="18"/>
                <w:szCs w:val="20"/>
                <w:lang w:val="en-GB"/>
              </w:rPr>
              <w:t>The FFS was added to accommodate NEC’s input for further discuss</w:t>
            </w:r>
          </w:p>
          <w:p w14:paraId="3A780B1A" w14:textId="77777777" w:rsidR="00703ACA" w:rsidRDefault="00703ACA" w:rsidP="00703ACA">
            <w:pPr>
              <w:widowControl w:val="0"/>
              <w:snapToGrid w:val="0"/>
              <w:rPr>
                <w:rFonts w:eastAsia="Batang"/>
                <w:b/>
                <w:sz w:val="20"/>
                <w:szCs w:val="20"/>
                <w:u w:val="single"/>
                <w:lang w:val="en-GB"/>
              </w:rPr>
            </w:pPr>
          </w:p>
          <w:p w14:paraId="4DAB9D4E" w14:textId="77777777" w:rsidR="00703ACA" w:rsidRPr="00433B12" w:rsidRDefault="00703ACA" w:rsidP="00703ACA">
            <w:pPr>
              <w:widowControl w:val="0"/>
              <w:snapToGrid w:val="0"/>
              <w:rPr>
                <w:rFonts w:eastAsiaTheme="minorEastAsia"/>
                <w:iCs/>
                <w:sz w:val="18"/>
                <w:szCs w:val="18"/>
                <w:lang w:val="en-GB"/>
              </w:rPr>
            </w:pPr>
            <w:r w:rsidRPr="00F8715A">
              <w:rPr>
                <w:rFonts w:eastAsiaTheme="minorEastAsia"/>
                <w:b/>
                <w:iCs/>
                <w:sz w:val="18"/>
                <w:szCs w:val="18"/>
                <w:lang w:val="en-GB"/>
              </w:rPr>
              <w:t>Support/fine</w:t>
            </w:r>
            <w:r>
              <w:rPr>
                <w:rFonts w:eastAsiaTheme="minorEastAsia"/>
                <w:iCs/>
                <w:sz w:val="18"/>
                <w:szCs w:val="18"/>
                <w:lang w:val="en-GB"/>
              </w:rPr>
              <w:t>: ZTE, Fujitsu, Nokia/NSB</w:t>
            </w:r>
            <w:r w:rsidRPr="00433B12">
              <w:rPr>
                <w:rFonts w:eastAsiaTheme="minorEastAsia"/>
                <w:iCs/>
                <w:sz w:val="18"/>
                <w:szCs w:val="18"/>
                <w:lang w:val="en-GB"/>
              </w:rPr>
              <w:t>, Lenovo</w:t>
            </w:r>
            <w:r>
              <w:rPr>
                <w:rFonts w:eastAsiaTheme="minorEastAsia"/>
                <w:iCs/>
                <w:sz w:val="18"/>
                <w:szCs w:val="18"/>
                <w:lang w:val="en-GB"/>
              </w:rPr>
              <w:t>/</w:t>
            </w:r>
            <w:proofErr w:type="spellStart"/>
            <w:r>
              <w:rPr>
                <w:rFonts w:eastAsiaTheme="minorEastAsia"/>
                <w:iCs/>
                <w:sz w:val="18"/>
                <w:szCs w:val="18"/>
                <w:lang w:val="en-GB"/>
              </w:rPr>
              <w:t>MotM</w:t>
            </w:r>
            <w:proofErr w:type="spellEnd"/>
            <w:r w:rsidRPr="00433B12">
              <w:rPr>
                <w:rFonts w:eastAsiaTheme="minorEastAsia"/>
                <w:iCs/>
                <w:sz w:val="18"/>
                <w:szCs w:val="18"/>
                <w:lang w:val="en-GB"/>
              </w:rPr>
              <w:t>, NTT DOCOMO, Samsung, OPPO</w:t>
            </w:r>
            <w:r w:rsidRPr="00433B12">
              <w:rPr>
                <w:rFonts w:eastAsia="Batang"/>
                <w:sz w:val="18"/>
                <w:szCs w:val="18"/>
                <w:lang w:val="en-GB"/>
              </w:rPr>
              <w:t>, Qualcomm, Apple</w:t>
            </w:r>
            <w:r>
              <w:rPr>
                <w:rFonts w:eastAsia="Batang"/>
                <w:sz w:val="18"/>
                <w:szCs w:val="18"/>
                <w:lang w:val="en-GB"/>
              </w:rPr>
              <w:t>, Google (not sure of DRX), vivo, CMCC, Nokia/NSB</w:t>
            </w:r>
            <w:r>
              <w:rPr>
                <w:rFonts w:eastAsiaTheme="minorEastAsia"/>
                <w:iCs/>
                <w:sz w:val="18"/>
                <w:szCs w:val="18"/>
                <w:lang w:val="en-GB" w:eastAsia="zh-CN"/>
              </w:rPr>
              <w:t>, MediaTek, IDCC, CATT, Fraunhofer IIS/HHI, Xiaomi, LG, Ericsson, AT&amp;T, NEC, Huawei/</w:t>
            </w:r>
            <w:proofErr w:type="spellStart"/>
            <w:r>
              <w:rPr>
                <w:rFonts w:eastAsiaTheme="minorEastAsia"/>
                <w:iCs/>
                <w:sz w:val="18"/>
                <w:szCs w:val="18"/>
                <w:lang w:val="en-GB" w:eastAsia="zh-CN"/>
              </w:rPr>
              <w:t>HiSi</w:t>
            </w:r>
            <w:proofErr w:type="spellEnd"/>
            <w:r>
              <w:rPr>
                <w:rFonts w:eastAsia="Batang"/>
                <w:sz w:val="18"/>
                <w:szCs w:val="20"/>
                <w:lang w:val="en-GB"/>
              </w:rPr>
              <w:t xml:space="preserve">, </w:t>
            </w:r>
            <w:proofErr w:type="spellStart"/>
            <w:r>
              <w:rPr>
                <w:rFonts w:eastAsia="Batang"/>
                <w:sz w:val="18"/>
                <w:szCs w:val="20"/>
                <w:lang w:val="en-GB"/>
              </w:rPr>
              <w:t>Spreadtrum</w:t>
            </w:r>
            <w:proofErr w:type="spellEnd"/>
            <w:r>
              <w:rPr>
                <w:rFonts w:eastAsia="Batang"/>
                <w:sz w:val="18"/>
                <w:szCs w:val="20"/>
                <w:lang w:val="en-GB"/>
              </w:rPr>
              <w:t>,</w:t>
            </w:r>
            <w:r>
              <w:rPr>
                <w:rFonts w:eastAsiaTheme="minorEastAsia"/>
                <w:iCs/>
                <w:sz w:val="18"/>
                <w:szCs w:val="18"/>
                <w:lang w:val="en-GB" w:eastAsia="zh-CN"/>
              </w:rPr>
              <w:t xml:space="preserve"> </w:t>
            </w:r>
          </w:p>
          <w:p w14:paraId="4BBE980B" w14:textId="77777777" w:rsidR="00703ACA" w:rsidRDefault="00703ACA" w:rsidP="00703ACA">
            <w:pPr>
              <w:widowControl w:val="0"/>
              <w:snapToGrid w:val="0"/>
              <w:rPr>
                <w:rFonts w:eastAsiaTheme="minorEastAsia"/>
                <w:b/>
                <w:iCs/>
                <w:sz w:val="18"/>
                <w:szCs w:val="18"/>
                <w:lang w:val="en-GB"/>
              </w:rPr>
            </w:pPr>
          </w:p>
          <w:p w14:paraId="69DBCE9C" w14:textId="77777777" w:rsidR="00703ACA" w:rsidRPr="00C23E4D" w:rsidRDefault="00703ACA" w:rsidP="00703ACA">
            <w:pPr>
              <w:widowControl w:val="0"/>
              <w:snapToGrid w:val="0"/>
              <w:rPr>
                <w:rFonts w:eastAsiaTheme="minorEastAsia"/>
                <w:iCs/>
                <w:sz w:val="18"/>
                <w:szCs w:val="18"/>
                <w:lang w:val="en-GB"/>
              </w:rPr>
            </w:pPr>
            <w:r w:rsidRPr="00C23E4D">
              <w:rPr>
                <w:rFonts w:eastAsiaTheme="minorEastAsia"/>
                <w:b/>
                <w:iCs/>
                <w:sz w:val="18"/>
                <w:szCs w:val="18"/>
                <w:lang w:val="en-GB"/>
              </w:rPr>
              <w:t>Not support</w:t>
            </w:r>
            <w:r w:rsidRPr="00C23E4D">
              <w:rPr>
                <w:rFonts w:eastAsiaTheme="minorEastAsia"/>
                <w:iCs/>
                <w:sz w:val="18"/>
                <w:szCs w:val="18"/>
                <w:lang w:val="en-GB"/>
              </w:rPr>
              <w:t>:</w:t>
            </w:r>
          </w:p>
          <w:p w14:paraId="47C78E51" w14:textId="77777777" w:rsidR="00703ACA" w:rsidRDefault="00703ACA" w:rsidP="00703ACA">
            <w:pPr>
              <w:widowControl w:val="0"/>
              <w:snapToGrid w:val="0"/>
              <w:rPr>
                <w:rFonts w:eastAsia="Batang"/>
                <w:b/>
                <w:sz w:val="20"/>
                <w:szCs w:val="20"/>
                <w:u w:val="single"/>
                <w:lang w:val="en-GB"/>
              </w:rPr>
            </w:pPr>
          </w:p>
          <w:p w14:paraId="01022C3E" w14:textId="50FD1301" w:rsidR="00703ACA" w:rsidRDefault="00703ACA" w:rsidP="00703ACA">
            <w:pPr>
              <w:widowControl w:val="0"/>
              <w:snapToGrid w:val="0"/>
              <w:rPr>
                <w:sz w:val="20"/>
                <w:lang w:val="en-GB"/>
              </w:rPr>
            </w:pPr>
          </w:p>
        </w:tc>
      </w:tr>
      <w:tr w:rsidR="00C030E8" w14:paraId="1CF63BF3" w14:textId="77777777" w:rsidTr="00C030E8">
        <w:tc>
          <w:tcPr>
            <w:tcW w:w="9926" w:type="dxa"/>
          </w:tcPr>
          <w:p w14:paraId="53C5420B" w14:textId="77777777" w:rsidR="00703ACA" w:rsidRDefault="00703ACA" w:rsidP="00703ACA">
            <w:pPr>
              <w:widowControl w:val="0"/>
              <w:snapToGrid w:val="0"/>
              <w:rPr>
                <w:rFonts w:eastAsia="Batang"/>
                <w:b/>
                <w:sz w:val="20"/>
                <w:szCs w:val="20"/>
                <w:u w:val="single"/>
                <w:lang w:val="en-GB"/>
              </w:rPr>
            </w:pPr>
          </w:p>
          <w:p w14:paraId="46B3BC36" w14:textId="41A78C7C" w:rsidR="00703ACA" w:rsidRPr="001F4873" w:rsidRDefault="00703ACA" w:rsidP="00703ACA">
            <w:pPr>
              <w:widowControl w:val="0"/>
              <w:snapToGrid w:val="0"/>
              <w:rPr>
                <w:rFonts w:ascii="Times" w:eastAsia="Batang" w:hAnsi="Times"/>
                <w:strike/>
                <w:color w:val="FF0000"/>
                <w:sz w:val="20"/>
                <w:szCs w:val="20"/>
                <w:lang w:val="en-GB"/>
              </w:rPr>
            </w:pPr>
            <w:r w:rsidRPr="00BE1DAE">
              <w:rPr>
                <w:rFonts w:eastAsia="Batang"/>
                <w:b/>
                <w:sz w:val="20"/>
                <w:szCs w:val="20"/>
                <w:u w:val="single"/>
                <w:lang w:val="en-GB"/>
              </w:rPr>
              <w:t>Proposal</w:t>
            </w:r>
            <w:r w:rsidRPr="00BE1DAE">
              <w:rPr>
                <w:rFonts w:eastAsia="Batang"/>
                <w:sz w:val="20"/>
                <w:szCs w:val="20"/>
                <w:lang w:val="en-GB"/>
              </w:rPr>
              <w:t xml:space="preserve">: </w:t>
            </w:r>
            <w:r w:rsidRPr="00BE1DAE">
              <w:rPr>
                <w:rFonts w:ascii="Times" w:eastAsia="Batang" w:hAnsi="Times"/>
                <w:sz w:val="20"/>
                <w:szCs w:val="20"/>
                <w:lang w:val="en-GB"/>
              </w:rPr>
              <w:t xml:space="preserve">For the Rel-18 Type-II codebook refinement for CJT </w:t>
            </w:r>
            <w:proofErr w:type="spellStart"/>
            <w:r w:rsidRPr="00BE1DAE">
              <w:rPr>
                <w:rFonts w:ascii="Times" w:eastAsia="Batang" w:hAnsi="Times"/>
                <w:sz w:val="20"/>
                <w:szCs w:val="20"/>
                <w:lang w:val="en-GB"/>
              </w:rPr>
              <w:t>mTRP</w:t>
            </w:r>
            <w:proofErr w:type="spellEnd"/>
            <w:r w:rsidRPr="00BE1DAE">
              <w:rPr>
                <w:rFonts w:ascii="Times" w:eastAsia="Batang" w:hAnsi="Times"/>
                <w:sz w:val="20"/>
                <w:szCs w:val="20"/>
                <w:lang w:val="en-GB"/>
              </w:rPr>
              <w:t xml:space="preserve">, regarding the CPU occupation, </w:t>
            </w:r>
          </w:p>
          <w:p w14:paraId="7848471E" w14:textId="77777777" w:rsidR="00703ACA" w:rsidRPr="00753ABF" w:rsidRDefault="00703ACA" w:rsidP="00703ACA">
            <w:pPr>
              <w:pStyle w:val="ListParagraph"/>
              <w:widowControl w:val="0"/>
              <w:numPr>
                <w:ilvl w:val="0"/>
                <w:numId w:val="39"/>
              </w:numPr>
              <w:snapToGrid w:val="0"/>
              <w:spacing w:after="0" w:line="240" w:lineRule="auto"/>
              <w:rPr>
                <w:rFonts w:eastAsia="Batang"/>
                <w:color w:val="FF0000"/>
                <w:sz w:val="20"/>
                <w:szCs w:val="20"/>
                <w:lang w:val="en-GB"/>
              </w:rPr>
            </w:pPr>
            <w:r w:rsidRPr="00D447B1">
              <w:rPr>
                <w:rFonts w:eastAsia="Batang"/>
                <w:sz w:val="20"/>
                <w:szCs w:val="20"/>
                <w:lang w:val="en-GB"/>
              </w:rPr>
              <w:t>X is a “common value” and not dependent on N</w:t>
            </w:r>
            <w:r w:rsidRPr="00D447B1">
              <w:rPr>
                <w:rFonts w:eastAsia="Batang"/>
                <w:sz w:val="20"/>
                <w:szCs w:val="20"/>
                <w:vertAlign w:val="subscript"/>
                <w:lang w:val="en-GB"/>
              </w:rPr>
              <w:t>TRP</w:t>
            </w:r>
            <w:r w:rsidRPr="00D447B1">
              <w:rPr>
                <w:rFonts w:eastAsia="Batang"/>
                <w:sz w:val="20"/>
                <w:szCs w:val="20"/>
                <w:lang w:val="en-GB"/>
              </w:rPr>
              <w:t xml:space="preserve"> or any other parameter value</w:t>
            </w:r>
            <w:r>
              <w:rPr>
                <w:rFonts w:eastAsia="Batang"/>
                <w:sz w:val="20"/>
                <w:szCs w:val="20"/>
                <w:lang w:val="en-GB"/>
              </w:rPr>
              <w:t xml:space="preserve">, </w:t>
            </w:r>
            <w:r w:rsidRPr="00753ABF">
              <w:rPr>
                <w:rFonts w:eastAsia="Batang"/>
                <w:color w:val="FF0000"/>
                <w:sz w:val="20"/>
                <w:szCs w:val="20"/>
                <w:lang w:val="en-GB"/>
              </w:rPr>
              <w:t>reported by the UE from a set of candidate values {1, 1.5, 2} according to UE capability</w:t>
            </w:r>
          </w:p>
          <w:p w14:paraId="52B1A3D6" w14:textId="27024331" w:rsidR="00C030E8" w:rsidRDefault="00C030E8" w:rsidP="00F119EA">
            <w:pPr>
              <w:snapToGrid w:val="0"/>
              <w:rPr>
                <w:sz w:val="20"/>
                <w:lang w:val="en-GB"/>
              </w:rPr>
            </w:pPr>
          </w:p>
          <w:p w14:paraId="1CD874B7" w14:textId="43D0F082" w:rsidR="00703ACA" w:rsidRDefault="00703ACA" w:rsidP="00F119EA">
            <w:pPr>
              <w:snapToGrid w:val="0"/>
              <w:rPr>
                <w:rFonts w:eastAsia="Batang"/>
                <w:color w:val="3333FF"/>
                <w:sz w:val="18"/>
                <w:szCs w:val="20"/>
                <w:lang w:val="en-GB"/>
              </w:rPr>
            </w:pPr>
            <w:r w:rsidRPr="00280B46">
              <w:rPr>
                <w:rFonts w:eastAsia="Batang"/>
                <w:b/>
                <w:color w:val="3333FF"/>
                <w:sz w:val="18"/>
                <w:szCs w:val="20"/>
                <w:u w:val="single"/>
                <w:lang w:val="en-GB"/>
              </w:rPr>
              <w:t>FL Note</w:t>
            </w:r>
            <w:r w:rsidRPr="00280B46">
              <w:rPr>
                <w:rFonts w:eastAsia="Batang"/>
                <w:color w:val="3333FF"/>
                <w:sz w:val="18"/>
                <w:szCs w:val="20"/>
                <w:lang w:val="en-GB"/>
              </w:rPr>
              <w:t xml:space="preserve">: </w:t>
            </w:r>
            <w:r>
              <w:rPr>
                <w:rFonts w:eastAsia="Batang"/>
                <w:color w:val="3333FF"/>
                <w:sz w:val="18"/>
                <w:szCs w:val="20"/>
                <w:lang w:val="en-GB"/>
              </w:rPr>
              <w:t>Based on super-majority view Alt2. The red text was added to accommodate Huawei’s concern/input (initially favouring Alt1)</w:t>
            </w:r>
          </w:p>
          <w:p w14:paraId="3179AD4D" w14:textId="77777777" w:rsidR="00703ACA" w:rsidRDefault="00703ACA" w:rsidP="00F119EA">
            <w:pPr>
              <w:snapToGrid w:val="0"/>
              <w:rPr>
                <w:sz w:val="20"/>
                <w:lang w:val="en-GB"/>
              </w:rPr>
            </w:pPr>
          </w:p>
          <w:p w14:paraId="03E722E3" w14:textId="77777777" w:rsidR="00703ACA" w:rsidRPr="00421924" w:rsidRDefault="00703ACA" w:rsidP="00703ACA">
            <w:pPr>
              <w:widowControl w:val="0"/>
              <w:snapToGrid w:val="0"/>
              <w:rPr>
                <w:sz w:val="18"/>
                <w:szCs w:val="18"/>
                <w:lang w:val="en-GB"/>
              </w:rPr>
            </w:pPr>
            <w:r w:rsidRPr="00421924">
              <w:rPr>
                <w:b/>
                <w:sz w:val="18"/>
                <w:szCs w:val="18"/>
                <w:lang w:val="en-GB"/>
              </w:rPr>
              <w:t>Support/fine</w:t>
            </w:r>
            <w:r w:rsidRPr="00421924">
              <w:rPr>
                <w:sz w:val="18"/>
                <w:szCs w:val="18"/>
                <w:lang w:val="en-GB"/>
              </w:rPr>
              <w:t>:</w:t>
            </w:r>
            <w:r w:rsidRPr="00421924">
              <w:rPr>
                <w:rFonts w:eastAsia="Batang"/>
                <w:sz w:val="20"/>
                <w:szCs w:val="20"/>
                <w:lang w:val="en-GB"/>
              </w:rPr>
              <w:t xml:space="preserve"> </w:t>
            </w:r>
            <w:r w:rsidRPr="00421924">
              <w:rPr>
                <w:rFonts w:eastAsia="Batang"/>
                <w:sz w:val="18"/>
                <w:szCs w:val="20"/>
                <w:lang w:val="en-GB"/>
              </w:rPr>
              <w:t>NTT DOCOMO</w:t>
            </w:r>
            <w:r>
              <w:rPr>
                <w:rFonts w:eastAsia="Batang"/>
                <w:sz w:val="18"/>
                <w:szCs w:val="20"/>
                <w:lang w:val="en-GB"/>
              </w:rPr>
              <w:t xml:space="preserve"> (ok)</w:t>
            </w:r>
            <w:r w:rsidRPr="00421924">
              <w:rPr>
                <w:rFonts w:eastAsia="Batang"/>
                <w:sz w:val="18"/>
                <w:szCs w:val="20"/>
                <w:lang w:val="en-GB"/>
              </w:rPr>
              <w:t>, ZTE, vivo, Sony, CMCC, Ericsson, MediaTek Qualcomm, OPPO, Apple, Google, Nokia/NSB</w:t>
            </w:r>
            <w:r>
              <w:rPr>
                <w:rFonts w:eastAsia="Batang"/>
                <w:sz w:val="18"/>
                <w:szCs w:val="20"/>
                <w:lang w:val="en-GB"/>
              </w:rPr>
              <w:t xml:space="preserve">, IDCC, Fujitsu, Samsung (ok), AT&amp;T, </w:t>
            </w:r>
            <w:proofErr w:type="spellStart"/>
            <w:r>
              <w:rPr>
                <w:rFonts w:eastAsia="Batang"/>
                <w:sz w:val="18"/>
                <w:szCs w:val="20"/>
                <w:lang w:val="en-GB"/>
              </w:rPr>
              <w:t>Spreadtrum</w:t>
            </w:r>
            <w:proofErr w:type="spellEnd"/>
            <w:r>
              <w:rPr>
                <w:rFonts w:eastAsia="Batang"/>
                <w:sz w:val="18"/>
                <w:szCs w:val="20"/>
                <w:lang w:val="en-GB"/>
              </w:rPr>
              <w:t>, [Huawei/</w:t>
            </w:r>
            <w:proofErr w:type="spellStart"/>
            <w:r>
              <w:rPr>
                <w:rFonts w:eastAsia="Batang"/>
                <w:sz w:val="18"/>
                <w:szCs w:val="20"/>
                <w:lang w:val="en-GB"/>
              </w:rPr>
              <w:t>HiSi</w:t>
            </w:r>
            <w:proofErr w:type="spellEnd"/>
            <w:r>
              <w:rPr>
                <w:rFonts w:eastAsia="Batang"/>
                <w:sz w:val="18"/>
                <w:szCs w:val="20"/>
                <w:lang w:val="en-GB"/>
              </w:rPr>
              <w:t>, LG, NEC, Lenovo/</w:t>
            </w:r>
            <w:proofErr w:type="spellStart"/>
            <w:r>
              <w:rPr>
                <w:rFonts w:eastAsia="Batang"/>
                <w:sz w:val="18"/>
                <w:szCs w:val="20"/>
                <w:lang w:val="en-GB"/>
              </w:rPr>
              <w:t>MotM</w:t>
            </w:r>
            <w:proofErr w:type="spellEnd"/>
            <w:r>
              <w:rPr>
                <w:rFonts w:eastAsia="Batang"/>
                <w:sz w:val="18"/>
                <w:szCs w:val="20"/>
                <w:lang w:val="en-GB"/>
              </w:rPr>
              <w:t xml:space="preserve">], </w:t>
            </w:r>
          </w:p>
          <w:p w14:paraId="5531FF48" w14:textId="77777777" w:rsidR="00703ACA" w:rsidRDefault="00703ACA" w:rsidP="00703ACA">
            <w:pPr>
              <w:widowControl w:val="0"/>
              <w:snapToGrid w:val="0"/>
              <w:rPr>
                <w:sz w:val="18"/>
                <w:szCs w:val="18"/>
                <w:lang w:val="en-GB"/>
              </w:rPr>
            </w:pPr>
          </w:p>
          <w:p w14:paraId="6E8FC7F0" w14:textId="7A1B5C6C" w:rsidR="00703ACA" w:rsidRDefault="00703ACA" w:rsidP="00703ACA">
            <w:pPr>
              <w:snapToGrid w:val="0"/>
              <w:rPr>
                <w:sz w:val="20"/>
                <w:lang w:val="en-GB"/>
              </w:rPr>
            </w:pPr>
            <w:r w:rsidRPr="007C145C">
              <w:rPr>
                <w:b/>
                <w:sz w:val="18"/>
                <w:szCs w:val="18"/>
                <w:lang w:val="en-GB"/>
              </w:rPr>
              <w:t>Not support</w:t>
            </w:r>
            <w:r>
              <w:rPr>
                <w:sz w:val="18"/>
                <w:szCs w:val="18"/>
                <w:lang w:val="en-GB"/>
              </w:rPr>
              <w:t>:</w:t>
            </w:r>
          </w:p>
        </w:tc>
      </w:tr>
      <w:tr w:rsidR="00703ACA" w14:paraId="17080151" w14:textId="77777777" w:rsidTr="00C030E8">
        <w:tc>
          <w:tcPr>
            <w:tcW w:w="9926" w:type="dxa"/>
          </w:tcPr>
          <w:p w14:paraId="5F52C72C" w14:textId="77777777" w:rsidR="00703ACA" w:rsidRDefault="00703ACA" w:rsidP="00F119EA">
            <w:pPr>
              <w:snapToGrid w:val="0"/>
              <w:rPr>
                <w:sz w:val="20"/>
                <w:lang w:val="en-GB"/>
              </w:rPr>
            </w:pPr>
          </w:p>
          <w:p w14:paraId="05AFDCAC" w14:textId="23433318" w:rsidR="00B57F72" w:rsidRDefault="00B57F72" w:rsidP="00B57F72">
            <w:pPr>
              <w:snapToGrid w:val="0"/>
              <w:rPr>
                <w:rFonts w:eastAsia="SimSun"/>
                <w:sz w:val="20"/>
                <w:szCs w:val="20"/>
                <w:lang w:eastAsia="zh-CN"/>
              </w:rPr>
            </w:pPr>
            <w:r>
              <w:rPr>
                <w:rFonts w:ascii="Times" w:eastAsia="Batang" w:hAnsi="Times"/>
                <w:b/>
                <w:sz w:val="20"/>
                <w:szCs w:val="20"/>
                <w:u w:val="single"/>
                <w:lang w:val="en-GB"/>
              </w:rPr>
              <w:t>Conclusion</w:t>
            </w:r>
            <w:r w:rsidRPr="00D14B4E">
              <w:rPr>
                <w:rFonts w:ascii="Times" w:eastAsia="Batang" w:hAnsi="Times"/>
                <w:sz w:val="20"/>
                <w:szCs w:val="20"/>
                <w:lang w:val="en-GB"/>
              </w:rPr>
              <w:t xml:space="preserve">: For the </w:t>
            </w:r>
            <w:r w:rsidRPr="00D14B4E">
              <w:rPr>
                <w:rFonts w:eastAsia="Batang"/>
                <w:sz w:val="20"/>
                <w:szCs w:val="20"/>
                <w:lang w:val="en-GB"/>
              </w:rPr>
              <w:t xml:space="preserve">Rel-18 Type-II codebook refinement for CJT </w:t>
            </w:r>
            <w:proofErr w:type="spellStart"/>
            <w:r w:rsidRPr="001F1C73">
              <w:rPr>
                <w:rFonts w:eastAsia="Batang"/>
                <w:sz w:val="20"/>
                <w:szCs w:val="20"/>
                <w:lang w:val="en-GB"/>
              </w:rPr>
              <w:t>mTRP</w:t>
            </w:r>
            <w:proofErr w:type="spellEnd"/>
            <w:r w:rsidRPr="001F1C73">
              <w:rPr>
                <w:rFonts w:eastAsia="Batang"/>
                <w:sz w:val="20"/>
                <w:szCs w:val="20"/>
                <w:lang w:val="en-GB"/>
              </w:rPr>
              <w:t>,</w:t>
            </w:r>
            <w:r w:rsidRPr="001F1C73">
              <w:rPr>
                <w:rFonts w:eastAsia="SimSun"/>
                <w:sz w:val="20"/>
                <w:szCs w:val="20"/>
                <w:lang w:eastAsia="zh-CN"/>
              </w:rPr>
              <w:t xml:space="preserve"> </w:t>
            </w:r>
            <w:r>
              <w:rPr>
                <w:rFonts w:eastAsia="SimSun"/>
                <w:sz w:val="20"/>
                <w:szCs w:val="20"/>
                <w:lang w:eastAsia="zh-CN"/>
              </w:rPr>
              <w:t xml:space="preserve">the current proposals </w:t>
            </w:r>
            <w:r>
              <w:rPr>
                <w:rFonts w:eastAsia="SimSun"/>
                <w:sz w:val="20"/>
                <w:szCs w:val="20"/>
                <w:lang w:eastAsia="zh-CN"/>
              </w:rPr>
              <w:t>ha</w:t>
            </w:r>
            <w:r>
              <w:rPr>
                <w:rFonts w:eastAsia="SimSun"/>
                <w:sz w:val="20"/>
                <w:szCs w:val="20"/>
                <w:lang w:eastAsia="zh-CN"/>
              </w:rPr>
              <w:t>ve</w:t>
            </w:r>
            <w:r>
              <w:rPr>
                <w:rFonts w:eastAsia="SimSun"/>
                <w:sz w:val="20"/>
                <w:szCs w:val="20"/>
                <w:lang w:eastAsia="zh-CN"/>
              </w:rPr>
              <w:t xml:space="preserve"> been captured (endorsed) in the current specification (thereby not needing a new agreement) </w:t>
            </w:r>
          </w:p>
          <w:p w14:paraId="2BB270CA" w14:textId="77777777" w:rsidR="00B57F72" w:rsidRPr="00B57F72" w:rsidRDefault="00B57F72" w:rsidP="00B57F72">
            <w:pPr>
              <w:pStyle w:val="ListParagraph"/>
              <w:numPr>
                <w:ilvl w:val="0"/>
                <w:numId w:val="39"/>
              </w:numPr>
              <w:snapToGrid w:val="0"/>
              <w:spacing w:after="0" w:line="240" w:lineRule="auto"/>
              <w:rPr>
                <w:rFonts w:eastAsia="Batang"/>
                <w:sz w:val="20"/>
                <w:szCs w:val="20"/>
                <w:lang w:val="en-GB"/>
              </w:rPr>
            </w:pPr>
            <w:r w:rsidRPr="00B57F72">
              <w:rPr>
                <w:sz w:val="20"/>
                <w:szCs w:val="20"/>
                <w:lang w:eastAsia="zh-CN"/>
              </w:rPr>
              <w:t>that the bitmap is absent when all the coefficients are non-zero</w:t>
            </w:r>
          </w:p>
          <w:p w14:paraId="087ACA11" w14:textId="3B9A5B6E" w:rsidR="00B57F72" w:rsidRPr="00B57F72" w:rsidRDefault="00B57F72" w:rsidP="00B57F72">
            <w:pPr>
              <w:pStyle w:val="ListParagraph"/>
              <w:numPr>
                <w:ilvl w:val="0"/>
                <w:numId w:val="39"/>
              </w:numPr>
              <w:snapToGrid w:val="0"/>
              <w:spacing w:after="0" w:line="240" w:lineRule="auto"/>
              <w:rPr>
                <w:rFonts w:eastAsia="Batang"/>
                <w:sz w:val="20"/>
                <w:szCs w:val="20"/>
                <w:lang w:val="en-GB"/>
              </w:rPr>
            </w:pPr>
            <w:r w:rsidRPr="00B57F72">
              <w:rPr>
                <w:rFonts w:eastAsia="Batang"/>
                <w:sz w:val="20"/>
                <w:szCs w:val="20"/>
                <w:lang w:val="en-GB"/>
              </w:rPr>
              <w:t>if N</w:t>
            </w:r>
            <w:r w:rsidRPr="00B57F72">
              <w:rPr>
                <w:rFonts w:eastAsia="Batang"/>
                <w:sz w:val="20"/>
                <w:szCs w:val="20"/>
                <w:vertAlign w:val="subscript"/>
                <w:lang w:val="en-GB"/>
              </w:rPr>
              <w:t>TRP</w:t>
            </w:r>
            <w:r w:rsidRPr="00B57F72">
              <w:rPr>
                <w:rFonts w:eastAsia="Batang"/>
                <w:sz w:val="20"/>
                <w:szCs w:val="20"/>
                <w:lang w:val="en-GB"/>
              </w:rPr>
              <w:t xml:space="preserve"> =1, that the N</w:t>
            </w:r>
            <w:r w:rsidRPr="00B57F72">
              <w:rPr>
                <w:rFonts w:eastAsia="Batang"/>
                <w:sz w:val="20"/>
                <w:szCs w:val="20"/>
                <w:vertAlign w:val="subscript"/>
                <w:lang w:val="en-GB"/>
              </w:rPr>
              <w:t>TRP</w:t>
            </w:r>
            <w:r w:rsidRPr="00B57F72">
              <w:rPr>
                <w:rFonts w:eastAsia="Batang"/>
                <w:sz w:val="20"/>
                <w:szCs w:val="20"/>
                <w:lang w:val="en-GB"/>
              </w:rPr>
              <w:t>-bit bitmap (for dynamic TRP selection) is not reported</w:t>
            </w:r>
          </w:p>
          <w:p w14:paraId="3BB65142" w14:textId="77777777" w:rsidR="00B57F72" w:rsidRDefault="00B57F72" w:rsidP="00F119EA">
            <w:pPr>
              <w:snapToGrid w:val="0"/>
              <w:rPr>
                <w:sz w:val="20"/>
                <w:lang w:val="en-GB"/>
              </w:rPr>
            </w:pPr>
          </w:p>
          <w:p w14:paraId="0A4D6107" w14:textId="6ECAFAE7" w:rsidR="00B57F72" w:rsidRDefault="00946E53" w:rsidP="00F119EA">
            <w:pPr>
              <w:snapToGrid w:val="0"/>
              <w:rPr>
                <w:color w:val="3333FF"/>
                <w:sz w:val="18"/>
                <w:lang w:val="en-GB"/>
              </w:rPr>
            </w:pPr>
            <w:r w:rsidRPr="006F5A9F">
              <w:rPr>
                <w:b/>
                <w:color w:val="3333FF"/>
                <w:sz w:val="18"/>
                <w:u w:val="single"/>
                <w:lang w:val="en-GB"/>
              </w:rPr>
              <w:t>FL Note</w:t>
            </w:r>
            <w:r w:rsidRPr="006F5A9F">
              <w:rPr>
                <w:color w:val="3333FF"/>
                <w:sz w:val="18"/>
                <w:lang w:val="en-GB"/>
              </w:rPr>
              <w:t>: The above proposals</w:t>
            </w:r>
            <w:r>
              <w:rPr>
                <w:color w:val="3333FF"/>
                <w:sz w:val="18"/>
                <w:lang w:val="en-GB"/>
              </w:rPr>
              <w:t xml:space="preserve"> are agreeable but we have found that they have been implemented by the TS.38 214 editor in the endorsed CRs</w:t>
            </w:r>
          </w:p>
          <w:p w14:paraId="4739FF68" w14:textId="22A0B506" w:rsidR="00946E53" w:rsidRDefault="00946E53" w:rsidP="00F119EA">
            <w:pPr>
              <w:snapToGrid w:val="0"/>
              <w:rPr>
                <w:sz w:val="20"/>
                <w:lang w:val="en-GB"/>
              </w:rPr>
            </w:pPr>
          </w:p>
        </w:tc>
      </w:tr>
      <w:tr w:rsidR="00703ACA" w14:paraId="6B1271DD" w14:textId="77777777" w:rsidTr="00C030E8">
        <w:tc>
          <w:tcPr>
            <w:tcW w:w="9926" w:type="dxa"/>
          </w:tcPr>
          <w:p w14:paraId="25FE1BC3" w14:textId="77777777" w:rsidR="00703ACA" w:rsidRDefault="00703ACA" w:rsidP="00F119EA">
            <w:pPr>
              <w:snapToGrid w:val="0"/>
              <w:rPr>
                <w:sz w:val="20"/>
                <w:lang w:val="en-GB"/>
              </w:rPr>
            </w:pPr>
          </w:p>
          <w:p w14:paraId="554B1B96" w14:textId="77777777" w:rsidR="00B57F72" w:rsidRDefault="00B57F72" w:rsidP="00B57F72">
            <w:pPr>
              <w:snapToGrid w:val="0"/>
              <w:rPr>
                <w:rFonts w:eastAsia="DengXian"/>
                <w:sz w:val="20"/>
                <w:szCs w:val="20"/>
                <w:lang w:val="en-GB"/>
              </w:rPr>
            </w:pPr>
            <w:r>
              <w:rPr>
                <w:rFonts w:ascii="Times" w:eastAsia="Batang" w:hAnsi="Times"/>
                <w:b/>
                <w:sz w:val="20"/>
                <w:szCs w:val="20"/>
                <w:u w:val="single"/>
                <w:lang w:val="en-GB"/>
              </w:rPr>
              <w:t>Conclusion</w:t>
            </w:r>
            <w:r>
              <w:rPr>
                <w:rFonts w:ascii="Times" w:eastAsia="Batang" w:hAnsi="Times"/>
                <w:b/>
                <w:sz w:val="20"/>
                <w:szCs w:val="20"/>
                <w:lang w:val="en-GB"/>
              </w:rPr>
              <w:t xml:space="preserve">: </w:t>
            </w:r>
            <w:r w:rsidRPr="00A74BA1">
              <w:rPr>
                <w:rFonts w:eastAsia="DengXian"/>
                <w:sz w:val="20"/>
                <w:szCs w:val="20"/>
                <w:lang w:val="en-GB"/>
              </w:rPr>
              <w:t>For</w:t>
            </w:r>
            <w:r w:rsidRPr="008C7CCB">
              <w:rPr>
                <w:rFonts w:eastAsia="DengXian"/>
                <w:sz w:val="20"/>
                <w:szCs w:val="20"/>
                <w:lang w:val="en-GB"/>
              </w:rPr>
              <w:t xml:space="preserve"> the Rel-18 Type-II codebook refinement for CJT </w:t>
            </w:r>
            <w:proofErr w:type="spellStart"/>
            <w:r w:rsidRPr="008C7CCB">
              <w:rPr>
                <w:rFonts w:eastAsia="DengXian"/>
                <w:sz w:val="20"/>
                <w:szCs w:val="20"/>
                <w:lang w:val="en-GB"/>
              </w:rPr>
              <w:t>mTRP</w:t>
            </w:r>
            <w:proofErr w:type="spellEnd"/>
            <w:r w:rsidRPr="008C7CCB">
              <w:rPr>
                <w:rFonts w:eastAsia="DengXian"/>
                <w:sz w:val="20"/>
                <w:szCs w:val="20"/>
                <w:lang w:val="en-GB"/>
              </w:rPr>
              <w:t>,</w:t>
            </w:r>
            <w:r>
              <w:rPr>
                <w:rFonts w:eastAsia="DengXian"/>
                <w:sz w:val="20"/>
                <w:szCs w:val="20"/>
                <w:lang w:val="en-GB"/>
              </w:rPr>
              <w:t xml:space="preserve"> regarding CBSR, whether to use only 1 bit or 2 bits per beam in a beam-group restriction is up to RAN2</w:t>
            </w:r>
          </w:p>
          <w:p w14:paraId="3D6E2E32" w14:textId="77777777" w:rsidR="00B57F72" w:rsidRDefault="00B57F72" w:rsidP="00B57F72">
            <w:pPr>
              <w:pStyle w:val="ListParagraph"/>
              <w:numPr>
                <w:ilvl w:val="0"/>
                <w:numId w:val="41"/>
              </w:numPr>
              <w:snapToGrid w:val="0"/>
              <w:spacing w:after="0" w:line="240" w:lineRule="auto"/>
              <w:rPr>
                <w:rFonts w:eastAsia="DengXian"/>
                <w:sz w:val="20"/>
                <w:szCs w:val="20"/>
                <w:lang w:val="en-GB"/>
              </w:rPr>
            </w:pPr>
            <w:r>
              <w:rPr>
                <w:rFonts w:eastAsia="DengXian"/>
                <w:sz w:val="20"/>
                <w:szCs w:val="20"/>
                <w:lang w:val="en-GB"/>
              </w:rPr>
              <w:t>Note: RAN1 has previously agreed to support only 2 hypotheses per beam in a beam-group restriction for Rel-18 Type-II CJT codebook</w:t>
            </w:r>
          </w:p>
          <w:p w14:paraId="46EF12CC" w14:textId="77777777" w:rsidR="00B57F72" w:rsidRPr="002C003A" w:rsidRDefault="00B57F72" w:rsidP="00B57F72">
            <w:pPr>
              <w:pStyle w:val="ListParagraph"/>
              <w:numPr>
                <w:ilvl w:val="0"/>
                <w:numId w:val="41"/>
              </w:numPr>
              <w:snapToGrid w:val="0"/>
              <w:spacing w:after="0" w:line="240" w:lineRule="auto"/>
              <w:rPr>
                <w:rFonts w:eastAsia="DengXian"/>
                <w:sz w:val="20"/>
                <w:szCs w:val="20"/>
                <w:lang w:val="en-GB"/>
              </w:rPr>
            </w:pPr>
            <w:r>
              <w:rPr>
                <w:rFonts w:eastAsia="DengXian"/>
                <w:sz w:val="20"/>
                <w:szCs w:val="20"/>
                <w:lang w:val="en-GB"/>
              </w:rPr>
              <w:t xml:space="preserve">Send </w:t>
            </w:r>
            <w:proofErr w:type="gramStart"/>
            <w:r>
              <w:rPr>
                <w:rFonts w:eastAsia="DengXian"/>
                <w:sz w:val="20"/>
                <w:szCs w:val="20"/>
                <w:lang w:val="en-GB"/>
              </w:rPr>
              <w:t>an</w:t>
            </w:r>
            <w:proofErr w:type="gramEnd"/>
            <w:r>
              <w:rPr>
                <w:rFonts w:eastAsia="DengXian"/>
                <w:sz w:val="20"/>
                <w:szCs w:val="20"/>
                <w:lang w:val="en-GB"/>
              </w:rPr>
              <w:t xml:space="preserve"> LS to RAN2 regarding this conclusion</w:t>
            </w:r>
          </w:p>
          <w:p w14:paraId="65267647" w14:textId="77777777" w:rsidR="00B57F72" w:rsidRDefault="00B57F72" w:rsidP="00F119EA">
            <w:pPr>
              <w:snapToGrid w:val="0"/>
              <w:rPr>
                <w:sz w:val="20"/>
                <w:lang w:val="en-GB"/>
              </w:rPr>
            </w:pPr>
          </w:p>
          <w:p w14:paraId="3E1724AB" w14:textId="0422604B" w:rsidR="009C31A4" w:rsidRDefault="009C31A4" w:rsidP="00F119EA">
            <w:pPr>
              <w:snapToGrid w:val="0"/>
              <w:rPr>
                <w:color w:val="3333FF"/>
                <w:sz w:val="18"/>
                <w:lang w:val="en-GB"/>
              </w:rPr>
            </w:pPr>
            <w:r w:rsidRPr="006F5A9F">
              <w:rPr>
                <w:b/>
                <w:color w:val="3333FF"/>
                <w:sz w:val="18"/>
                <w:u w:val="single"/>
                <w:lang w:val="en-GB"/>
              </w:rPr>
              <w:t>FL Note</w:t>
            </w:r>
            <w:r w:rsidRPr="006F5A9F">
              <w:rPr>
                <w:color w:val="3333FF"/>
                <w:sz w:val="18"/>
                <w:lang w:val="en-GB"/>
              </w:rPr>
              <w:t xml:space="preserve">: </w:t>
            </w:r>
            <w:r>
              <w:rPr>
                <w:color w:val="3333FF"/>
                <w:sz w:val="18"/>
                <w:lang w:val="en-GB"/>
              </w:rPr>
              <w:t>RAN2 needs to be informed of this</w:t>
            </w:r>
          </w:p>
          <w:p w14:paraId="5F0201F8" w14:textId="4B3B5420" w:rsidR="009C31A4" w:rsidRDefault="009C31A4" w:rsidP="00F119EA">
            <w:pPr>
              <w:snapToGrid w:val="0"/>
              <w:rPr>
                <w:sz w:val="20"/>
                <w:lang w:val="en-GB"/>
              </w:rPr>
            </w:pPr>
          </w:p>
        </w:tc>
      </w:tr>
      <w:tr w:rsidR="00703ACA" w14:paraId="4B9FA618" w14:textId="77777777" w:rsidTr="00C030E8">
        <w:tc>
          <w:tcPr>
            <w:tcW w:w="9926" w:type="dxa"/>
          </w:tcPr>
          <w:p w14:paraId="38F6FC21" w14:textId="77777777" w:rsidR="00703ACA" w:rsidRDefault="00703ACA" w:rsidP="00F119EA">
            <w:pPr>
              <w:snapToGrid w:val="0"/>
              <w:rPr>
                <w:sz w:val="20"/>
                <w:lang w:val="en-GB"/>
              </w:rPr>
            </w:pPr>
          </w:p>
          <w:p w14:paraId="7A2D4B7A" w14:textId="32B55437" w:rsidR="00B57F72" w:rsidRDefault="00B57F72" w:rsidP="00B57F72">
            <w:pPr>
              <w:snapToGrid w:val="0"/>
              <w:rPr>
                <w:rFonts w:eastAsia="Batang"/>
                <w:sz w:val="20"/>
                <w:lang w:val="en-GB"/>
              </w:rPr>
            </w:pPr>
            <w:r>
              <w:rPr>
                <w:rFonts w:ascii="Times" w:eastAsia="Batang" w:hAnsi="Times"/>
                <w:b/>
                <w:sz w:val="20"/>
                <w:szCs w:val="20"/>
                <w:u w:val="single"/>
                <w:lang w:val="en-GB"/>
              </w:rPr>
              <w:t>Conclusion</w:t>
            </w:r>
            <w:r w:rsidRPr="005012B1">
              <w:rPr>
                <w:rFonts w:ascii="Times" w:eastAsia="Batang" w:hAnsi="Times"/>
                <w:sz w:val="20"/>
                <w:szCs w:val="20"/>
                <w:lang w:val="en-GB"/>
              </w:rPr>
              <w:t xml:space="preserve">: </w:t>
            </w:r>
            <w:r w:rsidRPr="005012B1">
              <w:rPr>
                <w:rFonts w:ascii="Times" w:eastAsia="Batang" w:hAnsi="Times"/>
                <w:sz w:val="20"/>
                <w:lang w:val="en-GB"/>
              </w:rPr>
              <w:t xml:space="preserve">For the </w:t>
            </w:r>
            <w:r w:rsidRPr="005012B1">
              <w:rPr>
                <w:rFonts w:eastAsia="Batang"/>
                <w:sz w:val="20"/>
                <w:lang w:val="en-GB"/>
              </w:rPr>
              <w:t xml:space="preserve">Rel-18 Type-II codebook refinement for CJT </w:t>
            </w:r>
            <w:proofErr w:type="spellStart"/>
            <w:r w:rsidRPr="005012B1">
              <w:rPr>
                <w:rFonts w:eastAsia="Batang"/>
                <w:sz w:val="20"/>
                <w:lang w:val="en-GB"/>
              </w:rPr>
              <w:t>mTRP</w:t>
            </w:r>
            <w:proofErr w:type="spellEnd"/>
            <w:r w:rsidRPr="005012B1">
              <w:rPr>
                <w:rFonts w:eastAsia="Batang"/>
                <w:sz w:val="20"/>
                <w:lang w:val="en-GB"/>
              </w:rPr>
              <w:t xml:space="preserve">, </w:t>
            </w:r>
            <w:r>
              <w:rPr>
                <w:rFonts w:eastAsia="Batang"/>
                <w:sz w:val="20"/>
                <w:lang w:val="en-GB"/>
              </w:rPr>
              <w:t xml:space="preserve">there is no consensus on </w:t>
            </w:r>
            <w:r>
              <w:rPr>
                <w:rFonts w:eastAsia="Batang"/>
                <w:sz w:val="20"/>
                <w:lang w:val="en-GB"/>
              </w:rPr>
              <w:t>supporting the following proposals:</w:t>
            </w:r>
          </w:p>
          <w:p w14:paraId="763361F1" w14:textId="2B48FC27" w:rsidR="00B57F72" w:rsidRDefault="00B57F72" w:rsidP="00B57F72">
            <w:pPr>
              <w:pStyle w:val="ListParagraph"/>
              <w:numPr>
                <w:ilvl w:val="0"/>
                <w:numId w:val="46"/>
              </w:numPr>
              <w:snapToGrid w:val="0"/>
              <w:spacing w:after="0" w:line="240" w:lineRule="auto"/>
              <w:rPr>
                <w:sz w:val="20"/>
                <w:lang w:eastAsia="zh-CN"/>
              </w:rPr>
            </w:pPr>
            <w:r w:rsidRPr="00B57F72">
              <w:rPr>
                <w:rFonts w:eastAsia="Batang"/>
                <w:sz w:val="20"/>
                <w:lang w:val="en-GB"/>
              </w:rPr>
              <w:t xml:space="preserve">amending the current agreement on </w:t>
            </w:r>
            <w:r w:rsidRPr="00B57F72">
              <w:rPr>
                <w:sz w:val="20"/>
                <w:lang w:eastAsia="zh-CN"/>
              </w:rPr>
              <w:t xml:space="preserve">reordering the unequal </w:t>
            </w:r>
            <m:oMath>
              <m:sSub>
                <m:sSubPr>
                  <m:ctrlPr>
                    <w:rPr>
                      <w:rFonts w:ascii="Cambria Math" w:hAnsi="Cambria Math"/>
                      <w:sz w:val="20"/>
                      <w:lang w:eastAsia="zh-CN"/>
                    </w:rPr>
                  </m:ctrlPr>
                </m:sSubPr>
                <m:e>
                  <m:r>
                    <m:rPr>
                      <m:sty m:val="p"/>
                    </m:rPr>
                    <w:rPr>
                      <w:rFonts w:ascii="Cambria Math" w:hAnsi="Cambria Math"/>
                      <w:sz w:val="20"/>
                      <w:lang w:eastAsia="zh-CN"/>
                    </w:rPr>
                    <m:t>L</m:t>
                  </m:r>
                </m:e>
                <m:sub>
                  <m:r>
                    <m:rPr>
                      <m:sty m:val="p"/>
                    </m:rPr>
                    <w:rPr>
                      <w:rFonts w:ascii="Cambria Math" w:hAnsi="Cambria Math"/>
                      <w:sz w:val="20"/>
                      <w:lang w:eastAsia="zh-CN"/>
                    </w:rPr>
                    <m:t>n</m:t>
                  </m:r>
                </m:sub>
              </m:sSub>
            </m:oMath>
            <w:r w:rsidRPr="00B57F72">
              <w:rPr>
                <w:sz w:val="20"/>
                <w:lang w:eastAsia="zh-CN"/>
              </w:rPr>
              <w:t xml:space="preserve"> and </w:t>
            </w:r>
            <m:oMath>
              <m:sSub>
                <m:sSubPr>
                  <m:ctrlPr>
                    <w:rPr>
                      <w:rFonts w:ascii="Cambria Math" w:hAnsi="Cambria Math"/>
                      <w:sz w:val="20"/>
                      <w:lang w:eastAsia="zh-CN"/>
                    </w:rPr>
                  </m:ctrlPr>
                </m:sSubPr>
                <m:e>
                  <m:r>
                    <m:rPr>
                      <m:sty m:val="p"/>
                    </m:rPr>
                    <w:rPr>
                      <w:rFonts w:ascii="Cambria Math" w:hAnsi="Cambria Math"/>
                      <w:sz w:val="20"/>
                      <w:lang w:eastAsia="zh-CN"/>
                    </w:rPr>
                    <m:t>α</m:t>
                  </m:r>
                </m:e>
                <m:sub>
                  <m:r>
                    <m:rPr>
                      <m:sty m:val="p"/>
                    </m:rPr>
                    <w:rPr>
                      <w:rFonts w:ascii="Cambria Math" w:hAnsi="Cambria Math"/>
                      <w:sz w:val="20"/>
                      <w:lang w:eastAsia="zh-CN"/>
                    </w:rPr>
                    <m:t>n</m:t>
                  </m:r>
                </m:sub>
              </m:sSub>
            </m:oMath>
            <w:r w:rsidRPr="00B57F72">
              <w:rPr>
                <w:sz w:val="20"/>
                <w:lang w:eastAsia="zh-CN"/>
              </w:rPr>
              <w:t xml:space="preserve"> combinations without permutation in Table 5.2.2.2.8-1 and Table 5.2.2.2.9-1 in TS 38.214 in descending order, so that the smaller </w:t>
            </w:r>
            <m:oMath>
              <m:sSub>
                <m:sSubPr>
                  <m:ctrlPr>
                    <w:rPr>
                      <w:rFonts w:ascii="Cambria Math" w:hAnsi="Cambria Math"/>
                      <w:sz w:val="20"/>
                      <w:lang w:eastAsia="zh-CN"/>
                    </w:rPr>
                  </m:ctrlPr>
                </m:sSubPr>
                <m:e>
                  <m:r>
                    <m:rPr>
                      <m:sty m:val="p"/>
                    </m:rPr>
                    <w:rPr>
                      <w:rFonts w:ascii="Cambria Math" w:hAnsi="Cambria Math"/>
                      <w:sz w:val="20"/>
                      <w:lang w:eastAsia="zh-CN"/>
                    </w:rPr>
                    <m:t>L</m:t>
                  </m:r>
                </m:e>
                <m:sub>
                  <m:r>
                    <m:rPr>
                      <m:sty m:val="p"/>
                    </m:rPr>
                    <w:rPr>
                      <w:rFonts w:ascii="Cambria Math" w:hAnsi="Cambria Math"/>
                      <w:sz w:val="20"/>
                      <w:lang w:eastAsia="zh-CN"/>
                    </w:rPr>
                    <m:t>n</m:t>
                  </m:r>
                </m:sub>
              </m:sSub>
            </m:oMath>
            <w:r w:rsidRPr="00B57F72">
              <w:rPr>
                <w:sz w:val="20"/>
                <w:lang w:eastAsia="zh-CN"/>
              </w:rPr>
              <w:t>/</w:t>
            </w:r>
            <m:oMath>
              <m:sSub>
                <m:sSubPr>
                  <m:ctrlPr>
                    <w:rPr>
                      <w:rFonts w:ascii="Cambria Math" w:hAnsi="Cambria Math"/>
                      <w:sz w:val="20"/>
                      <w:lang w:eastAsia="zh-CN"/>
                    </w:rPr>
                  </m:ctrlPr>
                </m:sSubPr>
                <m:e>
                  <m:r>
                    <m:rPr>
                      <m:sty m:val="p"/>
                    </m:rPr>
                    <w:rPr>
                      <w:rFonts w:ascii="Cambria Math" w:hAnsi="Cambria Math"/>
                      <w:sz w:val="20"/>
                      <w:lang w:eastAsia="zh-CN"/>
                    </w:rPr>
                    <m:t>α</m:t>
                  </m:r>
                </m:e>
                <m:sub>
                  <m:r>
                    <m:rPr>
                      <m:sty m:val="p"/>
                    </m:rPr>
                    <w:rPr>
                      <w:rFonts w:ascii="Cambria Math" w:hAnsi="Cambria Math"/>
                      <w:sz w:val="20"/>
                      <w:lang w:eastAsia="zh-CN"/>
                    </w:rPr>
                    <m:t>n</m:t>
                  </m:r>
                </m:sub>
              </m:sSub>
            </m:oMath>
            <w:r w:rsidRPr="00B57F72">
              <w:rPr>
                <w:sz w:val="20"/>
                <w:lang w:eastAsia="zh-CN"/>
              </w:rPr>
              <w:t xml:space="preserve">  values are assigned less priority</w:t>
            </w:r>
          </w:p>
          <w:p w14:paraId="29FE37DD" w14:textId="0592C03A" w:rsidR="00B57F72" w:rsidRDefault="00B57F72" w:rsidP="00B57F72">
            <w:pPr>
              <w:pStyle w:val="ListParagraph"/>
              <w:numPr>
                <w:ilvl w:val="0"/>
                <w:numId w:val="46"/>
              </w:numPr>
              <w:snapToGrid w:val="0"/>
              <w:spacing w:after="0" w:line="240" w:lineRule="auto"/>
              <w:rPr>
                <w:sz w:val="20"/>
                <w:lang w:eastAsia="zh-CN"/>
              </w:rPr>
            </w:pPr>
            <w:r>
              <w:rPr>
                <w:sz w:val="20"/>
                <w:lang w:eastAsia="zh-CN"/>
              </w:rPr>
              <w:t>f</w:t>
            </w:r>
            <w:r w:rsidRPr="00807675">
              <w:rPr>
                <w:sz w:val="20"/>
                <w:lang w:eastAsia="zh-CN"/>
              </w:rPr>
              <w:t xml:space="preserve">or UCI part 2, </w:t>
            </w:r>
            <w:r>
              <w:rPr>
                <w:sz w:val="20"/>
                <w:lang w:eastAsia="zh-CN"/>
              </w:rPr>
              <w:t xml:space="preserve">amending the current agreement on encoding </w:t>
            </w:r>
            <w:r w:rsidRPr="00807675">
              <w:rPr>
                <w:sz w:val="20"/>
                <w:lang w:eastAsia="zh-CN"/>
              </w:rPr>
              <w:t>G0 and G1 together, and G2 independently</w:t>
            </w:r>
          </w:p>
          <w:p w14:paraId="46291B98" w14:textId="77777777" w:rsidR="00B57F72" w:rsidRPr="00B57F72" w:rsidRDefault="00B57F72" w:rsidP="00B57F72">
            <w:pPr>
              <w:pStyle w:val="ListParagraph"/>
              <w:numPr>
                <w:ilvl w:val="0"/>
                <w:numId w:val="46"/>
              </w:numPr>
              <w:snapToGrid w:val="0"/>
              <w:spacing w:after="0" w:line="240" w:lineRule="auto"/>
              <w:rPr>
                <w:sz w:val="20"/>
                <w:lang w:eastAsia="zh-CN"/>
              </w:rPr>
            </w:pPr>
            <w:r w:rsidRPr="008C7CCB">
              <w:rPr>
                <w:rFonts w:eastAsia="DengXian"/>
                <w:sz w:val="20"/>
                <w:szCs w:val="20"/>
                <w:lang w:val="en-GB"/>
              </w:rPr>
              <w:t>regarding CSI calculation and measurement,</w:t>
            </w:r>
            <w:r>
              <w:rPr>
                <w:rFonts w:eastAsia="DengXian"/>
                <w:sz w:val="20"/>
                <w:szCs w:val="20"/>
                <w:lang w:val="en-GB"/>
              </w:rPr>
              <w:t xml:space="preserve"> adding the following restriction: a UE can assume that</w:t>
            </w:r>
            <w:r w:rsidRPr="008C7CCB">
              <w:rPr>
                <w:rFonts w:ascii="Times" w:eastAsia="Batang" w:hAnsi="Times" w:cs="Times"/>
                <w:sz w:val="20"/>
                <w:szCs w:val="20"/>
                <w:lang w:val="en-GB"/>
              </w:rPr>
              <w:t xml:space="preserve"> the configured </w:t>
            </w:r>
            <w:r w:rsidRPr="008C7CCB">
              <w:rPr>
                <w:rFonts w:ascii="Times" w:eastAsia="Batang" w:hAnsi="Times" w:cs="Times"/>
                <w:i/>
                <w:sz w:val="20"/>
                <w:szCs w:val="20"/>
                <w:lang w:val="en-GB"/>
              </w:rPr>
              <w:t>N</w:t>
            </w:r>
            <w:r w:rsidRPr="008C7CCB">
              <w:rPr>
                <w:rFonts w:ascii="Times" w:eastAsia="Batang" w:hAnsi="Times" w:cs="Times"/>
                <w:i/>
                <w:sz w:val="20"/>
                <w:szCs w:val="20"/>
                <w:vertAlign w:val="subscript"/>
                <w:lang w:val="en-GB"/>
              </w:rPr>
              <w:t>TRP</w:t>
            </w:r>
            <w:r w:rsidRPr="008C7CCB">
              <w:rPr>
                <w:rFonts w:ascii="Times" w:eastAsia="Batang" w:hAnsi="Times" w:cs="Times"/>
                <w:sz w:val="20"/>
                <w:szCs w:val="20"/>
                <w:lang w:val="en-GB"/>
              </w:rPr>
              <w:t xml:space="preserve"> CSI-RS resources comprising the CMR</w:t>
            </w:r>
            <w:r>
              <w:rPr>
                <w:rFonts w:ascii="Times" w:eastAsia="Batang" w:hAnsi="Times" w:cs="Times"/>
                <w:sz w:val="20"/>
                <w:szCs w:val="20"/>
                <w:lang w:val="en-GB"/>
              </w:rPr>
              <w:t xml:space="preserve"> are located in the same RB(s)</w:t>
            </w:r>
          </w:p>
          <w:p w14:paraId="08B71403" w14:textId="790B6B87" w:rsidR="00B57F72" w:rsidRPr="00B57F72" w:rsidRDefault="00B57F72" w:rsidP="00B57F72">
            <w:pPr>
              <w:pStyle w:val="ListParagraph"/>
              <w:numPr>
                <w:ilvl w:val="0"/>
                <w:numId w:val="46"/>
              </w:numPr>
              <w:snapToGrid w:val="0"/>
              <w:spacing w:after="0" w:line="240" w:lineRule="auto"/>
              <w:rPr>
                <w:sz w:val="20"/>
                <w:lang w:eastAsia="zh-CN"/>
              </w:rPr>
            </w:pPr>
            <w:r w:rsidRPr="00B57F72">
              <w:rPr>
                <w:rFonts w:eastAsia="Batang"/>
                <w:sz w:val="20"/>
                <w:szCs w:val="20"/>
                <w:lang w:val="en-GB"/>
              </w:rPr>
              <w:t xml:space="preserve">the need for specifying UE assumption(s) on the TCI state(s) associated with </w:t>
            </w:r>
            <w:r w:rsidRPr="00B57F72">
              <w:rPr>
                <w:rFonts w:ascii="Times" w:eastAsia="Batang" w:hAnsi="Times" w:cs="Times"/>
                <w:sz w:val="20"/>
                <w:szCs w:val="20"/>
                <w:lang w:val="en-GB"/>
              </w:rPr>
              <w:t xml:space="preserve">the configured </w:t>
            </w:r>
            <w:r w:rsidRPr="00B57F72">
              <w:rPr>
                <w:rFonts w:ascii="Times" w:eastAsia="Batang" w:hAnsi="Times" w:cs="Times"/>
                <w:i/>
                <w:sz w:val="20"/>
                <w:szCs w:val="20"/>
                <w:lang w:val="en-GB"/>
              </w:rPr>
              <w:t>N</w:t>
            </w:r>
            <w:r w:rsidRPr="00B57F72">
              <w:rPr>
                <w:rFonts w:ascii="Times" w:eastAsia="Batang" w:hAnsi="Times" w:cs="Times"/>
                <w:i/>
                <w:sz w:val="20"/>
                <w:szCs w:val="20"/>
                <w:vertAlign w:val="subscript"/>
                <w:lang w:val="en-GB"/>
              </w:rPr>
              <w:t>TRP</w:t>
            </w:r>
            <w:r w:rsidRPr="00B57F72">
              <w:rPr>
                <w:rFonts w:ascii="Times" w:eastAsia="Batang" w:hAnsi="Times" w:cs="Times"/>
                <w:sz w:val="20"/>
                <w:szCs w:val="20"/>
                <w:lang w:val="en-GB"/>
              </w:rPr>
              <w:t xml:space="preserve"> CSI-RS resources comprising the CMR (assuming </w:t>
            </w:r>
            <w:r w:rsidRPr="00B57F72">
              <w:rPr>
                <w:rFonts w:ascii="Times" w:eastAsia="Batang" w:hAnsi="Times" w:cs="Times"/>
                <w:i/>
                <w:sz w:val="20"/>
                <w:szCs w:val="20"/>
                <w:lang w:val="en-GB"/>
              </w:rPr>
              <w:t>N</w:t>
            </w:r>
            <w:r w:rsidRPr="00B57F72">
              <w:rPr>
                <w:rFonts w:ascii="Times" w:eastAsia="Batang" w:hAnsi="Times" w:cs="Times"/>
                <w:i/>
                <w:sz w:val="20"/>
                <w:szCs w:val="20"/>
                <w:vertAlign w:val="subscript"/>
                <w:lang w:val="en-GB"/>
              </w:rPr>
              <w:t>TRP</w:t>
            </w:r>
            <w:r w:rsidRPr="00B57F72">
              <w:rPr>
                <w:rFonts w:ascii="Times" w:eastAsia="Batang" w:hAnsi="Times" w:cs="Times"/>
                <w:sz w:val="20"/>
                <w:szCs w:val="20"/>
                <w:lang w:val="en-GB"/>
              </w:rPr>
              <w:t xml:space="preserve"> &gt;1). </w:t>
            </w:r>
          </w:p>
          <w:p w14:paraId="516AC93D" w14:textId="72876B50" w:rsidR="00B57F72" w:rsidRPr="00B57F72" w:rsidRDefault="00B57F72" w:rsidP="00B57F72">
            <w:pPr>
              <w:pStyle w:val="ListParagraph"/>
              <w:numPr>
                <w:ilvl w:val="1"/>
                <w:numId w:val="46"/>
              </w:numPr>
              <w:snapToGrid w:val="0"/>
              <w:spacing w:after="0" w:line="240" w:lineRule="auto"/>
              <w:rPr>
                <w:sz w:val="20"/>
                <w:lang w:eastAsia="zh-CN"/>
              </w:rPr>
            </w:pPr>
            <w:r w:rsidRPr="0003110E">
              <w:rPr>
                <w:rFonts w:ascii="Times" w:eastAsia="Batang" w:hAnsi="Times"/>
                <w:sz w:val="20"/>
                <w:szCs w:val="20"/>
                <w:lang w:val="en-GB"/>
              </w:rPr>
              <w:t>Note: It is understood that this issue is left for implementation</w:t>
            </w:r>
          </w:p>
          <w:p w14:paraId="47935DA0" w14:textId="2752CC0C" w:rsidR="00B57F72" w:rsidRPr="00B57F72" w:rsidRDefault="00B57F72" w:rsidP="00B57F72">
            <w:pPr>
              <w:pStyle w:val="ListParagraph"/>
              <w:numPr>
                <w:ilvl w:val="0"/>
                <w:numId w:val="46"/>
              </w:numPr>
              <w:snapToGrid w:val="0"/>
              <w:spacing w:after="0" w:line="240" w:lineRule="auto"/>
              <w:rPr>
                <w:sz w:val="20"/>
                <w:lang w:eastAsia="zh-CN"/>
              </w:rPr>
            </w:pPr>
            <w:r>
              <w:rPr>
                <w:rFonts w:eastAsia="Batang"/>
                <w:sz w:val="20"/>
                <w:szCs w:val="20"/>
                <w:lang w:val="en-GB"/>
              </w:rPr>
              <w:lastRenderedPageBreak/>
              <w:t>regarding channel and interference measurement restriction, supporting additional UE behaviour beyond the current specification</w:t>
            </w:r>
          </w:p>
          <w:p w14:paraId="2E6AA3EE" w14:textId="74F49216" w:rsidR="00B57F72" w:rsidRPr="00B57F72" w:rsidRDefault="00B57F72" w:rsidP="00B57F72">
            <w:pPr>
              <w:pStyle w:val="ListParagraph"/>
              <w:numPr>
                <w:ilvl w:val="0"/>
                <w:numId w:val="46"/>
              </w:numPr>
              <w:snapToGrid w:val="0"/>
              <w:spacing w:after="0" w:line="240" w:lineRule="auto"/>
              <w:rPr>
                <w:sz w:val="20"/>
                <w:lang w:eastAsia="zh-CN"/>
              </w:rPr>
            </w:pPr>
            <w:r w:rsidRPr="00955D07">
              <w:rPr>
                <w:rFonts w:ascii="Times" w:eastAsia="Batang" w:hAnsi="Times"/>
                <w:sz w:val="20"/>
                <w:szCs w:val="20"/>
                <w:lang w:val="en-GB"/>
              </w:rPr>
              <w:t>introduc</w:t>
            </w:r>
            <w:r>
              <w:rPr>
                <w:rFonts w:ascii="Times" w:eastAsia="Batang" w:hAnsi="Times"/>
                <w:sz w:val="20"/>
                <w:szCs w:val="20"/>
                <w:lang w:val="en-GB"/>
              </w:rPr>
              <w:t>ing</w:t>
            </w:r>
            <w:r w:rsidRPr="00955D07">
              <w:rPr>
                <w:rFonts w:ascii="Times" w:eastAsia="Batang" w:hAnsi="Times"/>
                <w:sz w:val="20"/>
                <w:szCs w:val="20"/>
                <w:lang w:val="en-GB"/>
              </w:rPr>
              <w:t xml:space="preserve"> an indicator in Part 2 CSI to indicate the reported per layer per TRP NZC bitmaps at least when the reported NNZC in Part 1 CSI is less than the number of per layer per TRP NZC bitmaps</w:t>
            </w:r>
          </w:p>
          <w:p w14:paraId="65954CAD" w14:textId="6A62F3BA" w:rsidR="00B57F72" w:rsidRPr="00B57F72" w:rsidRDefault="00B57F72" w:rsidP="00B57F72">
            <w:pPr>
              <w:pStyle w:val="ListParagraph"/>
              <w:numPr>
                <w:ilvl w:val="0"/>
                <w:numId w:val="46"/>
              </w:numPr>
              <w:snapToGrid w:val="0"/>
              <w:spacing w:after="0" w:line="240" w:lineRule="auto"/>
              <w:rPr>
                <w:sz w:val="20"/>
                <w:lang w:eastAsia="zh-CN"/>
              </w:rPr>
            </w:pPr>
            <w:r w:rsidRPr="00955D07">
              <w:rPr>
                <w:rFonts w:ascii="Times" w:eastAsia="Batang" w:hAnsi="Times"/>
                <w:sz w:val="20"/>
                <w:szCs w:val="20"/>
                <w:lang w:val="en-GB"/>
              </w:rPr>
              <w:t>introduc</w:t>
            </w:r>
            <w:r>
              <w:rPr>
                <w:rFonts w:ascii="Times" w:eastAsia="Batang" w:hAnsi="Times"/>
                <w:sz w:val="20"/>
                <w:szCs w:val="20"/>
                <w:lang w:val="en-GB"/>
              </w:rPr>
              <w:t>ing</w:t>
            </w:r>
            <w:r w:rsidRPr="00955D07">
              <w:rPr>
                <w:rFonts w:ascii="Times" w:eastAsia="Batang" w:hAnsi="Times"/>
                <w:sz w:val="20"/>
                <w:szCs w:val="20"/>
                <w:lang w:val="en-GB"/>
              </w:rPr>
              <w:t xml:space="preserve"> an indicator</w:t>
            </w:r>
            <w:r>
              <w:rPr>
                <w:rFonts w:ascii="Times" w:eastAsia="Batang" w:hAnsi="Times"/>
                <w:sz w:val="20"/>
                <w:szCs w:val="20"/>
                <w:lang w:val="en-GB"/>
              </w:rPr>
              <w:t xml:space="preserve"> for</w:t>
            </w:r>
            <w:r w:rsidRPr="00955D07">
              <w:rPr>
                <w:rFonts w:ascii="Times" w:eastAsia="Batang" w:hAnsi="Times"/>
                <w:sz w:val="20"/>
                <w:szCs w:val="20"/>
                <w:lang w:val="en-GB"/>
              </w:rPr>
              <w:t xml:space="preserve"> the number of all-zero per layer per TRP NZC bitmaps in Part 1 CSI</w:t>
            </w:r>
          </w:p>
          <w:p w14:paraId="712D280B" w14:textId="5B823761" w:rsidR="00B57F72" w:rsidRPr="00B57F72" w:rsidRDefault="00B57F72" w:rsidP="00B57F72">
            <w:pPr>
              <w:pStyle w:val="ListParagraph"/>
              <w:numPr>
                <w:ilvl w:val="0"/>
                <w:numId w:val="46"/>
              </w:numPr>
              <w:snapToGrid w:val="0"/>
              <w:spacing w:after="0" w:line="240" w:lineRule="auto"/>
              <w:rPr>
                <w:sz w:val="20"/>
                <w:lang w:eastAsia="zh-CN"/>
              </w:rPr>
            </w:pPr>
            <w:r>
              <w:rPr>
                <w:rFonts w:eastAsia="DengXian"/>
                <w:sz w:val="20"/>
                <w:szCs w:val="20"/>
                <w:lang w:val="en-GB"/>
              </w:rPr>
              <w:t>specifying any TRP selection criterion</w:t>
            </w:r>
          </w:p>
          <w:p w14:paraId="2D936DD0" w14:textId="0AA37C93" w:rsidR="00B57F72" w:rsidRPr="00B57F72" w:rsidRDefault="00B57F72" w:rsidP="00B57F72">
            <w:pPr>
              <w:pStyle w:val="ListParagraph"/>
              <w:numPr>
                <w:ilvl w:val="0"/>
                <w:numId w:val="46"/>
              </w:numPr>
              <w:snapToGrid w:val="0"/>
              <w:spacing w:after="0" w:line="240" w:lineRule="auto"/>
              <w:rPr>
                <w:sz w:val="20"/>
                <w:lang w:eastAsia="zh-CN"/>
              </w:rPr>
            </w:pPr>
            <w:r>
              <w:rPr>
                <w:sz w:val="20"/>
                <w:szCs w:val="20"/>
              </w:rPr>
              <w:t xml:space="preserve">specifying the following UE behavior: </w:t>
            </w:r>
            <w:r w:rsidRPr="009E4E41">
              <w:rPr>
                <w:sz w:val="20"/>
                <w:szCs w:val="20"/>
              </w:rPr>
              <w:t xml:space="preserve">a </w:t>
            </w:r>
            <w:r w:rsidRPr="009E4E41">
              <w:rPr>
                <w:rFonts w:eastAsia="Batang"/>
                <w:sz w:val="20"/>
                <w:szCs w:val="20"/>
                <w:lang w:val="en-GB"/>
              </w:rPr>
              <w:t xml:space="preserve">UE does not expect to be configured with more than 1 value of </w:t>
            </w:r>
            <m:oMath>
              <m:sSub>
                <m:sSubPr>
                  <m:ctrlPr>
                    <w:rPr>
                      <w:rFonts w:ascii="Cambria Math" w:hAnsi="Cambria Math"/>
                      <w:bCs/>
                      <w:i/>
                      <w:sz w:val="20"/>
                      <w:szCs w:val="20"/>
                      <w:lang w:val="en-GB" w:eastAsia="zh-CN"/>
                    </w:rPr>
                  </m:ctrlPr>
                </m:sSubPr>
                <m:e>
                  <m:r>
                    <w:rPr>
                      <w:rFonts w:ascii="Cambria Math" w:hAnsi="Cambria Math"/>
                      <w:sz w:val="20"/>
                      <w:szCs w:val="20"/>
                      <w:lang w:val="en-GB" w:eastAsia="zh-CN"/>
                    </w:rPr>
                    <m:t>L</m:t>
                  </m:r>
                </m:e>
                <m:sub>
                  <m:r>
                    <w:rPr>
                      <w:rFonts w:ascii="Cambria Math" w:hAnsi="Cambria Math"/>
                      <w:sz w:val="20"/>
                      <w:szCs w:val="20"/>
                      <w:lang w:val="en-GB" w:eastAsia="zh-CN"/>
                    </w:rPr>
                    <m:t>total</m:t>
                  </m:r>
                </m:sub>
              </m:sSub>
              <m:r>
                <w:rPr>
                  <w:rFonts w:ascii="Cambria Math" w:hAnsi="Cambria Math"/>
                  <w:sz w:val="20"/>
                  <w:szCs w:val="20"/>
                  <w:lang w:val="en-GB" w:eastAsia="zh-CN"/>
                </w:rPr>
                <m:t>=</m:t>
              </m:r>
              <m:nary>
                <m:naryPr>
                  <m:chr m:val="∑"/>
                  <m:limLoc m:val="undOvr"/>
                  <m:ctrlPr>
                    <w:rPr>
                      <w:rFonts w:ascii="Cambria Math" w:hAnsi="Cambria Math"/>
                      <w:bCs/>
                      <w:i/>
                      <w:iCs/>
                      <w:sz w:val="20"/>
                      <w:szCs w:val="20"/>
                      <w:lang w:eastAsia="zh-CN"/>
                    </w:rPr>
                  </m:ctrlPr>
                </m:naryPr>
                <m:sub>
                  <m:r>
                    <w:rPr>
                      <w:rFonts w:ascii="Cambria Math" w:hAnsi="Cambria Math"/>
                      <w:sz w:val="20"/>
                      <w:szCs w:val="20"/>
                      <w:lang w:eastAsia="zh-CN"/>
                    </w:rPr>
                    <m:t>n=1</m:t>
                  </m:r>
                </m:sub>
                <m:sup>
                  <m:sSub>
                    <m:sSubPr>
                      <m:ctrlPr>
                        <w:rPr>
                          <w:rFonts w:ascii="Cambria Math" w:hAnsi="Cambria Math"/>
                          <w:bCs/>
                          <w:i/>
                          <w:iCs/>
                          <w:sz w:val="20"/>
                          <w:szCs w:val="20"/>
                          <w:lang w:eastAsia="zh-CN"/>
                        </w:rPr>
                      </m:ctrlPr>
                    </m:sSubPr>
                    <m:e>
                      <m:r>
                        <w:rPr>
                          <w:rFonts w:ascii="Cambria Math" w:hAnsi="Cambria Math"/>
                          <w:sz w:val="20"/>
                          <w:szCs w:val="20"/>
                          <w:lang w:eastAsia="zh-CN"/>
                        </w:rPr>
                        <m:t>N</m:t>
                      </m:r>
                    </m:e>
                    <m:sub>
                      <m:r>
                        <w:rPr>
                          <w:rFonts w:ascii="Cambria Math" w:hAnsi="Cambria Math"/>
                          <w:sz w:val="20"/>
                          <w:szCs w:val="20"/>
                          <w:lang w:eastAsia="zh-CN"/>
                        </w:rPr>
                        <m:t>TRP</m:t>
                      </m:r>
                    </m:sub>
                  </m:sSub>
                </m:sup>
                <m:e>
                  <m:sSub>
                    <m:sSubPr>
                      <m:ctrlPr>
                        <w:rPr>
                          <w:rFonts w:ascii="Cambria Math" w:hAnsi="Cambria Math"/>
                          <w:bCs/>
                          <w:i/>
                          <w:iCs/>
                          <w:sz w:val="20"/>
                          <w:szCs w:val="20"/>
                          <w:lang w:eastAsia="zh-CN"/>
                        </w:rPr>
                      </m:ctrlPr>
                    </m:sSubPr>
                    <m:e>
                      <m:r>
                        <w:rPr>
                          <w:rFonts w:ascii="Cambria Math" w:hAnsi="Cambria Math"/>
                          <w:sz w:val="20"/>
                          <w:szCs w:val="20"/>
                          <w:lang w:eastAsia="zh-CN"/>
                        </w:rPr>
                        <m:t>L</m:t>
                      </m:r>
                    </m:e>
                    <m:sub>
                      <m:r>
                        <w:rPr>
                          <w:rFonts w:ascii="Cambria Math" w:hAnsi="Cambria Math"/>
                          <w:sz w:val="20"/>
                          <w:szCs w:val="20"/>
                          <w:lang w:eastAsia="zh-CN"/>
                        </w:rPr>
                        <m:t>n</m:t>
                      </m:r>
                    </m:sub>
                  </m:sSub>
                </m:e>
              </m:nary>
            </m:oMath>
            <w:r w:rsidRPr="009E4E41">
              <w:rPr>
                <w:bCs/>
                <w:iCs/>
                <w:sz w:val="20"/>
                <w:szCs w:val="20"/>
                <w:lang w:eastAsia="zh-CN"/>
              </w:rPr>
              <w:t>.</w:t>
            </w:r>
          </w:p>
          <w:p w14:paraId="5E49DDA4" w14:textId="77777777" w:rsidR="00B57F72" w:rsidRDefault="00B57F72" w:rsidP="00F119EA">
            <w:pPr>
              <w:snapToGrid w:val="0"/>
              <w:rPr>
                <w:sz w:val="20"/>
                <w:lang w:val="en-GB"/>
              </w:rPr>
            </w:pPr>
          </w:p>
          <w:p w14:paraId="405A198C" w14:textId="2702D3F1" w:rsidR="00B57F72" w:rsidRPr="006F5A9F" w:rsidRDefault="00F902AF" w:rsidP="00F119EA">
            <w:pPr>
              <w:snapToGrid w:val="0"/>
              <w:rPr>
                <w:color w:val="3333FF"/>
                <w:sz w:val="18"/>
                <w:lang w:val="en-GB"/>
              </w:rPr>
            </w:pPr>
            <w:r w:rsidRPr="006F5A9F">
              <w:rPr>
                <w:b/>
                <w:color w:val="3333FF"/>
                <w:sz w:val="18"/>
                <w:u w:val="single"/>
                <w:lang w:val="en-GB"/>
              </w:rPr>
              <w:t>FL Note</w:t>
            </w:r>
            <w:r w:rsidRPr="006F5A9F">
              <w:rPr>
                <w:color w:val="3333FF"/>
                <w:sz w:val="18"/>
                <w:lang w:val="en-GB"/>
              </w:rPr>
              <w:t>: The above proposals</w:t>
            </w:r>
            <w:r w:rsidR="006F5A9F" w:rsidRPr="006F5A9F">
              <w:rPr>
                <w:color w:val="3333FF"/>
                <w:sz w:val="18"/>
                <w:lang w:val="en-GB"/>
              </w:rPr>
              <w:t xml:space="preserve"> (optimization </w:t>
            </w:r>
            <w:proofErr w:type="spellStart"/>
            <w:r w:rsidR="006F5A9F" w:rsidRPr="006F5A9F">
              <w:rPr>
                <w:color w:val="3333FF"/>
                <w:sz w:val="18"/>
                <w:lang w:val="en-GB"/>
              </w:rPr>
              <w:t>i</w:t>
            </w:r>
            <w:proofErr w:type="spellEnd"/>
            <w:r w:rsidR="006F5A9F" w:rsidRPr="006F5A9F">
              <w:rPr>
                <w:color w:val="3333FF"/>
                <w:sz w:val="18"/>
                <w:lang w:val="en-GB"/>
              </w:rPr>
              <w:t>n nature)</w:t>
            </w:r>
            <w:r w:rsidRPr="006F5A9F">
              <w:rPr>
                <w:color w:val="3333FF"/>
                <w:sz w:val="18"/>
                <w:lang w:val="en-GB"/>
              </w:rPr>
              <w:t xml:space="preserve"> virtually have no chance for consensus even with more discussion since they are opposed by a large number of companies (some are single-company proposals)</w:t>
            </w:r>
            <w:r w:rsidR="006F5A9F">
              <w:rPr>
                <w:color w:val="3333FF"/>
                <w:sz w:val="18"/>
                <w:lang w:val="en-GB"/>
              </w:rPr>
              <w:t xml:space="preserve">. Just as before, conclusions are needed so that they don’t need to be revisited in the future. </w:t>
            </w:r>
          </w:p>
          <w:p w14:paraId="504D96D1" w14:textId="4DEE0C49" w:rsidR="00F902AF" w:rsidRDefault="00F902AF" w:rsidP="00F119EA">
            <w:pPr>
              <w:snapToGrid w:val="0"/>
              <w:rPr>
                <w:sz w:val="20"/>
                <w:lang w:val="en-GB"/>
              </w:rPr>
            </w:pPr>
          </w:p>
        </w:tc>
      </w:tr>
    </w:tbl>
    <w:p w14:paraId="4575BFB4" w14:textId="77777777" w:rsidR="00C030E8" w:rsidRDefault="00C030E8" w:rsidP="00F119EA">
      <w:pPr>
        <w:snapToGrid w:val="0"/>
        <w:rPr>
          <w:sz w:val="20"/>
          <w:lang w:val="en-GB"/>
        </w:rPr>
      </w:pPr>
    </w:p>
    <w:p w14:paraId="70F4883F" w14:textId="77777777" w:rsidR="0002693B" w:rsidRDefault="0002693B" w:rsidP="00F119EA">
      <w:pPr>
        <w:snapToGrid w:val="0"/>
        <w:rPr>
          <w:sz w:val="20"/>
          <w:lang w:val="en-GB"/>
        </w:rPr>
      </w:pPr>
    </w:p>
    <w:p w14:paraId="5609B2F8" w14:textId="131C0314" w:rsidR="0002693B" w:rsidRPr="00C030E8" w:rsidRDefault="0002693B" w:rsidP="00F119EA">
      <w:pPr>
        <w:snapToGrid w:val="0"/>
        <w:rPr>
          <w:sz w:val="22"/>
          <w:lang w:val="en-GB"/>
        </w:rPr>
      </w:pPr>
      <w:r w:rsidRPr="00C030E8">
        <w:rPr>
          <w:sz w:val="22"/>
          <w:lang w:val="en-GB"/>
        </w:rPr>
        <w:t>Type-II Doppler</w:t>
      </w:r>
    </w:p>
    <w:p w14:paraId="74E8D5C1" w14:textId="32713B61" w:rsidR="0002693B" w:rsidRDefault="0002693B" w:rsidP="00F119EA">
      <w:pPr>
        <w:snapToGrid w:val="0"/>
        <w:rPr>
          <w:sz w:val="20"/>
          <w:lang w:val="en-GB"/>
        </w:rPr>
      </w:pPr>
    </w:p>
    <w:tbl>
      <w:tblPr>
        <w:tblStyle w:val="TableGrid"/>
        <w:tblW w:w="0" w:type="auto"/>
        <w:tblLook w:val="04A0" w:firstRow="1" w:lastRow="0" w:firstColumn="1" w:lastColumn="0" w:noHBand="0" w:noVBand="1"/>
      </w:tblPr>
      <w:tblGrid>
        <w:gridCol w:w="9926"/>
      </w:tblGrid>
      <w:tr w:rsidR="00C030E8" w14:paraId="5329860C" w14:textId="77777777" w:rsidTr="005F153C">
        <w:tc>
          <w:tcPr>
            <w:tcW w:w="9926" w:type="dxa"/>
          </w:tcPr>
          <w:p w14:paraId="5928E64C" w14:textId="67284D36" w:rsidR="00C030E8" w:rsidRDefault="00C030E8" w:rsidP="005F153C">
            <w:pPr>
              <w:snapToGrid w:val="0"/>
              <w:rPr>
                <w:sz w:val="20"/>
                <w:lang w:val="en-GB"/>
              </w:rPr>
            </w:pPr>
          </w:p>
          <w:p w14:paraId="41730B5D" w14:textId="77777777" w:rsidR="007F6FEE" w:rsidRPr="00260D39" w:rsidRDefault="007F6FEE" w:rsidP="007F6FEE">
            <w:pPr>
              <w:widowControl w:val="0"/>
              <w:snapToGrid w:val="0"/>
              <w:jc w:val="both"/>
              <w:rPr>
                <w:rFonts w:ascii="Times" w:eastAsia="Batang" w:hAnsi="Times"/>
                <w:sz w:val="20"/>
                <w:szCs w:val="20"/>
                <w:lang w:val="en-GB"/>
              </w:rPr>
            </w:pPr>
            <w:r w:rsidRPr="00260D39">
              <w:rPr>
                <w:rFonts w:eastAsia="Malgun Gothic"/>
                <w:b/>
                <w:sz w:val="20"/>
                <w:szCs w:val="20"/>
                <w:u w:val="single"/>
                <w:lang w:val="en-GB"/>
              </w:rPr>
              <w:t>Proposal</w:t>
            </w:r>
            <w:r w:rsidRPr="00260D39">
              <w:rPr>
                <w:rFonts w:eastAsia="Malgun Gothic"/>
                <w:sz w:val="20"/>
                <w:szCs w:val="20"/>
                <w:lang w:val="en-GB"/>
              </w:rPr>
              <w:t xml:space="preserve">: </w:t>
            </w:r>
            <w:r w:rsidRPr="00260D39">
              <w:rPr>
                <w:rFonts w:ascii="Times" w:eastAsia="Batang" w:hAnsi="Times"/>
                <w:sz w:val="20"/>
                <w:szCs w:val="20"/>
                <w:lang w:val="en-GB"/>
              </w:rPr>
              <w:t>For the Rel-18 Type-II codebook refinement for high/medium velocities, regarding the CPU occupation, the value of Y is reported by the UE (as a part of UE capability reporting) and not dependent on any codebook parameter value</w:t>
            </w:r>
          </w:p>
          <w:p w14:paraId="7587C985" w14:textId="77777777" w:rsidR="007F6FEE" w:rsidRPr="00260D39" w:rsidRDefault="007F6FEE" w:rsidP="007F6FEE">
            <w:pPr>
              <w:pStyle w:val="ListParagraph"/>
              <w:widowControl w:val="0"/>
              <w:numPr>
                <w:ilvl w:val="0"/>
                <w:numId w:val="37"/>
              </w:numPr>
              <w:snapToGrid w:val="0"/>
              <w:spacing w:after="0" w:line="240" w:lineRule="auto"/>
              <w:jc w:val="both"/>
              <w:rPr>
                <w:rFonts w:eastAsia="Malgun Gothic"/>
                <w:sz w:val="20"/>
                <w:szCs w:val="20"/>
                <w:lang w:val="en-GB"/>
              </w:rPr>
            </w:pPr>
            <w:r w:rsidRPr="00260D39">
              <w:rPr>
                <w:rFonts w:eastAsia="Malgun Gothic"/>
                <w:sz w:val="20"/>
                <w:szCs w:val="20"/>
                <w:lang w:val="en-GB"/>
              </w:rPr>
              <w:t>FFS</w:t>
            </w:r>
            <w:r>
              <w:rPr>
                <w:rFonts w:eastAsia="Malgun Gothic"/>
                <w:sz w:val="20"/>
                <w:szCs w:val="20"/>
                <w:lang w:val="en-GB"/>
              </w:rPr>
              <w:t xml:space="preserve"> (by RAN1#114)</w:t>
            </w:r>
            <w:r w:rsidRPr="00260D39">
              <w:rPr>
                <w:rFonts w:eastAsia="Malgun Gothic"/>
                <w:sz w:val="20"/>
                <w:szCs w:val="20"/>
                <w:lang w:val="en-GB"/>
              </w:rPr>
              <w:t>: The candidate value(s) of Y, e.g. {1,2,3,4,5}</w:t>
            </w:r>
            <w:r>
              <w:rPr>
                <w:rFonts w:eastAsia="Malgun Gothic"/>
                <w:sz w:val="20"/>
                <w:szCs w:val="20"/>
                <w:lang w:val="en-GB"/>
              </w:rPr>
              <w:t>, {1,2,3,4}, {2,3}</w:t>
            </w:r>
          </w:p>
          <w:p w14:paraId="1026F433" w14:textId="46014567" w:rsidR="007F6FEE" w:rsidRDefault="007F6FEE" w:rsidP="005F153C">
            <w:pPr>
              <w:snapToGrid w:val="0"/>
              <w:rPr>
                <w:sz w:val="20"/>
                <w:lang w:val="en-GB"/>
              </w:rPr>
            </w:pPr>
          </w:p>
          <w:p w14:paraId="09BEA0AB" w14:textId="77777777" w:rsidR="007F6FEE" w:rsidRDefault="007F6FEE" w:rsidP="007F6FEE">
            <w:pPr>
              <w:widowControl w:val="0"/>
              <w:snapToGrid w:val="0"/>
              <w:rPr>
                <w:rFonts w:eastAsiaTheme="minorEastAsia"/>
                <w:iCs/>
                <w:sz w:val="18"/>
                <w:szCs w:val="18"/>
                <w:lang w:val="en-GB"/>
              </w:rPr>
            </w:pPr>
            <w:r w:rsidRPr="00F8715A">
              <w:rPr>
                <w:rFonts w:eastAsiaTheme="minorEastAsia"/>
                <w:b/>
                <w:iCs/>
                <w:sz w:val="18"/>
                <w:szCs w:val="18"/>
                <w:lang w:val="en-GB"/>
              </w:rPr>
              <w:t>Support/fine</w:t>
            </w:r>
            <w:r>
              <w:rPr>
                <w:rFonts w:eastAsiaTheme="minorEastAsia"/>
                <w:iCs/>
                <w:sz w:val="18"/>
                <w:szCs w:val="18"/>
                <w:lang w:val="en-GB"/>
              </w:rPr>
              <w:t xml:space="preserve">: </w:t>
            </w:r>
            <w:r w:rsidRPr="00260D39">
              <w:rPr>
                <w:rFonts w:eastAsia="Malgun Gothic"/>
                <w:sz w:val="18"/>
                <w:szCs w:val="20"/>
                <w:lang w:val="en-GB"/>
              </w:rPr>
              <w:t>Huawei/</w:t>
            </w:r>
            <w:proofErr w:type="spellStart"/>
            <w:r w:rsidRPr="00260D39">
              <w:rPr>
                <w:rFonts w:eastAsia="Malgun Gothic"/>
                <w:sz w:val="18"/>
                <w:szCs w:val="20"/>
                <w:lang w:val="en-GB"/>
              </w:rPr>
              <w:t>HiSi</w:t>
            </w:r>
            <w:proofErr w:type="spellEnd"/>
            <w:r w:rsidRPr="00260D39">
              <w:rPr>
                <w:rFonts w:eastAsia="Malgun Gothic"/>
                <w:sz w:val="18"/>
                <w:szCs w:val="20"/>
                <w:lang w:val="en-GB"/>
              </w:rPr>
              <w:t>, ZTE, Sony, Intel, CATT, Fujitsu, CMCC, Samsung, Ericsson, MediaTek, Qualcomm, Apple, Google, vivo, Nokia/NSB</w:t>
            </w:r>
            <w:r>
              <w:rPr>
                <w:rFonts w:eastAsia="Malgun Gothic"/>
                <w:sz w:val="18"/>
                <w:szCs w:val="20"/>
                <w:lang w:val="en-GB"/>
              </w:rPr>
              <w:t>, IDCC, Fraunhofer IIS/HHI, Xiaomi (&gt;1 candidates), LG, Lenovo/</w:t>
            </w:r>
            <w:proofErr w:type="spellStart"/>
            <w:r>
              <w:rPr>
                <w:rFonts w:eastAsia="Malgun Gothic"/>
                <w:sz w:val="18"/>
                <w:szCs w:val="20"/>
                <w:lang w:val="en-GB"/>
              </w:rPr>
              <w:t>MotM</w:t>
            </w:r>
            <w:proofErr w:type="spellEnd"/>
            <w:r>
              <w:rPr>
                <w:rFonts w:eastAsia="Malgun Gothic"/>
                <w:sz w:val="18"/>
                <w:szCs w:val="20"/>
                <w:lang w:val="en-GB"/>
              </w:rPr>
              <w:t>, NEC</w:t>
            </w:r>
            <w:r>
              <w:rPr>
                <w:rFonts w:eastAsia="Batang"/>
                <w:sz w:val="18"/>
                <w:szCs w:val="20"/>
                <w:lang w:val="en-GB"/>
              </w:rPr>
              <w:t xml:space="preserve">, </w:t>
            </w:r>
            <w:proofErr w:type="spellStart"/>
            <w:r>
              <w:rPr>
                <w:rFonts w:eastAsia="Batang"/>
                <w:sz w:val="18"/>
                <w:szCs w:val="20"/>
                <w:lang w:val="en-GB"/>
              </w:rPr>
              <w:t>Spreadtrum</w:t>
            </w:r>
            <w:proofErr w:type="spellEnd"/>
            <w:r>
              <w:rPr>
                <w:rFonts w:eastAsia="Batang"/>
                <w:sz w:val="18"/>
                <w:szCs w:val="20"/>
                <w:lang w:val="en-GB"/>
              </w:rPr>
              <w:t>,</w:t>
            </w:r>
          </w:p>
          <w:p w14:paraId="71267ACA" w14:textId="77777777" w:rsidR="007F6FEE" w:rsidRDefault="007F6FEE" w:rsidP="007F6FEE">
            <w:pPr>
              <w:widowControl w:val="0"/>
              <w:snapToGrid w:val="0"/>
              <w:rPr>
                <w:rFonts w:eastAsiaTheme="minorEastAsia"/>
                <w:b/>
                <w:iCs/>
                <w:sz w:val="18"/>
                <w:szCs w:val="18"/>
                <w:lang w:val="en-GB"/>
              </w:rPr>
            </w:pPr>
          </w:p>
          <w:p w14:paraId="39D05E4E" w14:textId="6C4179D6" w:rsidR="007F6FEE" w:rsidRDefault="007F6FEE" w:rsidP="007F6FEE">
            <w:pPr>
              <w:snapToGrid w:val="0"/>
              <w:rPr>
                <w:sz w:val="20"/>
                <w:lang w:val="en-GB"/>
              </w:rPr>
            </w:pPr>
            <w:r w:rsidRPr="00BD2BD1">
              <w:rPr>
                <w:rFonts w:eastAsiaTheme="minorEastAsia"/>
                <w:b/>
                <w:iCs/>
                <w:sz w:val="18"/>
                <w:szCs w:val="18"/>
                <w:lang w:val="en-GB"/>
              </w:rPr>
              <w:t>Not support</w:t>
            </w:r>
          </w:p>
          <w:p w14:paraId="3E0B50DA" w14:textId="68B3EA1A" w:rsidR="00C96199" w:rsidRDefault="00C96199" w:rsidP="005F153C">
            <w:pPr>
              <w:snapToGrid w:val="0"/>
              <w:rPr>
                <w:sz w:val="20"/>
                <w:lang w:val="en-GB"/>
              </w:rPr>
            </w:pPr>
          </w:p>
        </w:tc>
      </w:tr>
      <w:tr w:rsidR="00C030E8" w14:paraId="0C367BD0" w14:textId="77777777" w:rsidTr="005F153C">
        <w:tc>
          <w:tcPr>
            <w:tcW w:w="9926" w:type="dxa"/>
          </w:tcPr>
          <w:p w14:paraId="5BDE8A2D" w14:textId="7605C8B2" w:rsidR="00C030E8" w:rsidRDefault="00C030E8" w:rsidP="005F153C">
            <w:pPr>
              <w:snapToGrid w:val="0"/>
              <w:rPr>
                <w:sz w:val="20"/>
                <w:lang w:val="en-GB"/>
              </w:rPr>
            </w:pPr>
          </w:p>
          <w:p w14:paraId="02B0AD2E" w14:textId="77777777" w:rsidR="007F6FEE" w:rsidRPr="00684F41" w:rsidRDefault="007F6FEE" w:rsidP="007F6FEE">
            <w:pPr>
              <w:widowControl w:val="0"/>
              <w:snapToGrid w:val="0"/>
              <w:rPr>
                <w:rFonts w:ascii="Times" w:eastAsia="Batang" w:hAnsi="Times"/>
                <w:sz w:val="20"/>
                <w:szCs w:val="20"/>
                <w:lang w:val="en-GB"/>
              </w:rPr>
            </w:pPr>
            <w:r w:rsidRPr="00684F41">
              <w:rPr>
                <w:rFonts w:ascii="Times" w:eastAsia="Batang" w:hAnsi="Times"/>
                <w:b/>
                <w:sz w:val="20"/>
                <w:szCs w:val="20"/>
                <w:u w:val="single"/>
                <w:lang w:val="en-GB"/>
              </w:rPr>
              <w:t>Proposal</w:t>
            </w:r>
            <w:r w:rsidRPr="00684F41">
              <w:rPr>
                <w:rFonts w:ascii="Times" w:eastAsia="Batang" w:hAnsi="Times"/>
                <w:sz w:val="20"/>
                <w:szCs w:val="20"/>
                <w:lang w:val="en-GB"/>
              </w:rPr>
              <w:t>: For the Rel-18 Type-II codebook refinement for high/medium velocities, regarding Z/Z’ for Capability 2, decide, in RAN1#114, based on the following alternatives:</w:t>
            </w:r>
          </w:p>
          <w:p w14:paraId="4EF07741" w14:textId="77777777" w:rsidR="007F6FEE" w:rsidRPr="002365D5" w:rsidRDefault="007F6FEE" w:rsidP="007F6FEE">
            <w:pPr>
              <w:pStyle w:val="ListParagraph"/>
              <w:numPr>
                <w:ilvl w:val="0"/>
                <w:numId w:val="38"/>
              </w:numPr>
              <w:spacing w:after="0" w:line="240" w:lineRule="auto"/>
              <w:rPr>
                <w:rFonts w:ascii="Times" w:eastAsia="Batang" w:hAnsi="Times"/>
                <w:sz w:val="20"/>
                <w:szCs w:val="20"/>
                <w:lang w:val="en-GB"/>
              </w:rPr>
            </w:pPr>
            <w:r w:rsidRPr="00684F41">
              <w:rPr>
                <w:rFonts w:ascii="Times" w:eastAsia="Batang" w:hAnsi="Times"/>
                <w:sz w:val="20"/>
                <w:szCs w:val="20"/>
                <w:lang w:val="en-GB"/>
              </w:rPr>
              <w:t xml:space="preserve">Alt1: the value of r is dependent only on </w:t>
            </w:r>
            <w:r w:rsidRPr="00684F41">
              <w:rPr>
                <w:rFonts w:eastAsia="Batang"/>
                <w:sz w:val="20"/>
                <w:szCs w:val="20"/>
                <w:lang w:val="en-GB"/>
              </w:rPr>
              <w:t>N</w:t>
            </w:r>
            <w:r w:rsidRPr="00684F41">
              <w:rPr>
                <w:rFonts w:eastAsia="Batang"/>
                <w:sz w:val="20"/>
                <w:szCs w:val="20"/>
                <w:vertAlign w:val="subscript"/>
                <w:lang w:val="en-GB"/>
              </w:rPr>
              <w:t>4</w:t>
            </w:r>
            <w:r w:rsidRPr="00684F41">
              <w:rPr>
                <w:rFonts w:eastAsia="Batang"/>
                <w:sz w:val="20"/>
                <w:szCs w:val="20"/>
                <w:lang w:val="en-GB"/>
              </w:rPr>
              <w:t xml:space="preserve"> </w:t>
            </w:r>
            <w:r>
              <w:rPr>
                <w:rFonts w:eastAsia="Batang"/>
                <w:sz w:val="20"/>
                <w:szCs w:val="20"/>
                <w:lang w:val="en-GB"/>
              </w:rPr>
              <w:t>(exact dependence TBD)</w:t>
            </w:r>
          </w:p>
          <w:p w14:paraId="7A1BE5A2" w14:textId="77777777" w:rsidR="007F6FEE" w:rsidRPr="00684F41" w:rsidRDefault="007F6FEE" w:rsidP="007F6FEE">
            <w:pPr>
              <w:pStyle w:val="ListParagraph"/>
              <w:numPr>
                <w:ilvl w:val="0"/>
                <w:numId w:val="38"/>
              </w:numPr>
              <w:spacing w:after="0" w:line="240" w:lineRule="auto"/>
              <w:rPr>
                <w:rFonts w:ascii="Times" w:eastAsia="Batang" w:hAnsi="Times"/>
                <w:sz w:val="20"/>
                <w:szCs w:val="20"/>
                <w:lang w:val="en-GB"/>
              </w:rPr>
            </w:pPr>
            <w:r>
              <w:rPr>
                <w:rFonts w:ascii="Times" w:eastAsia="Batang" w:hAnsi="Times"/>
                <w:sz w:val="20"/>
                <w:szCs w:val="20"/>
                <w:lang w:val="en-GB"/>
              </w:rPr>
              <w:t xml:space="preserve">Alt2: </w:t>
            </w:r>
            <w:r w:rsidRPr="00684F41">
              <w:rPr>
                <w:rFonts w:ascii="Times" w:eastAsia="Batang" w:hAnsi="Times"/>
                <w:sz w:val="20"/>
                <w:szCs w:val="20"/>
                <w:lang w:val="en-GB"/>
              </w:rPr>
              <w:t xml:space="preserve">the value of r is dependent only on </w:t>
            </w:r>
            <w:r w:rsidRPr="00684F41">
              <w:rPr>
                <w:rFonts w:eastAsia="Batang"/>
                <w:sz w:val="20"/>
                <w:szCs w:val="20"/>
                <w:lang w:val="en-GB"/>
              </w:rPr>
              <w:t>N</w:t>
            </w:r>
            <w:r w:rsidRPr="00684F41">
              <w:rPr>
                <w:rFonts w:eastAsia="Batang"/>
                <w:sz w:val="20"/>
                <w:szCs w:val="20"/>
                <w:vertAlign w:val="subscript"/>
                <w:lang w:val="en-GB"/>
              </w:rPr>
              <w:t xml:space="preserve">4 </w:t>
            </w:r>
            <w:r w:rsidRPr="00684F41">
              <w:rPr>
                <w:rFonts w:eastAsia="Batang"/>
                <w:sz w:val="20"/>
                <w:szCs w:val="20"/>
                <w:lang w:val="en-GB"/>
              </w:rPr>
              <w:t>and sub-carrier spacing</w:t>
            </w:r>
            <w:r>
              <w:rPr>
                <w:rFonts w:eastAsia="Batang"/>
                <w:sz w:val="20"/>
                <w:szCs w:val="20"/>
                <w:lang w:val="en-GB"/>
              </w:rPr>
              <w:t xml:space="preserve"> (exact dependence TBD)</w:t>
            </w:r>
          </w:p>
          <w:p w14:paraId="1B4573B6" w14:textId="77777777" w:rsidR="007F6FEE" w:rsidRPr="00684F41" w:rsidRDefault="007F6FEE" w:rsidP="007F6FEE">
            <w:pPr>
              <w:pStyle w:val="ListParagraph"/>
              <w:numPr>
                <w:ilvl w:val="0"/>
                <w:numId w:val="38"/>
              </w:numPr>
              <w:spacing w:after="0" w:line="240" w:lineRule="auto"/>
              <w:rPr>
                <w:rFonts w:ascii="Times" w:eastAsia="Batang" w:hAnsi="Times"/>
                <w:sz w:val="20"/>
                <w:szCs w:val="20"/>
                <w:lang w:val="en-GB"/>
              </w:rPr>
            </w:pPr>
            <w:r w:rsidRPr="00684F41">
              <w:rPr>
                <w:rFonts w:ascii="Times" w:eastAsia="Batang" w:hAnsi="Times"/>
                <w:sz w:val="20"/>
                <w:szCs w:val="20"/>
                <w:lang w:val="en-GB"/>
              </w:rPr>
              <w:t>Alt</w:t>
            </w:r>
            <w:r>
              <w:rPr>
                <w:rFonts w:ascii="Times" w:eastAsia="Batang" w:hAnsi="Times"/>
                <w:sz w:val="20"/>
                <w:szCs w:val="20"/>
                <w:lang w:val="en-GB"/>
              </w:rPr>
              <w:t>3:</w:t>
            </w:r>
            <w:r w:rsidRPr="00684F41">
              <w:rPr>
                <w:rFonts w:ascii="Times" w:eastAsia="Batang" w:hAnsi="Times"/>
                <w:sz w:val="20"/>
                <w:szCs w:val="20"/>
                <w:lang w:val="en-GB"/>
              </w:rPr>
              <w:t xml:space="preserve"> </w:t>
            </w:r>
            <w:r>
              <w:rPr>
                <w:rFonts w:ascii="Times" w:eastAsia="Batang" w:hAnsi="Times"/>
                <w:sz w:val="20"/>
                <w:szCs w:val="20"/>
                <w:lang w:val="en-GB"/>
              </w:rPr>
              <w:t xml:space="preserve">r </w:t>
            </w:r>
            <w:r w:rsidRPr="00813203">
              <w:rPr>
                <w:rFonts w:eastAsia="Batang"/>
                <w:sz w:val="20"/>
                <w:szCs w:val="20"/>
                <w:lang w:val="en-GB"/>
              </w:rPr>
              <w:t>is taken from a set of candidate values, e.g. {</w:t>
            </w:r>
            <w:r w:rsidRPr="007F6FEE">
              <w:rPr>
                <w:rFonts w:eastAsia="Batang"/>
                <w:sz w:val="20"/>
                <w:szCs w:val="20"/>
                <w:lang w:val="en-GB"/>
              </w:rPr>
              <w:t>14, 28, legacy Z2’}</w:t>
            </w:r>
          </w:p>
          <w:p w14:paraId="5274CA55" w14:textId="77777777" w:rsidR="007F6FEE" w:rsidRDefault="007F6FEE" w:rsidP="007F6FEE">
            <w:pPr>
              <w:snapToGrid w:val="0"/>
              <w:rPr>
                <w:rFonts w:ascii="Times" w:eastAsia="Batang" w:hAnsi="Times"/>
                <w:sz w:val="16"/>
                <w:szCs w:val="20"/>
                <w:lang w:val="en-GB"/>
              </w:rPr>
            </w:pPr>
          </w:p>
          <w:p w14:paraId="65830814" w14:textId="77777777" w:rsidR="007F6FEE" w:rsidRDefault="007F6FEE" w:rsidP="007F6FEE">
            <w:pPr>
              <w:snapToGrid w:val="0"/>
              <w:rPr>
                <w:rFonts w:ascii="Times" w:eastAsia="Batang" w:hAnsi="Times"/>
                <w:sz w:val="16"/>
                <w:szCs w:val="20"/>
                <w:lang w:val="en-GB"/>
              </w:rPr>
            </w:pPr>
          </w:p>
          <w:p w14:paraId="6ED9C200" w14:textId="77777777" w:rsidR="007F6FEE" w:rsidRPr="009B121E" w:rsidRDefault="007F6FEE" w:rsidP="007F6FEE">
            <w:pPr>
              <w:snapToGrid w:val="0"/>
              <w:rPr>
                <w:rFonts w:ascii="Times" w:eastAsia="Batang" w:hAnsi="Times"/>
                <w:color w:val="3333FF"/>
                <w:sz w:val="18"/>
                <w:szCs w:val="20"/>
                <w:lang w:val="en-GB"/>
              </w:rPr>
            </w:pPr>
            <w:r w:rsidRPr="009B121E">
              <w:rPr>
                <w:rFonts w:ascii="Times" w:eastAsia="Batang" w:hAnsi="Times"/>
                <w:b/>
                <w:color w:val="3333FF"/>
                <w:sz w:val="18"/>
                <w:szCs w:val="20"/>
                <w:u w:val="single"/>
                <w:lang w:val="en-GB"/>
              </w:rPr>
              <w:t>FL Note</w:t>
            </w:r>
            <w:r w:rsidRPr="009B121E">
              <w:rPr>
                <w:rFonts w:ascii="Times" w:eastAsia="Batang" w:hAnsi="Times"/>
                <w:color w:val="3333FF"/>
                <w:sz w:val="18"/>
                <w:szCs w:val="20"/>
                <w:lang w:val="en-GB"/>
              </w:rPr>
              <w:t xml:space="preserve">: Failure to reach consensus on this </w:t>
            </w:r>
            <w:r>
              <w:rPr>
                <w:rFonts w:ascii="Times" w:eastAsia="Batang" w:hAnsi="Times"/>
                <w:color w:val="3333FF"/>
                <w:sz w:val="18"/>
                <w:szCs w:val="20"/>
                <w:lang w:val="en-GB"/>
              </w:rPr>
              <w:t xml:space="preserve">r </w:t>
            </w:r>
            <w:r w:rsidRPr="009B121E">
              <w:rPr>
                <w:rFonts w:ascii="Times" w:eastAsia="Batang" w:hAnsi="Times"/>
                <w:color w:val="3333FF"/>
                <w:sz w:val="18"/>
                <w:szCs w:val="20"/>
                <w:lang w:val="en-GB"/>
              </w:rPr>
              <w:t>issue implies that Capability 2 for Z/Z’</w:t>
            </w:r>
            <w:r>
              <w:rPr>
                <w:rFonts w:ascii="Times" w:eastAsia="Batang" w:hAnsi="Times"/>
                <w:color w:val="3333FF"/>
                <w:sz w:val="18"/>
                <w:szCs w:val="20"/>
                <w:lang w:val="en-GB"/>
              </w:rPr>
              <w:t xml:space="preserve"> (issue 2.2 and 2.3)</w:t>
            </w:r>
            <w:r w:rsidRPr="009B121E">
              <w:rPr>
                <w:rFonts w:ascii="Times" w:eastAsia="Batang" w:hAnsi="Times"/>
                <w:color w:val="3333FF"/>
                <w:sz w:val="18"/>
                <w:szCs w:val="20"/>
                <w:lang w:val="en-GB"/>
              </w:rPr>
              <w:t xml:space="preserve"> is not supported in Rel-18</w:t>
            </w:r>
          </w:p>
          <w:p w14:paraId="56F150AC" w14:textId="67D010E9" w:rsidR="007F6FEE" w:rsidRDefault="007F6FEE" w:rsidP="005F153C">
            <w:pPr>
              <w:snapToGrid w:val="0"/>
              <w:rPr>
                <w:sz w:val="20"/>
                <w:lang w:val="en-GB"/>
              </w:rPr>
            </w:pPr>
          </w:p>
          <w:p w14:paraId="21C3BEF4" w14:textId="77777777" w:rsidR="007F6FEE" w:rsidRDefault="007F6FEE" w:rsidP="007F6FEE">
            <w:pPr>
              <w:widowControl w:val="0"/>
              <w:snapToGrid w:val="0"/>
              <w:rPr>
                <w:rFonts w:eastAsiaTheme="minorEastAsia"/>
                <w:iCs/>
                <w:sz w:val="18"/>
                <w:szCs w:val="18"/>
                <w:lang w:val="en-GB"/>
              </w:rPr>
            </w:pPr>
            <w:r w:rsidRPr="00F8715A">
              <w:rPr>
                <w:rFonts w:eastAsiaTheme="minorEastAsia"/>
                <w:b/>
                <w:iCs/>
                <w:sz w:val="18"/>
                <w:szCs w:val="18"/>
                <w:lang w:val="en-GB"/>
              </w:rPr>
              <w:t>Support/fine</w:t>
            </w:r>
            <w:r>
              <w:rPr>
                <w:rFonts w:eastAsiaTheme="minorEastAsia"/>
                <w:iCs/>
                <w:sz w:val="18"/>
                <w:szCs w:val="18"/>
                <w:lang w:val="en-GB"/>
              </w:rPr>
              <w:t xml:space="preserve">: </w:t>
            </w:r>
            <w:r w:rsidRPr="00684F41">
              <w:rPr>
                <w:rFonts w:eastAsia="Batang"/>
                <w:sz w:val="18"/>
                <w:szCs w:val="20"/>
                <w:lang w:val="en-GB"/>
              </w:rPr>
              <w:t>Huawei/</w:t>
            </w:r>
            <w:proofErr w:type="spellStart"/>
            <w:r w:rsidRPr="00684F41">
              <w:rPr>
                <w:rFonts w:eastAsia="Batang"/>
                <w:sz w:val="18"/>
                <w:szCs w:val="20"/>
                <w:lang w:val="en-GB"/>
              </w:rPr>
              <w:t>HiSi</w:t>
            </w:r>
            <w:proofErr w:type="spellEnd"/>
            <w:r w:rsidRPr="00684F41">
              <w:rPr>
                <w:rFonts w:eastAsia="Batang"/>
                <w:sz w:val="18"/>
                <w:szCs w:val="20"/>
                <w:lang w:val="en-GB"/>
              </w:rPr>
              <w:t>, ZTE, Sony, LG, CATT, Samsung, Google</w:t>
            </w:r>
            <w:r>
              <w:rPr>
                <w:rFonts w:eastAsia="Batang"/>
                <w:sz w:val="18"/>
                <w:szCs w:val="20"/>
                <w:lang w:val="en-GB"/>
              </w:rPr>
              <w:t xml:space="preserve">, IDCC, </w:t>
            </w:r>
            <w:proofErr w:type="spellStart"/>
            <w:r>
              <w:rPr>
                <w:rFonts w:eastAsia="Batang"/>
                <w:sz w:val="18"/>
                <w:szCs w:val="20"/>
                <w:lang w:val="en-GB"/>
              </w:rPr>
              <w:t>Spreadtrum</w:t>
            </w:r>
            <w:proofErr w:type="spellEnd"/>
            <w:r>
              <w:rPr>
                <w:rFonts w:eastAsia="Batang"/>
                <w:sz w:val="18"/>
                <w:szCs w:val="20"/>
                <w:lang w:val="en-GB"/>
              </w:rPr>
              <w:t>,</w:t>
            </w:r>
          </w:p>
          <w:p w14:paraId="34259B4E" w14:textId="77777777" w:rsidR="007F6FEE" w:rsidRDefault="007F6FEE" w:rsidP="005F153C">
            <w:pPr>
              <w:snapToGrid w:val="0"/>
              <w:rPr>
                <w:sz w:val="20"/>
                <w:lang w:val="en-GB"/>
              </w:rPr>
            </w:pPr>
          </w:p>
          <w:p w14:paraId="7B0865CE" w14:textId="1117DF4F" w:rsidR="00C96199" w:rsidRDefault="00C96199" w:rsidP="005F153C">
            <w:pPr>
              <w:snapToGrid w:val="0"/>
              <w:rPr>
                <w:sz w:val="20"/>
                <w:lang w:val="en-GB"/>
              </w:rPr>
            </w:pPr>
          </w:p>
        </w:tc>
      </w:tr>
      <w:tr w:rsidR="00C030E8" w14:paraId="1038381F" w14:textId="77777777" w:rsidTr="005F153C">
        <w:tc>
          <w:tcPr>
            <w:tcW w:w="9926" w:type="dxa"/>
          </w:tcPr>
          <w:p w14:paraId="405E1294" w14:textId="61D62428" w:rsidR="00C030E8" w:rsidRDefault="00C030E8" w:rsidP="005F153C">
            <w:pPr>
              <w:snapToGrid w:val="0"/>
              <w:rPr>
                <w:sz w:val="20"/>
                <w:lang w:val="en-GB"/>
              </w:rPr>
            </w:pPr>
          </w:p>
          <w:p w14:paraId="05B667C9" w14:textId="77777777" w:rsidR="007F6FEE" w:rsidRDefault="007F6FEE" w:rsidP="007F6FEE">
            <w:pPr>
              <w:widowControl w:val="0"/>
              <w:suppressAutoHyphens/>
              <w:snapToGrid w:val="0"/>
              <w:jc w:val="both"/>
              <w:rPr>
                <w:rFonts w:ascii="Times" w:eastAsia="Batang" w:hAnsi="Times"/>
                <w:sz w:val="20"/>
                <w:szCs w:val="20"/>
                <w:lang w:val="en-GB"/>
              </w:rPr>
            </w:pPr>
            <w:r w:rsidRPr="00684F41">
              <w:rPr>
                <w:rFonts w:ascii="Times" w:eastAsia="Batang" w:hAnsi="Times"/>
                <w:b/>
                <w:sz w:val="20"/>
                <w:szCs w:val="20"/>
                <w:u w:val="single"/>
                <w:lang w:val="en-GB"/>
              </w:rPr>
              <w:t>Proposal</w:t>
            </w:r>
            <w:r w:rsidRPr="00684F41">
              <w:rPr>
                <w:rFonts w:ascii="Times" w:eastAsia="Batang" w:hAnsi="Times"/>
                <w:sz w:val="20"/>
                <w:szCs w:val="20"/>
                <w:lang w:val="en-GB"/>
              </w:rPr>
              <w:t>: For the Rel-18 Type-II codebook refinement for high/medium velocities, regarding Z</w:t>
            </w:r>
            <w:r>
              <w:rPr>
                <w:rFonts w:ascii="Times" w:eastAsia="Batang" w:hAnsi="Times"/>
                <w:sz w:val="20"/>
                <w:szCs w:val="20"/>
                <w:lang w:val="en-GB"/>
              </w:rPr>
              <w:t xml:space="preserve"> for Capability 2 associated with P/SP-CSI-RS, </w:t>
            </w:r>
            <w:r w:rsidRPr="00684F41">
              <w:rPr>
                <w:rFonts w:ascii="Times" w:eastAsia="Batang" w:hAnsi="Times"/>
                <w:sz w:val="20"/>
                <w:szCs w:val="20"/>
                <w:lang w:val="en-GB"/>
              </w:rPr>
              <w:t>decide, in RAN1#114, based on the following alternatives:</w:t>
            </w:r>
          </w:p>
          <w:p w14:paraId="41B84D61" w14:textId="77777777" w:rsidR="007F6FEE" w:rsidRPr="00F934A4" w:rsidRDefault="007F6FEE" w:rsidP="007F6FEE">
            <w:pPr>
              <w:pStyle w:val="ListParagraph"/>
              <w:widowControl w:val="0"/>
              <w:numPr>
                <w:ilvl w:val="0"/>
                <w:numId w:val="45"/>
              </w:numPr>
              <w:suppressAutoHyphens/>
              <w:snapToGrid w:val="0"/>
              <w:spacing w:after="0" w:line="240" w:lineRule="auto"/>
              <w:jc w:val="both"/>
              <w:rPr>
                <w:rFonts w:ascii="Times" w:eastAsia="Batang" w:hAnsi="Times"/>
                <w:sz w:val="20"/>
                <w:szCs w:val="20"/>
                <w:lang w:val="en-GB"/>
              </w:rPr>
            </w:pPr>
            <w:r>
              <w:rPr>
                <w:rFonts w:ascii="Times" w:eastAsia="Batang" w:hAnsi="Times"/>
                <w:sz w:val="20"/>
                <w:szCs w:val="20"/>
                <w:lang w:val="en-GB"/>
              </w:rPr>
              <w:t xml:space="preserve">Alt1: </w:t>
            </w:r>
            <w:r w:rsidRPr="00F934A4">
              <w:rPr>
                <w:rFonts w:ascii="Times" w:eastAsia="Batang" w:hAnsi="Times"/>
                <w:sz w:val="20"/>
                <w:szCs w:val="20"/>
                <w:lang w:val="en-GB"/>
              </w:rPr>
              <w:t>w</w:t>
            </w:r>
            <w:r w:rsidRPr="00F934A4">
              <w:rPr>
                <w:rFonts w:eastAsia="Batang"/>
                <w:sz w:val="20"/>
                <w:szCs w:val="20"/>
                <w:lang w:val="en-GB"/>
              </w:rPr>
              <w:t>=</w:t>
            </w:r>
            <w:proofErr w:type="gramStart"/>
            <w:r w:rsidRPr="00F934A4">
              <w:rPr>
                <w:rFonts w:eastAsia="Batang"/>
                <w:sz w:val="20"/>
                <w:szCs w:val="20"/>
                <w:lang w:val="en-GB"/>
              </w:rPr>
              <w:t>14.(</w:t>
            </w:r>
            <w:proofErr w:type="gramEnd"/>
            <w:r w:rsidRPr="00F934A4">
              <w:rPr>
                <w:rFonts w:eastAsia="Batang"/>
                <w:sz w:val="20"/>
                <w:szCs w:val="20"/>
                <w:lang w:val="en-GB"/>
              </w:rPr>
              <w:t>K</w:t>
            </w:r>
            <w:r w:rsidRPr="00F934A4">
              <w:rPr>
                <w:rFonts w:eastAsia="Batang"/>
                <w:sz w:val="20"/>
                <w:szCs w:val="20"/>
                <w:vertAlign w:val="subscript"/>
                <w:lang w:val="en-GB"/>
              </w:rPr>
              <w:t>P</w:t>
            </w:r>
            <w:r w:rsidRPr="00F934A4">
              <w:rPr>
                <w:rFonts w:eastAsia="Batang"/>
                <w:sz w:val="20"/>
                <w:szCs w:val="20"/>
                <w:lang w:val="en-GB"/>
              </w:rPr>
              <w:t>–1).d</w:t>
            </w:r>
            <w:r>
              <w:rPr>
                <w:rFonts w:eastAsia="Batang"/>
                <w:sz w:val="20"/>
                <w:szCs w:val="20"/>
                <w:lang w:val="en-GB"/>
              </w:rPr>
              <w:t xml:space="preserve"> or 14.</w:t>
            </w:r>
            <w:r w:rsidRPr="00F934A4">
              <w:rPr>
                <w:rFonts w:eastAsia="Batang"/>
                <w:sz w:val="20"/>
                <w:szCs w:val="20"/>
                <w:lang w:val="en-GB"/>
              </w:rPr>
              <w:t xml:space="preserve"> </w:t>
            </w:r>
            <w:proofErr w:type="spellStart"/>
            <w:r w:rsidRPr="00F934A4">
              <w:rPr>
                <w:rFonts w:eastAsia="Batang"/>
                <w:sz w:val="20"/>
                <w:szCs w:val="20"/>
                <w:lang w:val="en-GB"/>
              </w:rPr>
              <w:t>K</w:t>
            </w:r>
            <w:r w:rsidRPr="00F934A4">
              <w:rPr>
                <w:rFonts w:eastAsia="Batang"/>
                <w:sz w:val="20"/>
                <w:szCs w:val="20"/>
                <w:vertAlign w:val="subscript"/>
                <w:lang w:val="en-GB"/>
              </w:rPr>
              <w:t>P</w:t>
            </w:r>
            <w:r>
              <w:rPr>
                <w:rFonts w:eastAsia="Batang"/>
                <w:sz w:val="20"/>
                <w:szCs w:val="20"/>
                <w:lang w:val="en-GB"/>
              </w:rPr>
              <w:t>.d</w:t>
            </w:r>
            <w:proofErr w:type="spellEnd"/>
            <w:r w:rsidRPr="00F934A4">
              <w:rPr>
                <w:rFonts w:eastAsia="Batang"/>
                <w:sz w:val="20"/>
                <w:szCs w:val="20"/>
                <w:lang w:val="en-GB"/>
              </w:rPr>
              <w:t>, where d denotes the CSI-RS periodicity and K</w:t>
            </w:r>
            <w:r w:rsidRPr="00F934A4">
              <w:rPr>
                <w:rFonts w:eastAsia="Batang"/>
                <w:sz w:val="20"/>
                <w:szCs w:val="20"/>
                <w:vertAlign w:val="subscript"/>
                <w:lang w:val="en-GB"/>
              </w:rPr>
              <w:t>P</w:t>
            </w:r>
            <w:r w:rsidRPr="00F934A4">
              <w:rPr>
                <w:rFonts w:eastAsia="Batang"/>
                <w:sz w:val="20"/>
                <w:szCs w:val="20"/>
                <w:lang w:val="en-GB"/>
              </w:rPr>
              <w:t xml:space="preserve"> is a UE capability with a value from {1,2,4}</w:t>
            </w:r>
          </w:p>
          <w:p w14:paraId="567D6764" w14:textId="77777777" w:rsidR="007F6FEE" w:rsidRPr="00F934A4" w:rsidRDefault="007F6FEE" w:rsidP="007F6FEE">
            <w:pPr>
              <w:pStyle w:val="ListParagraph"/>
              <w:widowControl w:val="0"/>
              <w:numPr>
                <w:ilvl w:val="0"/>
                <w:numId w:val="45"/>
              </w:numPr>
              <w:suppressAutoHyphens/>
              <w:snapToGrid w:val="0"/>
              <w:spacing w:after="0" w:line="240" w:lineRule="auto"/>
              <w:jc w:val="both"/>
              <w:rPr>
                <w:rFonts w:ascii="Times" w:eastAsia="Batang" w:hAnsi="Times"/>
                <w:sz w:val="20"/>
                <w:szCs w:val="20"/>
                <w:lang w:val="en-GB"/>
              </w:rPr>
            </w:pPr>
            <w:r>
              <w:rPr>
                <w:rFonts w:ascii="Times" w:eastAsia="Batang" w:hAnsi="Times"/>
                <w:sz w:val="20"/>
                <w:szCs w:val="20"/>
                <w:lang w:val="en-GB"/>
              </w:rPr>
              <w:t>Alt2: w=14 or 28 (fixed)</w:t>
            </w:r>
          </w:p>
          <w:p w14:paraId="6F36004C" w14:textId="6DB11211" w:rsidR="007F6FEE" w:rsidRDefault="007F6FEE" w:rsidP="005F153C">
            <w:pPr>
              <w:snapToGrid w:val="0"/>
              <w:rPr>
                <w:sz w:val="20"/>
                <w:lang w:val="en-GB"/>
              </w:rPr>
            </w:pPr>
          </w:p>
          <w:p w14:paraId="02178FD3" w14:textId="77777777" w:rsidR="007F6FEE" w:rsidRDefault="007F6FEE" w:rsidP="007F6FEE">
            <w:pPr>
              <w:snapToGrid w:val="0"/>
              <w:rPr>
                <w:rFonts w:ascii="Times" w:eastAsia="Batang" w:hAnsi="Times"/>
                <w:color w:val="3333FF"/>
                <w:sz w:val="18"/>
                <w:szCs w:val="20"/>
                <w:lang w:val="en-GB"/>
              </w:rPr>
            </w:pPr>
            <w:r w:rsidRPr="00323228">
              <w:rPr>
                <w:rFonts w:ascii="Times" w:eastAsia="Batang" w:hAnsi="Times"/>
                <w:b/>
                <w:color w:val="3333FF"/>
                <w:sz w:val="18"/>
                <w:szCs w:val="20"/>
                <w:u w:val="single"/>
                <w:lang w:val="en-GB"/>
              </w:rPr>
              <w:t>FL Note</w:t>
            </w:r>
            <w:r>
              <w:rPr>
                <w:rFonts w:ascii="Times" w:eastAsia="Batang" w:hAnsi="Times"/>
                <w:color w:val="3333FF"/>
                <w:sz w:val="18"/>
                <w:szCs w:val="20"/>
                <w:lang w:val="en-GB"/>
              </w:rPr>
              <w:t>: Failure to reach consensus on this w issue implies the absence of Z2/Z2’ specification for P/SP-CSI-RS in Rel-18 (hence the support for P/SP-CSI-RS for Type-II Doppler/UE-side prediction is incomplete), i.e. only AP-CSI-RS measurement is complete.</w:t>
            </w:r>
          </w:p>
          <w:p w14:paraId="6D9B2A71" w14:textId="77777777" w:rsidR="00C96199" w:rsidRDefault="00C96199" w:rsidP="005F153C">
            <w:pPr>
              <w:snapToGrid w:val="0"/>
              <w:rPr>
                <w:sz w:val="20"/>
                <w:lang w:val="en-GB"/>
              </w:rPr>
            </w:pPr>
          </w:p>
          <w:p w14:paraId="74B81E12" w14:textId="77777777" w:rsidR="00AF43A0" w:rsidRDefault="00AF43A0" w:rsidP="00AF43A0">
            <w:pPr>
              <w:widowControl w:val="0"/>
              <w:snapToGrid w:val="0"/>
              <w:rPr>
                <w:rFonts w:eastAsiaTheme="minorEastAsia"/>
                <w:iCs/>
                <w:sz w:val="18"/>
                <w:szCs w:val="18"/>
                <w:lang w:val="en-GB"/>
              </w:rPr>
            </w:pPr>
            <w:r w:rsidRPr="00F8715A">
              <w:rPr>
                <w:rFonts w:eastAsiaTheme="minorEastAsia"/>
                <w:b/>
                <w:iCs/>
                <w:sz w:val="18"/>
                <w:szCs w:val="18"/>
                <w:lang w:val="en-GB"/>
              </w:rPr>
              <w:t>Support/fine</w:t>
            </w:r>
            <w:r>
              <w:rPr>
                <w:rFonts w:eastAsiaTheme="minorEastAsia"/>
                <w:iCs/>
                <w:sz w:val="18"/>
                <w:szCs w:val="18"/>
                <w:lang w:val="en-GB"/>
              </w:rPr>
              <w:t xml:space="preserve">: </w:t>
            </w:r>
            <w:r>
              <w:rPr>
                <w:rFonts w:eastAsia="Batang"/>
                <w:sz w:val="18"/>
                <w:szCs w:val="20"/>
                <w:lang w:val="en-GB"/>
              </w:rPr>
              <w:t>ZTE, MediaTek, LG, Nokia/NSB, Samsung, Google, Qualcomm,</w:t>
            </w:r>
            <w:r w:rsidRPr="00260D39">
              <w:rPr>
                <w:rFonts w:eastAsia="Malgun Gothic"/>
                <w:sz w:val="18"/>
                <w:szCs w:val="20"/>
                <w:lang w:val="en-GB"/>
              </w:rPr>
              <w:t xml:space="preserve"> Huawei/</w:t>
            </w:r>
            <w:proofErr w:type="spellStart"/>
            <w:r w:rsidRPr="00260D39">
              <w:rPr>
                <w:rFonts w:eastAsia="Malgun Gothic"/>
                <w:sz w:val="18"/>
                <w:szCs w:val="20"/>
                <w:lang w:val="en-GB"/>
              </w:rPr>
              <w:t>HiSi</w:t>
            </w:r>
            <w:proofErr w:type="spellEnd"/>
            <w:r w:rsidRPr="00260D39">
              <w:rPr>
                <w:rFonts w:eastAsia="Malgun Gothic"/>
                <w:sz w:val="18"/>
                <w:szCs w:val="20"/>
                <w:lang w:val="en-GB"/>
              </w:rPr>
              <w:t xml:space="preserve">, </w:t>
            </w:r>
            <w:proofErr w:type="spellStart"/>
            <w:r>
              <w:rPr>
                <w:rFonts w:eastAsia="Batang"/>
                <w:sz w:val="18"/>
                <w:szCs w:val="20"/>
                <w:lang w:val="en-GB"/>
              </w:rPr>
              <w:t>Spreadtrum</w:t>
            </w:r>
            <w:proofErr w:type="spellEnd"/>
            <w:r>
              <w:rPr>
                <w:rFonts w:eastAsia="Batang"/>
                <w:sz w:val="18"/>
                <w:szCs w:val="20"/>
                <w:lang w:val="en-GB"/>
              </w:rPr>
              <w:t xml:space="preserve">, </w:t>
            </w:r>
          </w:p>
          <w:p w14:paraId="2138844D" w14:textId="7F9AB83E" w:rsidR="00AF43A0" w:rsidRDefault="00AF43A0" w:rsidP="005F153C">
            <w:pPr>
              <w:snapToGrid w:val="0"/>
              <w:rPr>
                <w:sz w:val="20"/>
                <w:lang w:val="en-GB"/>
              </w:rPr>
            </w:pPr>
          </w:p>
        </w:tc>
      </w:tr>
      <w:tr w:rsidR="00C96199" w14:paraId="6BAD3F7B" w14:textId="77777777" w:rsidTr="005F153C">
        <w:tc>
          <w:tcPr>
            <w:tcW w:w="9926" w:type="dxa"/>
          </w:tcPr>
          <w:p w14:paraId="10160A38" w14:textId="6FCDF4FF" w:rsidR="00C96199" w:rsidRDefault="00C96199" w:rsidP="005F153C">
            <w:pPr>
              <w:snapToGrid w:val="0"/>
              <w:rPr>
                <w:sz w:val="20"/>
                <w:lang w:val="en-GB"/>
              </w:rPr>
            </w:pPr>
          </w:p>
          <w:p w14:paraId="76D570BF" w14:textId="77777777" w:rsidR="003D0D84" w:rsidRPr="0056486B" w:rsidRDefault="003D0D84" w:rsidP="003D0D84">
            <w:pPr>
              <w:snapToGrid w:val="0"/>
              <w:jc w:val="both"/>
              <w:rPr>
                <w:rFonts w:eastAsia="SimSun"/>
                <w:iCs/>
                <w:sz w:val="20"/>
              </w:rPr>
            </w:pPr>
            <w:r w:rsidRPr="0056486B">
              <w:rPr>
                <w:rFonts w:eastAsia="Batang"/>
                <w:b/>
                <w:iCs/>
                <w:sz w:val="20"/>
                <w:szCs w:val="20"/>
                <w:u w:val="single"/>
                <w:lang w:val="en-GB"/>
              </w:rPr>
              <w:t>Proposal</w:t>
            </w:r>
            <w:r>
              <w:rPr>
                <w:rFonts w:eastAsia="Batang"/>
                <w:iCs/>
                <w:sz w:val="20"/>
                <w:szCs w:val="20"/>
                <w:lang w:val="en-GB"/>
              </w:rPr>
              <w:t xml:space="preserve">: </w:t>
            </w:r>
            <w:r w:rsidRPr="0056486B">
              <w:rPr>
                <w:rFonts w:eastAsia="Batang"/>
                <w:iCs/>
                <w:sz w:val="20"/>
                <w:szCs w:val="20"/>
                <w:lang w:val="en-GB"/>
              </w:rPr>
              <w:t>For the Type-II codebook refinement for high/medium velocities</w:t>
            </w:r>
            <w:r w:rsidRPr="0056486B">
              <w:rPr>
                <w:rFonts w:eastAsia="Microsoft YaHei"/>
                <w:iCs/>
                <w:sz w:val="20"/>
                <w:szCs w:val="20"/>
              </w:rPr>
              <w:t>,</w:t>
            </w:r>
            <w:r w:rsidRPr="0056486B">
              <w:rPr>
                <w:rFonts w:eastAsia="SimSun" w:hint="eastAsia"/>
                <w:iCs/>
                <w:sz w:val="20"/>
              </w:rPr>
              <w:t xml:space="preserve"> the UE reports a CSI report only if receiving at least X</w:t>
            </w:r>
            <w:r w:rsidRPr="0056486B">
              <w:rPr>
                <w:rFonts w:eastAsia="SimSun"/>
                <w:iCs/>
                <w:sz w:val="20"/>
              </w:rPr>
              <w:t xml:space="preserve"> consecutive</w:t>
            </w:r>
            <w:r w:rsidRPr="0056486B">
              <w:rPr>
                <w:rFonts w:eastAsia="SimSun" w:hint="eastAsia"/>
                <w:iCs/>
                <w:sz w:val="20"/>
              </w:rPr>
              <w:t xml:space="preserve"> CSI-RS transmission occasion for</w:t>
            </w:r>
            <w:r w:rsidRPr="0056486B">
              <w:rPr>
                <w:rFonts w:eastAsia="SimSun"/>
                <w:iCs/>
                <w:sz w:val="20"/>
              </w:rPr>
              <w:t xml:space="preserve"> each CSI-RS resource</w:t>
            </w:r>
            <w:r w:rsidRPr="0056486B">
              <w:rPr>
                <w:rFonts w:eastAsia="SimSun" w:hint="eastAsia"/>
                <w:iCs/>
                <w:sz w:val="20"/>
              </w:rPr>
              <w:t xml:space="preserve"> </w:t>
            </w:r>
            <w:r w:rsidRPr="0056486B">
              <w:rPr>
                <w:rFonts w:eastAsia="SimSun"/>
                <w:iCs/>
                <w:color w:val="000000"/>
                <w:sz w:val="20"/>
              </w:rPr>
              <w:t>in the CSI-RS resource set</w:t>
            </w:r>
            <w:r w:rsidRPr="0056486B">
              <w:rPr>
                <w:rFonts w:eastAsia="SimSun"/>
                <w:iCs/>
                <w:sz w:val="20"/>
              </w:rPr>
              <w:t xml:space="preserve"> </w:t>
            </w:r>
            <w:r w:rsidRPr="0056486B">
              <w:rPr>
                <w:rFonts w:eastAsia="SimSun" w:hint="eastAsia"/>
                <w:iCs/>
                <w:sz w:val="20"/>
              </w:rPr>
              <w:t>no later than CSI reference resource</w:t>
            </w:r>
            <w:r>
              <w:rPr>
                <w:rFonts w:eastAsia="SimSun"/>
                <w:iCs/>
                <w:sz w:val="20"/>
              </w:rPr>
              <w:t xml:space="preserve">, </w:t>
            </w:r>
            <w:r w:rsidRPr="00F13528">
              <w:rPr>
                <w:rFonts w:eastAsia="Batang"/>
                <w:iCs/>
                <w:sz w:val="20"/>
                <w:szCs w:val="20"/>
                <w:lang w:val="en-GB"/>
              </w:rPr>
              <w:t>and/or one CSI-IM occasion for interference measurement</w:t>
            </w:r>
            <w:r>
              <w:rPr>
                <w:rFonts w:eastAsia="Batang"/>
                <w:iCs/>
                <w:sz w:val="20"/>
                <w:szCs w:val="20"/>
                <w:lang w:val="en-GB"/>
              </w:rPr>
              <w:t>,</w:t>
            </w:r>
            <w:r w:rsidRPr="0056486B">
              <w:rPr>
                <w:rFonts w:eastAsia="SimSun" w:hint="eastAsia"/>
                <w:iCs/>
                <w:sz w:val="20"/>
              </w:rPr>
              <w:t xml:space="preserve"> </w:t>
            </w:r>
            <w:r>
              <w:rPr>
                <w:rFonts w:eastAsia="SimSun"/>
                <w:iCs/>
                <w:sz w:val="20"/>
              </w:rPr>
              <w:t>else</w:t>
            </w:r>
            <w:r w:rsidRPr="0056486B">
              <w:rPr>
                <w:rFonts w:eastAsia="SimSun" w:hint="eastAsia"/>
                <w:iCs/>
                <w:sz w:val="20"/>
              </w:rPr>
              <w:t xml:space="preserve"> drops the report otherwise</w:t>
            </w:r>
            <w:r w:rsidRPr="0056486B">
              <w:rPr>
                <w:rFonts w:eastAsia="SimSun"/>
                <w:iCs/>
                <w:sz w:val="20"/>
              </w:rPr>
              <w:t>.</w:t>
            </w:r>
          </w:p>
          <w:p w14:paraId="75534206" w14:textId="77777777" w:rsidR="003D0D84" w:rsidRPr="0056486B" w:rsidRDefault="003D0D84" w:rsidP="003D0D84">
            <w:pPr>
              <w:numPr>
                <w:ilvl w:val="0"/>
                <w:numId w:val="29"/>
              </w:numPr>
              <w:snapToGrid w:val="0"/>
              <w:jc w:val="both"/>
              <w:rPr>
                <w:rFonts w:eastAsia="SimSun"/>
                <w:iCs/>
                <w:sz w:val="20"/>
              </w:rPr>
            </w:pPr>
            <w:r w:rsidRPr="0056486B">
              <w:rPr>
                <w:rFonts w:eastAsia="SimSun" w:hint="eastAsia"/>
                <w:bCs/>
                <w:iCs/>
                <w:kern w:val="2"/>
                <w:sz w:val="20"/>
                <w:szCs w:val="20"/>
              </w:rPr>
              <w:t>X=1 for AP-CSI-RS</w:t>
            </w:r>
            <w:r w:rsidRPr="0056486B">
              <w:rPr>
                <w:rFonts w:eastAsia="SimSun"/>
                <w:bCs/>
                <w:iCs/>
                <w:kern w:val="2"/>
                <w:sz w:val="20"/>
                <w:szCs w:val="20"/>
              </w:rPr>
              <w:t>.</w:t>
            </w:r>
          </w:p>
          <w:p w14:paraId="1618DD17" w14:textId="77777777" w:rsidR="003D0D84" w:rsidRPr="00DA5BEC" w:rsidRDefault="003D0D84" w:rsidP="003D0D84">
            <w:pPr>
              <w:numPr>
                <w:ilvl w:val="0"/>
                <w:numId w:val="29"/>
              </w:numPr>
              <w:snapToGrid w:val="0"/>
              <w:jc w:val="both"/>
              <w:rPr>
                <w:rFonts w:eastAsia="SimSun"/>
                <w:i/>
                <w:iCs/>
              </w:rPr>
            </w:pPr>
            <w:r w:rsidRPr="0056486B">
              <w:rPr>
                <w:rFonts w:eastAsia="SimSun"/>
                <w:iCs/>
                <w:sz w:val="20"/>
              </w:rPr>
              <w:t>X=K</w:t>
            </w:r>
            <w:r w:rsidRPr="0056486B">
              <w:rPr>
                <w:rFonts w:eastAsia="SimSun"/>
                <w:iCs/>
                <w:sz w:val="20"/>
                <w:vertAlign w:val="subscript"/>
              </w:rPr>
              <w:t>P</w:t>
            </w:r>
            <w:r w:rsidRPr="0056486B">
              <w:rPr>
                <w:rFonts w:eastAsia="SimSun"/>
                <w:iCs/>
                <w:sz w:val="20"/>
              </w:rPr>
              <w:t xml:space="preserve"> for P/SP-CSI-RS</w:t>
            </w:r>
            <w:r w:rsidRPr="00DA5BEC">
              <w:rPr>
                <w:rFonts w:eastAsia="SimSun"/>
                <w:iCs/>
                <w:sz w:val="20"/>
              </w:rPr>
              <w:t>, where</w:t>
            </w:r>
            <w:r w:rsidRPr="00DA5BEC">
              <w:rPr>
                <w:rFonts w:eastAsia="SimSun" w:hint="eastAsia"/>
                <w:iCs/>
                <w:sz w:val="20"/>
              </w:rPr>
              <w:t xml:space="preserve"> K</w:t>
            </w:r>
            <w:r w:rsidRPr="00DA5BEC">
              <w:rPr>
                <w:rFonts w:eastAsia="SimSun" w:hint="eastAsia"/>
                <w:iCs/>
                <w:sz w:val="20"/>
                <w:vertAlign w:val="subscript"/>
              </w:rPr>
              <w:t>P</w:t>
            </w:r>
            <w:r w:rsidRPr="00DA5BEC">
              <w:rPr>
                <w:rFonts w:eastAsia="SimSun"/>
                <w:iCs/>
                <w:sz w:val="20"/>
                <w:vertAlign w:val="subscript"/>
              </w:rPr>
              <w:t xml:space="preserve"> </w:t>
            </w:r>
            <w:r w:rsidRPr="00DA5BEC">
              <w:rPr>
                <w:rFonts w:eastAsia="SimSun"/>
                <w:iCs/>
                <w:sz w:val="20"/>
              </w:rPr>
              <w:t xml:space="preserve">denotes </w:t>
            </w:r>
            <w:r w:rsidRPr="00DA5BEC">
              <w:rPr>
                <w:rFonts w:eastAsia="SimSun" w:hint="eastAsia"/>
                <w:iCs/>
                <w:sz w:val="20"/>
              </w:rPr>
              <w:t xml:space="preserve">the </w:t>
            </w:r>
            <w:r w:rsidRPr="00DA5BEC">
              <w:rPr>
                <w:rFonts w:eastAsia="SimSun"/>
                <w:iCs/>
                <w:sz w:val="20"/>
              </w:rPr>
              <w:t>scaling factor</w:t>
            </w:r>
            <w:r w:rsidRPr="00DA5BEC">
              <w:rPr>
                <w:rFonts w:eastAsia="SimSun" w:hint="eastAsia"/>
                <w:iCs/>
                <w:sz w:val="20"/>
              </w:rPr>
              <w:t xml:space="preserve"> of active P/SP-CSI-RS resource</w:t>
            </w:r>
            <w:r w:rsidRPr="00DA5BEC">
              <w:rPr>
                <w:rFonts w:eastAsia="SimSun"/>
                <w:iCs/>
                <w:sz w:val="20"/>
              </w:rPr>
              <w:t xml:space="preserve"> counting</w:t>
            </w:r>
          </w:p>
          <w:p w14:paraId="52E6670A" w14:textId="77777777" w:rsidR="003D0D84" w:rsidRDefault="003D0D84" w:rsidP="003D0D84">
            <w:pPr>
              <w:snapToGrid w:val="0"/>
              <w:jc w:val="both"/>
              <w:rPr>
                <w:rFonts w:ascii="Times" w:eastAsia="Batang" w:hAnsi="Times"/>
                <w:b/>
                <w:color w:val="3333FF"/>
                <w:sz w:val="18"/>
                <w:u w:val="single"/>
                <w:lang w:val="en-GB"/>
              </w:rPr>
            </w:pPr>
            <w:r>
              <w:rPr>
                <w:rFonts w:eastAsia="Batang"/>
                <w:iCs/>
                <w:sz w:val="20"/>
                <w:szCs w:val="20"/>
                <w:lang w:val="en-GB"/>
              </w:rPr>
              <w:lastRenderedPageBreak/>
              <w:t xml:space="preserve">Note: This includes </w:t>
            </w:r>
            <w:r w:rsidRPr="00F13528">
              <w:rPr>
                <w:rFonts w:eastAsia="Batang"/>
                <w:iCs/>
                <w:sz w:val="20"/>
                <w:szCs w:val="20"/>
                <w:lang w:val="en-GB"/>
              </w:rPr>
              <w:t>the cases of CSI report (re)configuration, serving cell activation, BWP change, activation of SP-CSI, or DRX configuration</w:t>
            </w:r>
          </w:p>
          <w:p w14:paraId="4B3CCEC6" w14:textId="19E4CE7C" w:rsidR="003D0D84" w:rsidRDefault="003D0D84" w:rsidP="005F153C">
            <w:pPr>
              <w:snapToGrid w:val="0"/>
              <w:rPr>
                <w:sz w:val="20"/>
                <w:lang w:val="en-GB"/>
              </w:rPr>
            </w:pPr>
          </w:p>
          <w:p w14:paraId="79D238BF" w14:textId="449637D1" w:rsidR="003D0D84" w:rsidRPr="003D0D84" w:rsidRDefault="003D0D84" w:rsidP="003D0D84">
            <w:pPr>
              <w:widowControl w:val="0"/>
              <w:snapToGrid w:val="0"/>
              <w:rPr>
                <w:rFonts w:eastAsiaTheme="minorEastAsia"/>
                <w:iCs/>
                <w:sz w:val="18"/>
                <w:szCs w:val="18"/>
                <w:lang w:val="en-GB"/>
              </w:rPr>
            </w:pPr>
            <w:r w:rsidRPr="00F8715A">
              <w:rPr>
                <w:rFonts w:eastAsiaTheme="minorEastAsia"/>
                <w:b/>
                <w:iCs/>
                <w:sz w:val="18"/>
                <w:szCs w:val="18"/>
                <w:lang w:val="en-GB"/>
              </w:rPr>
              <w:t>Support/fine</w:t>
            </w:r>
            <w:r>
              <w:rPr>
                <w:rFonts w:eastAsiaTheme="minorEastAsia"/>
                <w:iCs/>
                <w:sz w:val="18"/>
                <w:szCs w:val="18"/>
                <w:lang w:val="en-GB"/>
              </w:rPr>
              <w:t>: ZTE, Samsung, Qualcomm, Apple, Google, OPPO, vivo, DOCOMO, CMCC, Nokia/NSB</w:t>
            </w:r>
            <w:r>
              <w:rPr>
                <w:rFonts w:eastAsiaTheme="minorEastAsia"/>
                <w:iCs/>
                <w:sz w:val="18"/>
                <w:szCs w:val="18"/>
                <w:lang w:val="en-GB" w:eastAsia="zh-CN"/>
              </w:rPr>
              <w:t>, MediaTek, IDCC, Fujitsu, CATT</w:t>
            </w:r>
            <w:r>
              <w:rPr>
                <w:rFonts w:eastAsia="Malgun Gothic"/>
                <w:sz w:val="18"/>
                <w:szCs w:val="20"/>
                <w:lang w:val="en-GB"/>
              </w:rPr>
              <w:t>, Fraunhofer IIS/HHI, Xiaomi, LG, Ericsson, Lenovo/</w:t>
            </w:r>
            <w:proofErr w:type="spellStart"/>
            <w:r>
              <w:rPr>
                <w:rFonts w:eastAsia="Malgun Gothic"/>
                <w:sz w:val="18"/>
                <w:szCs w:val="20"/>
                <w:lang w:val="en-GB"/>
              </w:rPr>
              <w:t>MotM</w:t>
            </w:r>
            <w:proofErr w:type="spellEnd"/>
            <w:r>
              <w:rPr>
                <w:rFonts w:eastAsia="Malgun Gothic"/>
                <w:sz w:val="18"/>
                <w:szCs w:val="20"/>
                <w:lang w:val="en-GB"/>
              </w:rPr>
              <w:t>, Sony</w:t>
            </w:r>
            <w:r>
              <w:rPr>
                <w:rFonts w:eastAsia="Batang"/>
                <w:sz w:val="18"/>
                <w:szCs w:val="20"/>
                <w:lang w:val="en-GB"/>
              </w:rPr>
              <w:t>,</w:t>
            </w:r>
            <w:r w:rsidRPr="00260D39">
              <w:rPr>
                <w:rFonts w:eastAsia="Malgun Gothic"/>
                <w:sz w:val="18"/>
                <w:szCs w:val="20"/>
                <w:lang w:val="en-GB"/>
              </w:rPr>
              <w:t xml:space="preserve"> Huawei/</w:t>
            </w:r>
            <w:proofErr w:type="spellStart"/>
            <w:r w:rsidRPr="00260D39">
              <w:rPr>
                <w:rFonts w:eastAsia="Malgun Gothic"/>
                <w:sz w:val="18"/>
                <w:szCs w:val="20"/>
                <w:lang w:val="en-GB"/>
              </w:rPr>
              <w:t>HiSi</w:t>
            </w:r>
            <w:proofErr w:type="spellEnd"/>
            <w:r>
              <w:rPr>
                <w:rFonts w:eastAsia="Batang"/>
                <w:sz w:val="18"/>
                <w:szCs w:val="20"/>
                <w:lang w:val="en-GB"/>
              </w:rPr>
              <w:t xml:space="preserve">, </w:t>
            </w:r>
            <w:proofErr w:type="spellStart"/>
            <w:r>
              <w:rPr>
                <w:rFonts w:eastAsia="Batang"/>
                <w:sz w:val="18"/>
                <w:szCs w:val="20"/>
                <w:lang w:val="en-GB"/>
              </w:rPr>
              <w:t>Spreadtrum</w:t>
            </w:r>
            <w:proofErr w:type="spellEnd"/>
            <w:r>
              <w:rPr>
                <w:rFonts w:eastAsia="Batang"/>
                <w:sz w:val="18"/>
                <w:szCs w:val="20"/>
                <w:lang w:val="en-GB"/>
              </w:rPr>
              <w:t>,</w:t>
            </w:r>
            <w:r w:rsidRPr="00260D39">
              <w:rPr>
                <w:rFonts w:eastAsia="Malgun Gothic"/>
                <w:sz w:val="18"/>
                <w:szCs w:val="20"/>
                <w:lang w:val="en-GB"/>
              </w:rPr>
              <w:t xml:space="preserve"> </w:t>
            </w:r>
            <w:r>
              <w:rPr>
                <w:rFonts w:eastAsia="Batang"/>
                <w:sz w:val="18"/>
                <w:szCs w:val="20"/>
                <w:lang w:val="en-GB"/>
              </w:rPr>
              <w:t xml:space="preserve"> </w:t>
            </w:r>
          </w:p>
          <w:p w14:paraId="16D104AE" w14:textId="70693B54" w:rsidR="00C96199" w:rsidRDefault="00C96199" w:rsidP="005F153C">
            <w:pPr>
              <w:snapToGrid w:val="0"/>
              <w:rPr>
                <w:sz w:val="20"/>
                <w:lang w:val="en-GB"/>
              </w:rPr>
            </w:pPr>
          </w:p>
        </w:tc>
      </w:tr>
      <w:tr w:rsidR="00834D85" w14:paraId="4F8AEAAF" w14:textId="77777777" w:rsidTr="005F153C">
        <w:tc>
          <w:tcPr>
            <w:tcW w:w="9926" w:type="dxa"/>
          </w:tcPr>
          <w:p w14:paraId="602D7B92" w14:textId="52CD973E" w:rsidR="00834D85" w:rsidRDefault="00834D85" w:rsidP="005F153C">
            <w:pPr>
              <w:snapToGrid w:val="0"/>
              <w:rPr>
                <w:sz w:val="20"/>
                <w:lang w:val="en-GB"/>
              </w:rPr>
            </w:pPr>
          </w:p>
          <w:p w14:paraId="34219964" w14:textId="34C41120" w:rsidR="003D0D84" w:rsidRDefault="003D0D84" w:rsidP="00803633">
            <w:pPr>
              <w:snapToGrid w:val="0"/>
              <w:jc w:val="both"/>
              <w:rPr>
                <w:rFonts w:eastAsia="MS Mincho"/>
                <w:color w:val="000000"/>
                <w:sz w:val="20"/>
              </w:rPr>
            </w:pPr>
            <w:r>
              <w:rPr>
                <w:b/>
                <w:sz w:val="20"/>
                <w:u w:val="single"/>
              </w:rPr>
              <w:t>Conclusion</w:t>
            </w:r>
            <w:r w:rsidRPr="00B67C57">
              <w:rPr>
                <w:sz w:val="20"/>
              </w:rPr>
              <w:t xml:space="preserve">: </w:t>
            </w:r>
            <w:r w:rsidRPr="0056486B">
              <w:rPr>
                <w:rFonts w:eastAsia="Batang"/>
                <w:iCs/>
                <w:sz w:val="20"/>
                <w:szCs w:val="20"/>
                <w:lang w:val="en-GB"/>
              </w:rPr>
              <w:t>For the Type-II codebook refinement for high/medium velocities</w:t>
            </w:r>
            <w:r>
              <w:rPr>
                <w:rFonts w:eastAsia="Batang"/>
                <w:iCs/>
                <w:sz w:val="20"/>
                <w:szCs w:val="20"/>
                <w:lang w:val="en-GB"/>
              </w:rPr>
              <w:t>,</w:t>
            </w:r>
            <w:r w:rsidRPr="00B67C57">
              <w:rPr>
                <w:sz w:val="20"/>
              </w:rPr>
              <w:t xml:space="preserve"> </w:t>
            </w:r>
            <w:r>
              <w:rPr>
                <w:sz w:val="20"/>
              </w:rPr>
              <w:t xml:space="preserve">there is no consensus on </w:t>
            </w:r>
            <w:r>
              <w:rPr>
                <w:sz w:val="20"/>
              </w:rPr>
              <w:t>supporting the following proposals:</w:t>
            </w:r>
          </w:p>
          <w:p w14:paraId="10CB36BE" w14:textId="77777777" w:rsidR="00803633" w:rsidRDefault="003D0D84" w:rsidP="00803633">
            <w:pPr>
              <w:pStyle w:val="ListParagraph"/>
              <w:numPr>
                <w:ilvl w:val="0"/>
                <w:numId w:val="47"/>
              </w:numPr>
              <w:snapToGrid w:val="0"/>
              <w:spacing w:after="0" w:line="240" w:lineRule="auto"/>
              <w:jc w:val="both"/>
              <w:rPr>
                <w:rFonts w:eastAsia="MS Mincho"/>
                <w:color w:val="000000"/>
                <w:sz w:val="20"/>
              </w:rPr>
            </w:pPr>
            <w:r w:rsidRPr="00803633">
              <w:rPr>
                <w:sz w:val="20"/>
              </w:rPr>
              <w:t xml:space="preserve">in case of A/SP-CSI reporting repetition towards M-TRP, the start of CSI reporting window is slot </w:t>
            </w:r>
            <m:oMath>
              <m:r>
                <m:rPr>
                  <m:sty m:val="bi"/>
                </m:rPr>
                <w:rPr>
                  <w:rFonts w:ascii="Cambria Math" w:eastAsia="MS Mincho" w:hAnsi="Cambria Math"/>
                  <w:color w:val="000000"/>
                  <w:sz w:val="20"/>
                </w:rPr>
                <m:t>l=n+δ</m:t>
              </m:r>
            </m:oMath>
            <w:r w:rsidRPr="00803633">
              <w:rPr>
                <w:rFonts w:eastAsia="MS Mincho"/>
                <w:color w:val="000000"/>
                <w:sz w:val="20"/>
              </w:rPr>
              <w:t xml:space="preserve">, where </w:t>
            </w:r>
            <m:oMath>
              <m:r>
                <m:rPr>
                  <m:sty m:val="bi"/>
                </m:rPr>
                <w:rPr>
                  <w:rFonts w:ascii="Cambria Math" w:hAnsi="Cambria Math"/>
                  <w:sz w:val="20"/>
                  <w:lang w:eastAsia="zh-TW"/>
                </w:rPr>
                <m:t>n</m:t>
              </m:r>
            </m:oMath>
            <w:r w:rsidRPr="00803633">
              <w:rPr>
                <w:rFonts w:eastAsia="MS Mincho"/>
                <w:color w:val="000000"/>
                <w:sz w:val="20"/>
              </w:rPr>
              <w:t xml:space="preserve"> is the last uplink slot carrying the CSI report</w:t>
            </w:r>
          </w:p>
          <w:p w14:paraId="57B21F88" w14:textId="77777777" w:rsidR="00803633" w:rsidRPr="00803633" w:rsidRDefault="003D0D84" w:rsidP="00803633">
            <w:pPr>
              <w:pStyle w:val="ListParagraph"/>
              <w:numPr>
                <w:ilvl w:val="0"/>
                <w:numId w:val="47"/>
              </w:numPr>
              <w:snapToGrid w:val="0"/>
              <w:spacing w:after="0" w:line="240" w:lineRule="auto"/>
              <w:jc w:val="both"/>
              <w:rPr>
                <w:rFonts w:eastAsia="MS Mincho"/>
                <w:color w:val="000000"/>
                <w:sz w:val="20"/>
              </w:rPr>
            </w:pPr>
            <w:r w:rsidRPr="00803633">
              <w:rPr>
                <w:rFonts w:eastAsia="Batang"/>
                <w:iCs/>
                <w:sz w:val="20"/>
                <w:szCs w:val="20"/>
                <w:lang w:val="en-GB"/>
              </w:rPr>
              <w:t xml:space="preserve">when the configured value of </w:t>
            </w:r>
            <w:r w:rsidRPr="00803633">
              <w:rPr>
                <w:rFonts w:eastAsia="Batang"/>
                <w:sz w:val="20"/>
                <w:szCs w:val="20"/>
                <w:lang w:val="en-GB"/>
              </w:rPr>
              <w:t>N</w:t>
            </w:r>
            <w:r w:rsidRPr="00803633">
              <w:rPr>
                <w:rFonts w:eastAsia="Batang"/>
                <w:sz w:val="20"/>
                <w:szCs w:val="20"/>
                <w:vertAlign w:val="subscript"/>
                <w:lang w:val="en-GB"/>
              </w:rPr>
              <w:t>4</w:t>
            </w:r>
            <w:r w:rsidRPr="00803633">
              <w:rPr>
                <w:rFonts w:eastAsia="Batang"/>
                <w:iCs/>
                <w:sz w:val="20"/>
                <w:szCs w:val="20"/>
                <w:lang w:val="en-GB"/>
              </w:rPr>
              <w:t xml:space="preserve"> is &gt;1, if Z’ is not satisfied for CSI calculation, the UE falls back to </w:t>
            </w:r>
            <w:r w:rsidRPr="00803633">
              <w:rPr>
                <w:rFonts w:eastAsia="Batang"/>
                <w:sz w:val="20"/>
                <w:szCs w:val="20"/>
                <w:lang w:val="en-GB"/>
              </w:rPr>
              <w:t>N</w:t>
            </w:r>
            <w:r w:rsidRPr="00803633">
              <w:rPr>
                <w:rFonts w:eastAsia="Batang"/>
                <w:sz w:val="20"/>
                <w:szCs w:val="20"/>
                <w:vertAlign w:val="subscript"/>
                <w:lang w:val="en-GB"/>
              </w:rPr>
              <w:t>4</w:t>
            </w:r>
            <w:r w:rsidRPr="00803633">
              <w:rPr>
                <w:rFonts w:eastAsia="Batang"/>
                <w:iCs/>
                <w:sz w:val="20"/>
                <w:szCs w:val="20"/>
                <w:lang w:val="en-GB"/>
              </w:rPr>
              <w:t>=1</w:t>
            </w:r>
          </w:p>
          <w:p w14:paraId="1B4237E2" w14:textId="77777777" w:rsidR="00803633" w:rsidRPr="00803633" w:rsidRDefault="00803633" w:rsidP="00803633">
            <w:pPr>
              <w:pStyle w:val="ListParagraph"/>
              <w:numPr>
                <w:ilvl w:val="0"/>
                <w:numId w:val="47"/>
              </w:numPr>
              <w:snapToGrid w:val="0"/>
              <w:spacing w:after="0" w:line="240" w:lineRule="auto"/>
              <w:jc w:val="both"/>
              <w:rPr>
                <w:rFonts w:eastAsia="MS Mincho"/>
                <w:color w:val="000000"/>
                <w:sz w:val="20"/>
              </w:rPr>
            </w:pPr>
            <w:r w:rsidRPr="00803633">
              <w:rPr>
                <w:rFonts w:eastAsia="Batang"/>
                <w:iCs/>
                <w:sz w:val="20"/>
                <w:szCs w:val="20"/>
                <w:lang w:val="en-GB"/>
              </w:rPr>
              <w:t xml:space="preserve">for AP-CSI associated with P/SP-CSI-RS, to determine the SCS for Z', SCS of all associated P/SP-CSI-RS resource shall be considered in the minimum operation (cf. </w:t>
            </w:r>
            <w:r w:rsidRPr="00803633">
              <w:rPr>
                <w:rFonts w:eastAsiaTheme="minorEastAsia"/>
                <w:bCs/>
                <w:color w:val="000000" w:themeColor="text1"/>
                <w:sz w:val="20"/>
                <w:szCs w:val="20"/>
                <w:lang w:val="en-GB" w:eastAsia="zh-CN"/>
              </w:rPr>
              <w:t>clause 5.4 in TS38.214</w:t>
            </w:r>
            <w:r w:rsidRPr="00803633">
              <w:rPr>
                <w:rFonts w:eastAsia="Batang"/>
                <w:iCs/>
                <w:sz w:val="20"/>
                <w:szCs w:val="20"/>
                <w:lang w:val="en-GB"/>
              </w:rPr>
              <w:t>).</w:t>
            </w:r>
          </w:p>
          <w:p w14:paraId="6B4918C9" w14:textId="77777777" w:rsidR="00803633" w:rsidRPr="00803633" w:rsidRDefault="00803633" w:rsidP="00803633">
            <w:pPr>
              <w:pStyle w:val="ListParagraph"/>
              <w:numPr>
                <w:ilvl w:val="0"/>
                <w:numId w:val="47"/>
              </w:numPr>
              <w:snapToGrid w:val="0"/>
              <w:spacing w:after="0" w:line="240" w:lineRule="auto"/>
              <w:jc w:val="both"/>
              <w:rPr>
                <w:rFonts w:eastAsia="MS Mincho"/>
                <w:color w:val="000000"/>
                <w:sz w:val="20"/>
              </w:rPr>
            </w:pPr>
            <w:r w:rsidRPr="00803633">
              <w:rPr>
                <w:rFonts w:eastAsia="Batang"/>
                <w:sz w:val="20"/>
                <w:szCs w:val="20"/>
                <w:lang w:val="en-GB"/>
              </w:rPr>
              <w:t>regarding channel and interference measurement restriction, additional UE behaviour beyond the current specification.</w:t>
            </w:r>
          </w:p>
          <w:p w14:paraId="34F9FD1E" w14:textId="77777777" w:rsidR="00803633" w:rsidRPr="00803633" w:rsidRDefault="00803633" w:rsidP="00803633">
            <w:pPr>
              <w:pStyle w:val="ListParagraph"/>
              <w:numPr>
                <w:ilvl w:val="0"/>
                <w:numId w:val="47"/>
              </w:numPr>
              <w:snapToGrid w:val="0"/>
              <w:spacing w:after="0" w:line="240" w:lineRule="auto"/>
              <w:jc w:val="both"/>
              <w:rPr>
                <w:rFonts w:eastAsia="MS Mincho"/>
                <w:color w:val="000000"/>
                <w:sz w:val="20"/>
              </w:rPr>
            </w:pPr>
            <w:r w:rsidRPr="00803633">
              <w:rPr>
                <w:rFonts w:eastAsia="Batang"/>
                <w:iCs/>
                <w:sz w:val="20"/>
                <w:szCs w:val="20"/>
                <w:lang w:val="en-GB"/>
              </w:rPr>
              <w:t>2-stage PDCCH triggering mechanisms to prevent the latency and throughput reduction of UL-SCH due to the PUSCH conveying aperiodic Type-II-Doppler CSI: A 1st PDCCH to trigger CSI measurement/computation (and AP CSI-RS, if applicable), and, a 2nd PDCCH to trigger report.</w:t>
            </w:r>
          </w:p>
          <w:p w14:paraId="305EFD1D" w14:textId="55C30093" w:rsidR="00803633" w:rsidRPr="00803633" w:rsidRDefault="00803633" w:rsidP="00803633">
            <w:pPr>
              <w:pStyle w:val="ListParagraph"/>
              <w:numPr>
                <w:ilvl w:val="0"/>
                <w:numId w:val="47"/>
              </w:numPr>
              <w:snapToGrid w:val="0"/>
              <w:spacing w:after="0" w:line="240" w:lineRule="auto"/>
              <w:jc w:val="both"/>
              <w:rPr>
                <w:rFonts w:eastAsia="MS Mincho"/>
                <w:color w:val="000000"/>
                <w:sz w:val="20"/>
              </w:rPr>
            </w:pPr>
            <w:r w:rsidRPr="00803633">
              <w:rPr>
                <w:rFonts w:eastAsia="Batang"/>
                <w:iCs/>
                <w:sz w:val="20"/>
                <w:szCs w:val="20"/>
                <w:lang w:val="en-GB"/>
              </w:rPr>
              <w:t xml:space="preserve">when P/SP-CSI-RS is configured as the CMR, any restriction in CSI-RS periodicity </w:t>
            </w:r>
          </w:p>
          <w:p w14:paraId="07E661CD" w14:textId="77777777" w:rsidR="00834D85" w:rsidRDefault="00834D85" w:rsidP="005F153C">
            <w:pPr>
              <w:snapToGrid w:val="0"/>
              <w:rPr>
                <w:sz w:val="20"/>
                <w:lang w:val="en-GB"/>
              </w:rPr>
            </w:pPr>
          </w:p>
          <w:p w14:paraId="40955FA0" w14:textId="77777777" w:rsidR="00803633" w:rsidRPr="006F5A9F" w:rsidRDefault="00803633" w:rsidP="00803633">
            <w:pPr>
              <w:snapToGrid w:val="0"/>
              <w:rPr>
                <w:color w:val="3333FF"/>
                <w:sz w:val="18"/>
                <w:lang w:val="en-GB"/>
              </w:rPr>
            </w:pPr>
            <w:r w:rsidRPr="006F5A9F">
              <w:rPr>
                <w:b/>
                <w:color w:val="3333FF"/>
                <w:sz w:val="18"/>
                <w:u w:val="single"/>
                <w:lang w:val="en-GB"/>
              </w:rPr>
              <w:t>FL Note</w:t>
            </w:r>
            <w:r w:rsidRPr="006F5A9F">
              <w:rPr>
                <w:color w:val="3333FF"/>
                <w:sz w:val="18"/>
                <w:lang w:val="en-GB"/>
              </w:rPr>
              <w:t>: The above proposals (optimization in nature) virtually have no chance for consensus even with more discussion since they are opposed by a large number of companies (some are single-company proposals)</w:t>
            </w:r>
            <w:r>
              <w:rPr>
                <w:color w:val="3333FF"/>
                <w:sz w:val="18"/>
                <w:lang w:val="en-GB"/>
              </w:rPr>
              <w:t xml:space="preserve">. Just as before, conclusions are needed so that they don’t need to be revisited in the future. </w:t>
            </w:r>
          </w:p>
          <w:p w14:paraId="6F2A945F" w14:textId="460D50ED" w:rsidR="00803633" w:rsidRDefault="00803633" w:rsidP="005F153C">
            <w:pPr>
              <w:snapToGrid w:val="0"/>
              <w:rPr>
                <w:sz w:val="20"/>
                <w:lang w:val="en-GB"/>
              </w:rPr>
            </w:pPr>
          </w:p>
        </w:tc>
      </w:tr>
    </w:tbl>
    <w:p w14:paraId="3CFFD7EC" w14:textId="77777777" w:rsidR="00C030E8" w:rsidRDefault="00C030E8" w:rsidP="00F119EA">
      <w:pPr>
        <w:snapToGrid w:val="0"/>
        <w:rPr>
          <w:sz w:val="20"/>
          <w:lang w:val="en-GB"/>
        </w:rPr>
      </w:pPr>
    </w:p>
    <w:p w14:paraId="4DF5E7F7" w14:textId="77777777" w:rsidR="0002693B" w:rsidRDefault="0002693B" w:rsidP="00F119EA">
      <w:pPr>
        <w:snapToGrid w:val="0"/>
        <w:rPr>
          <w:sz w:val="20"/>
          <w:lang w:val="en-GB"/>
        </w:rPr>
      </w:pPr>
    </w:p>
    <w:p w14:paraId="21CCF45C" w14:textId="0D00DDD9" w:rsidR="0002693B" w:rsidRPr="00C030E8" w:rsidRDefault="0002693B" w:rsidP="00F119EA">
      <w:pPr>
        <w:snapToGrid w:val="0"/>
        <w:rPr>
          <w:sz w:val="22"/>
          <w:lang w:val="en-GB"/>
        </w:rPr>
      </w:pPr>
      <w:r w:rsidRPr="00C030E8">
        <w:rPr>
          <w:sz w:val="22"/>
          <w:lang w:val="en-GB"/>
        </w:rPr>
        <w:t>TDCP</w:t>
      </w:r>
    </w:p>
    <w:p w14:paraId="754B7458" w14:textId="57CDAEF0" w:rsidR="0002693B" w:rsidRDefault="0002693B" w:rsidP="00F119EA">
      <w:pPr>
        <w:snapToGrid w:val="0"/>
        <w:rPr>
          <w:sz w:val="20"/>
          <w:lang w:val="en-GB"/>
        </w:rPr>
      </w:pPr>
    </w:p>
    <w:tbl>
      <w:tblPr>
        <w:tblStyle w:val="TableGrid"/>
        <w:tblW w:w="0" w:type="auto"/>
        <w:tblLook w:val="04A0" w:firstRow="1" w:lastRow="0" w:firstColumn="1" w:lastColumn="0" w:noHBand="0" w:noVBand="1"/>
      </w:tblPr>
      <w:tblGrid>
        <w:gridCol w:w="9926"/>
      </w:tblGrid>
      <w:tr w:rsidR="00C030E8" w14:paraId="77E4D26C" w14:textId="77777777" w:rsidTr="005F153C">
        <w:tc>
          <w:tcPr>
            <w:tcW w:w="9926" w:type="dxa"/>
          </w:tcPr>
          <w:p w14:paraId="6E2393A7" w14:textId="21092973" w:rsidR="00C030E8" w:rsidRDefault="00C030E8" w:rsidP="005F153C">
            <w:pPr>
              <w:snapToGrid w:val="0"/>
              <w:rPr>
                <w:sz w:val="20"/>
                <w:lang w:val="en-GB"/>
              </w:rPr>
            </w:pPr>
          </w:p>
          <w:p w14:paraId="31878C0B" w14:textId="77777777" w:rsidR="00050B16" w:rsidRPr="00342819" w:rsidRDefault="00050B16" w:rsidP="00050B16">
            <w:pPr>
              <w:widowControl w:val="0"/>
              <w:snapToGrid w:val="0"/>
              <w:rPr>
                <w:rFonts w:eastAsia="Calibri"/>
                <w:sz w:val="20"/>
                <w:szCs w:val="20"/>
                <w:lang w:val="en-GB"/>
              </w:rPr>
            </w:pPr>
            <w:r w:rsidRPr="00342819">
              <w:rPr>
                <w:rFonts w:eastAsia="Batang"/>
                <w:b/>
                <w:sz w:val="20"/>
                <w:szCs w:val="20"/>
                <w:u w:val="single"/>
                <w:lang w:val="en-GB"/>
              </w:rPr>
              <w:t>Proposal</w:t>
            </w:r>
            <w:r w:rsidRPr="00342819">
              <w:rPr>
                <w:rFonts w:eastAsia="Batang"/>
                <w:sz w:val="20"/>
                <w:szCs w:val="20"/>
                <w:lang w:val="en-GB"/>
              </w:rPr>
              <w:t xml:space="preserve">: </w:t>
            </w:r>
            <w:r w:rsidRPr="00342819">
              <w:rPr>
                <w:rFonts w:eastAsia="Calibri"/>
                <w:sz w:val="20"/>
                <w:szCs w:val="20"/>
                <w:lang w:val="en-GB"/>
              </w:rPr>
              <w:t>For the Rel-18 TRS-based TDCP reporting, when Y delay(s) are configured, regarding CPU occupation, the value of X</w:t>
            </w:r>
            <w:proofErr w:type="gramStart"/>
            <w:r w:rsidRPr="00342819">
              <w:rPr>
                <w:rFonts w:eastAsia="Calibri"/>
                <w:sz w:val="20"/>
                <w:szCs w:val="20"/>
                <w:lang w:val="en-GB"/>
              </w:rPr>
              <w:t>={</w:t>
            </w:r>
            <w:proofErr w:type="gramEnd"/>
            <w:r w:rsidRPr="00342819">
              <w:rPr>
                <w:rFonts w:eastAsia="Calibri"/>
                <w:sz w:val="20"/>
                <w:szCs w:val="20"/>
                <w:lang w:val="en-GB"/>
              </w:rPr>
              <w:t xml:space="preserve">1,2} is reported and not dependent </w:t>
            </w:r>
            <w:r w:rsidRPr="00342819">
              <w:rPr>
                <w:rFonts w:eastAsia="Batang"/>
                <w:sz w:val="20"/>
                <w:szCs w:val="20"/>
                <w:lang w:val="en-GB"/>
              </w:rPr>
              <w:t>on the configured value of D or whether phase reporting is ON/OFF</w:t>
            </w:r>
          </w:p>
          <w:p w14:paraId="7787D872" w14:textId="7FF173F6" w:rsidR="00050B16" w:rsidRDefault="00050B16" w:rsidP="005F153C">
            <w:pPr>
              <w:snapToGrid w:val="0"/>
              <w:rPr>
                <w:sz w:val="20"/>
                <w:lang w:val="en-GB"/>
              </w:rPr>
            </w:pPr>
          </w:p>
          <w:p w14:paraId="6CFAAF35" w14:textId="6820746B" w:rsidR="00050B16" w:rsidRDefault="00050B16" w:rsidP="005F153C">
            <w:pPr>
              <w:snapToGrid w:val="0"/>
              <w:rPr>
                <w:sz w:val="20"/>
                <w:lang w:val="en-GB"/>
              </w:rPr>
            </w:pPr>
            <w:r>
              <w:rPr>
                <w:b/>
                <w:sz w:val="18"/>
                <w:szCs w:val="18"/>
                <w:lang w:val="en-GB"/>
              </w:rPr>
              <w:t xml:space="preserve">Support/fine: </w:t>
            </w:r>
            <w:r w:rsidRPr="00342819">
              <w:rPr>
                <w:rFonts w:eastAsia="Batang"/>
                <w:sz w:val="18"/>
                <w:szCs w:val="20"/>
                <w:lang w:val="en-GB"/>
              </w:rPr>
              <w:t>CATT, MediaTek, OPPO, Apple, Google, vivo, ZTE, Nokia/NSB</w:t>
            </w:r>
            <w:r>
              <w:rPr>
                <w:rFonts w:eastAsia="Batang"/>
                <w:sz w:val="18"/>
                <w:szCs w:val="20"/>
                <w:lang w:val="en-GB"/>
              </w:rPr>
              <w:t>, LG, IDCC, Fujitsu, Xiaomi, Ericsson, Lenovo/</w:t>
            </w:r>
            <w:proofErr w:type="spellStart"/>
            <w:r>
              <w:rPr>
                <w:rFonts w:eastAsia="Batang"/>
                <w:sz w:val="18"/>
                <w:szCs w:val="20"/>
                <w:lang w:val="en-GB"/>
              </w:rPr>
              <w:t>MotM</w:t>
            </w:r>
            <w:proofErr w:type="spellEnd"/>
            <w:r>
              <w:rPr>
                <w:rFonts w:eastAsia="Batang"/>
                <w:sz w:val="18"/>
                <w:szCs w:val="20"/>
                <w:lang w:val="en-GB"/>
              </w:rPr>
              <w:t>, NEC, Qualcomm, Huawei/</w:t>
            </w:r>
            <w:proofErr w:type="spellStart"/>
            <w:r>
              <w:rPr>
                <w:rFonts w:eastAsia="Batang"/>
                <w:sz w:val="18"/>
                <w:szCs w:val="20"/>
                <w:lang w:val="en-GB"/>
              </w:rPr>
              <w:t>HiSi</w:t>
            </w:r>
            <w:proofErr w:type="spellEnd"/>
            <w:r>
              <w:rPr>
                <w:rFonts w:eastAsia="Batang"/>
                <w:sz w:val="18"/>
                <w:szCs w:val="20"/>
                <w:lang w:val="en-GB"/>
              </w:rPr>
              <w:t xml:space="preserve">, </w:t>
            </w:r>
            <w:proofErr w:type="spellStart"/>
            <w:r>
              <w:rPr>
                <w:rFonts w:eastAsia="Batang"/>
                <w:sz w:val="18"/>
                <w:szCs w:val="20"/>
                <w:lang w:val="en-GB"/>
              </w:rPr>
              <w:t>Spreadtrum</w:t>
            </w:r>
            <w:proofErr w:type="spellEnd"/>
          </w:p>
          <w:p w14:paraId="5938ECE4" w14:textId="3892ADD5" w:rsidR="00C96199" w:rsidRDefault="00C96199" w:rsidP="005F153C">
            <w:pPr>
              <w:snapToGrid w:val="0"/>
              <w:rPr>
                <w:sz w:val="20"/>
                <w:lang w:val="en-GB"/>
              </w:rPr>
            </w:pPr>
          </w:p>
        </w:tc>
      </w:tr>
      <w:tr w:rsidR="00C030E8" w14:paraId="08731A4D" w14:textId="77777777" w:rsidTr="005F153C">
        <w:tc>
          <w:tcPr>
            <w:tcW w:w="9926" w:type="dxa"/>
          </w:tcPr>
          <w:p w14:paraId="029ACC57" w14:textId="20F8387D" w:rsidR="00C030E8" w:rsidRDefault="00C030E8" w:rsidP="005F153C">
            <w:pPr>
              <w:snapToGrid w:val="0"/>
              <w:rPr>
                <w:sz w:val="20"/>
                <w:lang w:val="en-GB"/>
              </w:rPr>
            </w:pPr>
          </w:p>
          <w:p w14:paraId="0C57C212" w14:textId="77777777" w:rsidR="00050B16" w:rsidRDefault="00050B16" w:rsidP="00050B16">
            <w:pPr>
              <w:snapToGrid w:val="0"/>
              <w:rPr>
                <w:rFonts w:eastAsia="Calibri"/>
                <w:sz w:val="20"/>
                <w:szCs w:val="20"/>
                <w:lang w:val="en-GB"/>
              </w:rPr>
            </w:pPr>
            <w:r w:rsidRPr="00112A21">
              <w:rPr>
                <w:rFonts w:eastAsia="Calibri"/>
                <w:b/>
                <w:sz w:val="20"/>
                <w:szCs w:val="20"/>
                <w:u w:val="single"/>
                <w:lang w:val="en-GB"/>
              </w:rPr>
              <w:t>Proposal</w:t>
            </w:r>
            <w:r>
              <w:rPr>
                <w:rFonts w:eastAsia="Calibri"/>
                <w:sz w:val="20"/>
                <w:szCs w:val="20"/>
                <w:lang w:val="en-GB"/>
              </w:rPr>
              <w:t xml:space="preserve">: </w:t>
            </w:r>
            <w:r w:rsidRPr="005A0B34">
              <w:rPr>
                <w:rFonts w:eastAsia="Calibri"/>
                <w:sz w:val="20"/>
                <w:szCs w:val="20"/>
                <w:lang w:val="en-GB"/>
              </w:rPr>
              <w:t>For the Rel-18 TRS-based TDCP reporting,</w:t>
            </w:r>
            <w:r>
              <w:rPr>
                <w:rFonts w:eastAsia="Calibri"/>
                <w:sz w:val="20"/>
                <w:szCs w:val="20"/>
                <w:lang w:val="en-GB"/>
              </w:rPr>
              <w:t xml:space="preserve"> the supported values of K</w:t>
            </w:r>
            <w:r w:rsidRPr="00D734AF">
              <w:rPr>
                <w:rFonts w:eastAsia="Calibri"/>
                <w:sz w:val="20"/>
                <w:szCs w:val="20"/>
                <w:vertAlign w:val="subscript"/>
                <w:lang w:val="en-GB"/>
              </w:rPr>
              <w:t>TRS</w:t>
            </w:r>
            <w:r>
              <w:rPr>
                <w:rFonts w:eastAsia="Calibri"/>
                <w:sz w:val="20"/>
                <w:szCs w:val="20"/>
                <w:lang w:val="en-GB"/>
              </w:rPr>
              <w:t xml:space="preserve"> (number of configured TRS resource sets) </w:t>
            </w:r>
            <w:r w:rsidRPr="00112A21">
              <w:rPr>
                <w:rFonts w:eastAsia="Calibri"/>
                <w:sz w:val="20"/>
                <w:szCs w:val="20"/>
                <w:lang w:val="en-GB"/>
              </w:rPr>
              <w:t>are</w:t>
            </w:r>
            <w:r>
              <w:rPr>
                <w:rFonts w:eastAsia="Calibri"/>
                <w:sz w:val="20"/>
                <w:szCs w:val="20"/>
                <w:lang w:val="en-GB"/>
              </w:rPr>
              <w:t xml:space="preserve"> </w:t>
            </w:r>
            <w:r w:rsidRPr="00112A21">
              <w:rPr>
                <w:rFonts w:eastAsia="Calibri"/>
                <w:sz w:val="20"/>
                <w:szCs w:val="20"/>
                <w:lang w:val="en-GB"/>
              </w:rPr>
              <w:t>{1,2</w:t>
            </w:r>
            <w:r>
              <w:rPr>
                <w:rFonts w:eastAsia="Calibri"/>
                <w:sz w:val="20"/>
                <w:szCs w:val="20"/>
                <w:lang w:val="en-GB"/>
              </w:rPr>
              <w:t>,3</w:t>
            </w:r>
            <w:r w:rsidRPr="00112A21">
              <w:rPr>
                <w:rFonts w:eastAsia="Calibri"/>
                <w:sz w:val="20"/>
                <w:szCs w:val="20"/>
                <w:lang w:val="en-GB"/>
              </w:rPr>
              <w:t xml:space="preserve">} </w:t>
            </w:r>
          </w:p>
          <w:p w14:paraId="1DBCEA82" w14:textId="77777777" w:rsidR="00050B16" w:rsidRPr="00E540A3" w:rsidRDefault="00050B16" w:rsidP="00050B16">
            <w:pPr>
              <w:pStyle w:val="ListParagraph"/>
              <w:numPr>
                <w:ilvl w:val="0"/>
                <w:numId w:val="42"/>
              </w:numPr>
              <w:snapToGrid w:val="0"/>
              <w:spacing w:after="0" w:line="240" w:lineRule="auto"/>
              <w:rPr>
                <w:rFonts w:eastAsia="Calibri"/>
                <w:sz w:val="20"/>
                <w:szCs w:val="20"/>
                <w:lang w:val="en-GB"/>
              </w:rPr>
            </w:pPr>
            <w:r>
              <w:rPr>
                <w:rFonts w:eastAsia="Calibri"/>
                <w:sz w:val="20"/>
                <w:szCs w:val="20"/>
                <w:lang w:val="en-GB"/>
              </w:rPr>
              <w:t>The candidate values {2,3} are UE optional</w:t>
            </w:r>
          </w:p>
          <w:p w14:paraId="03E268C5" w14:textId="75EF1E0C" w:rsidR="00050B16" w:rsidRDefault="00050B16" w:rsidP="00050B16">
            <w:pPr>
              <w:widowControl w:val="0"/>
              <w:snapToGrid w:val="0"/>
              <w:rPr>
                <w:b/>
                <w:sz w:val="18"/>
                <w:szCs w:val="18"/>
                <w:lang w:val="en-GB"/>
              </w:rPr>
            </w:pPr>
          </w:p>
          <w:p w14:paraId="71609CE8" w14:textId="77777777" w:rsidR="00050B16" w:rsidRDefault="00050B16" w:rsidP="00050B16">
            <w:pPr>
              <w:widowControl w:val="0"/>
              <w:snapToGrid w:val="0"/>
              <w:rPr>
                <w:b/>
                <w:sz w:val="18"/>
                <w:szCs w:val="18"/>
                <w:lang w:val="en-GB"/>
              </w:rPr>
            </w:pPr>
          </w:p>
          <w:p w14:paraId="0B667DA7" w14:textId="62EB6B4C" w:rsidR="00050B16" w:rsidRDefault="00050B16" w:rsidP="00050B16">
            <w:pPr>
              <w:widowControl w:val="0"/>
              <w:snapToGrid w:val="0"/>
              <w:rPr>
                <w:color w:val="3333FF"/>
                <w:sz w:val="18"/>
                <w:lang w:val="en-GB"/>
              </w:rPr>
            </w:pPr>
            <w:r w:rsidRPr="006F5A9F">
              <w:rPr>
                <w:b/>
                <w:color w:val="3333FF"/>
                <w:sz w:val="18"/>
                <w:u w:val="single"/>
                <w:lang w:val="en-GB"/>
              </w:rPr>
              <w:t>FL Note</w:t>
            </w:r>
            <w:r w:rsidRPr="006F5A9F">
              <w:rPr>
                <w:color w:val="3333FF"/>
                <w:sz w:val="18"/>
                <w:lang w:val="en-GB"/>
              </w:rPr>
              <w:t xml:space="preserve">: </w:t>
            </w:r>
            <w:r>
              <w:rPr>
                <w:color w:val="3333FF"/>
                <w:sz w:val="18"/>
                <w:lang w:val="en-GB"/>
              </w:rPr>
              <w:t>KTRS=3 has been added to address concerns from companies in bracket and, as a compromise, {2,3} are optional just as Y&gt;1 is optional</w:t>
            </w:r>
          </w:p>
          <w:p w14:paraId="2B69EEEB" w14:textId="77777777" w:rsidR="00050B16" w:rsidRDefault="00050B16" w:rsidP="00050B16">
            <w:pPr>
              <w:widowControl w:val="0"/>
              <w:snapToGrid w:val="0"/>
              <w:rPr>
                <w:b/>
                <w:sz w:val="18"/>
                <w:szCs w:val="18"/>
                <w:lang w:val="en-GB"/>
              </w:rPr>
            </w:pPr>
          </w:p>
          <w:p w14:paraId="6821757E" w14:textId="23B676F7" w:rsidR="00050B16" w:rsidRDefault="00050B16" w:rsidP="00050B16">
            <w:pPr>
              <w:widowControl w:val="0"/>
              <w:snapToGrid w:val="0"/>
              <w:rPr>
                <w:b/>
                <w:sz w:val="18"/>
                <w:szCs w:val="18"/>
                <w:lang w:val="en-GB"/>
              </w:rPr>
            </w:pPr>
            <w:r>
              <w:rPr>
                <w:b/>
                <w:sz w:val="18"/>
                <w:szCs w:val="18"/>
                <w:lang w:val="en-GB"/>
              </w:rPr>
              <w:t xml:space="preserve">Support/fine: </w:t>
            </w:r>
            <w:r w:rsidRPr="00C818D0">
              <w:rPr>
                <w:sz w:val="18"/>
                <w:szCs w:val="18"/>
                <w:lang w:val="en-GB"/>
              </w:rPr>
              <w:t>Samsung</w:t>
            </w:r>
            <w:r>
              <w:rPr>
                <w:sz w:val="18"/>
                <w:szCs w:val="18"/>
                <w:lang w:val="en-GB"/>
              </w:rPr>
              <w:t xml:space="preserve">, Apple, CMCC, Nokia/NSB, MediaTek, Xiaomi, Qualcomm, Intel, ZTE, Ericsson, </w:t>
            </w:r>
            <w:r>
              <w:rPr>
                <w:rFonts w:eastAsia="Batang"/>
                <w:sz w:val="18"/>
                <w:szCs w:val="20"/>
                <w:lang w:val="en-GB"/>
              </w:rPr>
              <w:t>Huawei/</w:t>
            </w:r>
            <w:proofErr w:type="spellStart"/>
            <w:r>
              <w:rPr>
                <w:rFonts w:eastAsia="Batang"/>
                <w:sz w:val="18"/>
                <w:szCs w:val="20"/>
                <w:lang w:val="en-GB"/>
              </w:rPr>
              <w:t>HiSi</w:t>
            </w:r>
            <w:proofErr w:type="spellEnd"/>
            <w:r>
              <w:rPr>
                <w:rFonts w:eastAsia="Batang"/>
                <w:sz w:val="18"/>
                <w:szCs w:val="20"/>
                <w:lang w:val="en-GB"/>
              </w:rPr>
              <w:t xml:space="preserve">, </w:t>
            </w:r>
            <w:proofErr w:type="spellStart"/>
            <w:r>
              <w:rPr>
                <w:rFonts w:eastAsia="Batang"/>
                <w:sz w:val="18"/>
                <w:szCs w:val="20"/>
                <w:lang w:val="en-GB"/>
              </w:rPr>
              <w:t>Spreadtrum</w:t>
            </w:r>
            <w:proofErr w:type="spellEnd"/>
            <w:r>
              <w:rPr>
                <w:rFonts w:eastAsia="Batang"/>
                <w:sz w:val="18"/>
                <w:szCs w:val="20"/>
                <w:lang w:val="en-GB"/>
              </w:rPr>
              <w:t>,</w:t>
            </w:r>
            <w:r>
              <w:rPr>
                <w:sz w:val="18"/>
                <w:szCs w:val="18"/>
                <w:lang w:val="en-GB"/>
              </w:rPr>
              <w:t xml:space="preserve"> [Google, IDC, CATT</w:t>
            </w:r>
            <w:r>
              <w:rPr>
                <w:sz w:val="18"/>
                <w:szCs w:val="18"/>
                <w:lang w:val="en-GB"/>
              </w:rPr>
              <w:t>, NEC</w:t>
            </w:r>
            <w:r>
              <w:rPr>
                <w:sz w:val="18"/>
                <w:szCs w:val="18"/>
                <w:lang w:val="en-GB"/>
              </w:rPr>
              <w:t xml:space="preserve">], </w:t>
            </w:r>
            <w:proofErr w:type="spellStart"/>
            <w:r>
              <w:rPr>
                <w:rFonts w:eastAsia="Batang"/>
                <w:sz w:val="18"/>
                <w:szCs w:val="20"/>
                <w:lang w:val="en-GB"/>
              </w:rPr>
              <w:t>Mavenir</w:t>
            </w:r>
            <w:proofErr w:type="spellEnd"/>
            <w:r>
              <w:rPr>
                <w:rFonts w:eastAsia="Batang"/>
                <w:sz w:val="18"/>
                <w:szCs w:val="20"/>
                <w:lang w:val="en-GB"/>
              </w:rPr>
              <w:t>,</w:t>
            </w:r>
          </w:p>
          <w:p w14:paraId="66A54980" w14:textId="77777777" w:rsidR="00050B16" w:rsidRDefault="00050B16" w:rsidP="00050B16">
            <w:pPr>
              <w:widowControl w:val="0"/>
              <w:snapToGrid w:val="0"/>
              <w:rPr>
                <w:b/>
                <w:sz w:val="18"/>
                <w:szCs w:val="18"/>
                <w:lang w:val="en-GB"/>
              </w:rPr>
            </w:pPr>
          </w:p>
          <w:p w14:paraId="6E018E76" w14:textId="29FE9655" w:rsidR="00050B16" w:rsidRDefault="00050B16" w:rsidP="00050B16">
            <w:pPr>
              <w:widowControl w:val="0"/>
              <w:snapToGrid w:val="0"/>
              <w:rPr>
                <w:b/>
                <w:sz w:val="18"/>
                <w:szCs w:val="18"/>
                <w:lang w:val="en-GB"/>
              </w:rPr>
            </w:pPr>
            <w:r>
              <w:rPr>
                <w:b/>
                <w:sz w:val="18"/>
                <w:szCs w:val="18"/>
                <w:lang w:val="en-GB"/>
              </w:rPr>
              <w:t>Not support:</w:t>
            </w:r>
            <w:r>
              <w:rPr>
                <w:rFonts w:eastAsia="SimSun" w:hint="eastAsia"/>
                <w:bCs/>
                <w:sz w:val="18"/>
                <w:szCs w:val="18"/>
                <w:lang w:eastAsia="zh-CN"/>
              </w:rPr>
              <w:t xml:space="preserve"> </w:t>
            </w:r>
          </w:p>
          <w:p w14:paraId="6D9BC815" w14:textId="77777777" w:rsidR="00050B16" w:rsidRDefault="00050B16" w:rsidP="005F153C">
            <w:pPr>
              <w:snapToGrid w:val="0"/>
              <w:rPr>
                <w:sz w:val="20"/>
                <w:lang w:val="en-GB"/>
              </w:rPr>
            </w:pPr>
          </w:p>
          <w:p w14:paraId="20697325" w14:textId="65E44E40" w:rsidR="00C96199" w:rsidRDefault="00C96199" w:rsidP="005F153C">
            <w:pPr>
              <w:snapToGrid w:val="0"/>
              <w:rPr>
                <w:sz w:val="20"/>
                <w:lang w:val="en-GB"/>
              </w:rPr>
            </w:pPr>
          </w:p>
        </w:tc>
      </w:tr>
      <w:tr w:rsidR="00C030E8" w14:paraId="0FA833A6" w14:textId="77777777" w:rsidTr="005F153C">
        <w:tc>
          <w:tcPr>
            <w:tcW w:w="9926" w:type="dxa"/>
          </w:tcPr>
          <w:p w14:paraId="4AC0CD48" w14:textId="08041BB5" w:rsidR="00C030E8" w:rsidRDefault="00C030E8" w:rsidP="005F153C">
            <w:pPr>
              <w:snapToGrid w:val="0"/>
              <w:rPr>
                <w:sz w:val="20"/>
                <w:lang w:val="en-GB"/>
              </w:rPr>
            </w:pPr>
          </w:p>
          <w:p w14:paraId="5A1E8212" w14:textId="77777777" w:rsidR="002B3F6E" w:rsidRDefault="002B3F6E" w:rsidP="002B3F6E">
            <w:pPr>
              <w:snapToGrid w:val="0"/>
              <w:rPr>
                <w:rFonts w:eastAsia="Calibri"/>
                <w:sz w:val="20"/>
                <w:szCs w:val="20"/>
                <w:lang w:val="en-GB"/>
              </w:rPr>
            </w:pPr>
            <w:r w:rsidRPr="00800F45">
              <w:rPr>
                <w:rFonts w:ascii="Times" w:eastAsia="Batang" w:hAnsi="Times"/>
                <w:b/>
                <w:bCs/>
                <w:sz w:val="20"/>
                <w:szCs w:val="20"/>
                <w:u w:val="single"/>
                <w:lang w:val="en-CA" w:eastAsia="x-none"/>
              </w:rPr>
              <w:t>Conclusion</w:t>
            </w:r>
            <w:r w:rsidRPr="005A0B34">
              <w:rPr>
                <w:rFonts w:ascii="Times" w:eastAsia="Batang" w:hAnsi="Times"/>
                <w:bCs/>
                <w:sz w:val="20"/>
                <w:szCs w:val="20"/>
                <w:lang w:val="en-CA" w:eastAsia="x-none"/>
              </w:rPr>
              <w:t xml:space="preserve">: </w:t>
            </w:r>
            <w:r w:rsidRPr="005A0B34">
              <w:rPr>
                <w:rFonts w:eastAsia="Calibri"/>
                <w:sz w:val="20"/>
                <w:szCs w:val="20"/>
                <w:lang w:val="en-GB"/>
              </w:rPr>
              <w:t>For the Rel-18 TRS-based TDCP reporting,</w:t>
            </w:r>
            <w:r>
              <w:rPr>
                <w:rFonts w:eastAsia="Calibri"/>
                <w:sz w:val="20"/>
                <w:szCs w:val="20"/>
                <w:lang w:val="en-GB"/>
              </w:rPr>
              <w:t xml:space="preserve"> since all the UCI parameters are included in UCI part 1, TDCP reporting utilizes 1-part UCI</w:t>
            </w:r>
          </w:p>
          <w:p w14:paraId="5F70CB52" w14:textId="77777777" w:rsidR="002B3F6E" w:rsidRDefault="002B3F6E" w:rsidP="002B3F6E">
            <w:pPr>
              <w:snapToGrid w:val="0"/>
              <w:rPr>
                <w:rFonts w:eastAsia="Calibri"/>
                <w:b/>
                <w:color w:val="3333FF"/>
                <w:sz w:val="18"/>
                <w:szCs w:val="20"/>
                <w:u w:val="single"/>
                <w:lang w:val="en-GB"/>
              </w:rPr>
            </w:pPr>
          </w:p>
          <w:p w14:paraId="05350061" w14:textId="69871416" w:rsidR="002B3F6E" w:rsidRDefault="002B3F6E" w:rsidP="002B3F6E">
            <w:pPr>
              <w:snapToGrid w:val="0"/>
              <w:rPr>
                <w:rFonts w:eastAsia="Calibri"/>
                <w:color w:val="3333FF"/>
                <w:sz w:val="18"/>
                <w:szCs w:val="20"/>
                <w:lang w:val="en-GB"/>
              </w:rPr>
            </w:pPr>
            <w:r w:rsidRPr="003625D3">
              <w:rPr>
                <w:rFonts w:eastAsia="Calibri"/>
                <w:b/>
                <w:color w:val="3333FF"/>
                <w:sz w:val="18"/>
                <w:szCs w:val="20"/>
                <w:u w:val="single"/>
                <w:lang w:val="en-GB"/>
              </w:rPr>
              <w:t>FL assessment</w:t>
            </w:r>
            <w:r w:rsidRPr="003625D3">
              <w:rPr>
                <w:rFonts w:eastAsia="Calibri"/>
                <w:color w:val="3333FF"/>
                <w:sz w:val="18"/>
                <w:szCs w:val="20"/>
                <w:lang w:val="en-GB"/>
              </w:rPr>
              <w:t xml:space="preserve">: </w:t>
            </w:r>
            <w:r>
              <w:rPr>
                <w:rFonts w:eastAsia="Calibri"/>
                <w:color w:val="3333FF"/>
                <w:sz w:val="18"/>
                <w:szCs w:val="20"/>
                <w:lang w:val="en-GB"/>
              </w:rPr>
              <w:t>This is an obvious corollary of the previous agreements, but perhaps it is beneficial to conclude as such (so that there is no ambiguity re whether other UCI parameter(s) residing in part 2 can be added in TDCP reporting</w:t>
            </w:r>
            <w:r w:rsidR="00476E54">
              <w:rPr>
                <w:rFonts w:eastAsia="Calibri"/>
                <w:color w:val="3333FF"/>
                <w:sz w:val="18"/>
                <w:szCs w:val="20"/>
                <w:lang w:val="en-GB"/>
              </w:rPr>
              <w:t xml:space="preserve"> – this would be too late at this stage</w:t>
            </w:r>
            <w:r>
              <w:rPr>
                <w:rFonts w:eastAsia="Calibri"/>
                <w:color w:val="3333FF"/>
                <w:sz w:val="18"/>
                <w:szCs w:val="20"/>
                <w:lang w:val="en-GB"/>
              </w:rPr>
              <w:t>)</w:t>
            </w:r>
          </w:p>
          <w:p w14:paraId="20A7A2D5" w14:textId="4A07AE07" w:rsidR="002B3F6E" w:rsidRDefault="002B3F6E" w:rsidP="005F153C">
            <w:pPr>
              <w:snapToGrid w:val="0"/>
              <w:rPr>
                <w:sz w:val="20"/>
                <w:lang w:val="en-GB"/>
              </w:rPr>
            </w:pPr>
          </w:p>
          <w:p w14:paraId="1C53D294" w14:textId="77777777" w:rsidR="002B3F6E" w:rsidRDefault="002B3F6E" w:rsidP="002B3F6E">
            <w:pPr>
              <w:widowControl w:val="0"/>
              <w:snapToGrid w:val="0"/>
              <w:rPr>
                <w:b/>
                <w:sz w:val="18"/>
                <w:szCs w:val="18"/>
                <w:lang w:val="en-GB"/>
              </w:rPr>
            </w:pPr>
            <w:r>
              <w:rPr>
                <w:b/>
                <w:sz w:val="18"/>
                <w:szCs w:val="18"/>
                <w:lang w:val="en-GB"/>
              </w:rPr>
              <w:t xml:space="preserve">Support/fine (1 part): </w:t>
            </w:r>
            <w:r>
              <w:rPr>
                <w:sz w:val="18"/>
                <w:szCs w:val="18"/>
                <w:lang w:val="en-GB"/>
              </w:rPr>
              <w:t>Apple, ZTE, OPPO, Google, vivo, CMCC, Nokia/NSB, IDCC, Fujitsu, CATT, Xiaomi</w:t>
            </w:r>
            <w:r>
              <w:rPr>
                <w:rFonts w:eastAsia="Batang"/>
                <w:sz w:val="18"/>
                <w:szCs w:val="20"/>
                <w:lang w:val="en-GB"/>
              </w:rPr>
              <w:t xml:space="preserve">, Ericsson, </w:t>
            </w:r>
            <w:r>
              <w:rPr>
                <w:rFonts w:eastAsia="Batang"/>
                <w:sz w:val="18"/>
                <w:szCs w:val="20"/>
                <w:lang w:val="en-GB"/>
              </w:rPr>
              <w:lastRenderedPageBreak/>
              <w:t>Lenovo/</w:t>
            </w:r>
            <w:proofErr w:type="spellStart"/>
            <w:r>
              <w:rPr>
                <w:rFonts w:eastAsia="Batang"/>
                <w:sz w:val="18"/>
                <w:szCs w:val="20"/>
                <w:lang w:val="en-GB"/>
              </w:rPr>
              <w:t>MotM</w:t>
            </w:r>
            <w:proofErr w:type="spellEnd"/>
            <w:r>
              <w:rPr>
                <w:rFonts w:eastAsia="Batang"/>
                <w:sz w:val="18"/>
                <w:szCs w:val="20"/>
                <w:lang w:val="en-GB"/>
              </w:rPr>
              <w:t xml:space="preserve"> (ok), Huawei/</w:t>
            </w:r>
            <w:proofErr w:type="spellStart"/>
            <w:r>
              <w:rPr>
                <w:rFonts w:eastAsia="Batang"/>
                <w:sz w:val="18"/>
                <w:szCs w:val="20"/>
                <w:lang w:val="en-GB"/>
              </w:rPr>
              <w:t>HiSi</w:t>
            </w:r>
            <w:proofErr w:type="spellEnd"/>
            <w:r>
              <w:rPr>
                <w:rFonts w:eastAsia="Batang"/>
                <w:sz w:val="18"/>
                <w:szCs w:val="20"/>
                <w:lang w:val="en-GB"/>
              </w:rPr>
              <w:t xml:space="preserve">, </w:t>
            </w:r>
            <w:proofErr w:type="spellStart"/>
            <w:r>
              <w:rPr>
                <w:rFonts w:eastAsia="Batang"/>
                <w:sz w:val="18"/>
                <w:szCs w:val="20"/>
                <w:lang w:val="en-GB"/>
              </w:rPr>
              <w:t>Spreadtrum</w:t>
            </w:r>
            <w:proofErr w:type="spellEnd"/>
            <w:r>
              <w:rPr>
                <w:rFonts w:eastAsia="Batang"/>
                <w:sz w:val="18"/>
                <w:szCs w:val="20"/>
                <w:lang w:val="en-GB"/>
              </w:rPr>
              <w:t xml:space="preserve">, </w:t>
            </w:r>
            <w:proofErr w:type="spellStart"/>
            <w:r>
              <w:rPr>
                <w:rFonts w:eastAsia="Batang"/>
                <w:sz w:val="18"/>
                <w:szCs w:val="20"/>
                <w:lang w:val="en-GB"/>
              </w:rPr>
              <w:t>Mavenir</w:t>
            </w:r>
            <w:proofErr w:type="spellEnd"/>
            <w:r>
              <w:rPr>
                <w:rFonts w:eastAsia="Batang"/>
                <w:sz w:val="18"/>
                <w:szCs w:val="20"/>
                <w:lang w:val="en-GB"/>
              </w:rPr>
              <w:t>,</w:t>
            </w:r>
          </w:p>
          <w:p w14:paraId="56C23A4D" w14:textId="77777777" w:rsidR="002B3F6E" w:rsidRDefault="002B3F6E" w:rsidP="002B3F6E">
            <w:pPr>
              <w:widowControl w:val="0"/>
              <w:snapToGrid w:val="0"/>
              <w:rPr>
                <w:b/>
                <w:sz w:val="18"/>
                <w:szCs w:val="18"/>
                <w:lang w:val="en-GB"/>
              </w:rPr>
            </w:pPr>
          </w:p>
          <w:p w14:paraId="23AC1950" w14:textId="74438133" w:rsidR="002B3F6E" w:rsidRDefault="002B3F6E" w:rsidP="002B3F6E">
            <w:pPr>
              <w:snapToGrid w:val="0"/>
              <w:rPr>
                <w:sz w:val="20"/>
                <w:lang w:val="en-GB"/>
              </w:rPr>
            </w:pPr>
            <w:r>
              <w:rPr>
                <w:b/>
                <w:sz w:val="18"/>
                <w:szCs w:val="18"/>
                <w:lang w:val="en-GB"/>
              </w:rPr>
              <w:t xml:space="preserve">Not support (2 parts): </w:t>
            </w:r>
            <w:r w:rsidRPr="00F77BC9">
              <w:rPr>
                <w:sz w:val="18"/>
                <w:szCs w:val="18"/>
                <w:lang w:val="en-GB"/>
              </w:rPr>
              <w:t>Samsung</w:t>
            </w:r>
          </w:p>
          <w:p w14:paraId="42C4B6DE" w14:textId="079DC5FA" w:rsidR="00C96199" w:rsidRDefault="00C96199" w:rsidP="005F153C">
            <w:pPr>
              <w:snapToGrid w:val="0"/>
              <w:rPr>
                <w:sz w:val="20"/>
                <w:lang w:val="en-GB"/>
              </w:rPr>
            </w:pPr>
          </w:p>
        </w:tc>
      </w:tr>
      <w:tr w:rsidR="00050B16" w14:paraId="1B359863" w14:textId="77777777" w:rsidTr="005F153C">
        <w:tc>
          <w:tcPr>
            <w:tcW w:w="9926" w:type="dxa"/>
          </w:tcPr>
          <w:p w14:paraId="569BF73B" w14:textId="77777777" w:rsidR="00050B16" w:rsidRDefault="00050B16" w:rsidP="005F153C">
            <w:pPr>
              <w:snapToGrid w:val="0"/>
              <w:rPr>
                <w:sz w:val="20"/>
                <w:lang w:val="en-GB"/>
              </w:rPr>
            </w:pPr>
          </w:p>
          <w:p w14:paraId="079F8F3F" w14:textId="77777777" w:rsidR="00476E54" w:rsidRDefault="00476E54" w:rsidP="00476E54">
            <w:pPr>
              <w:snapToGrid w:val="0"/>
              <w:rPr>
                <w:rFonts w:ascii="Times" w:eastAsia="Batang" w:hAnsi="Times"/>
                <w:bCs/>
                <w:sz w:val="20"/>
                <w:szCs w:val="20"/>
                <w:lang w:val="en-CA" w:eastAsia="x-none"/>
              </w:rPr>
            </w:pPr>
            <w:r>
              <w:rPr>
                <w:rFonts w:ascii="Times" w:eastAsia="Batang" w:hAnsi="Times"/>
                <w:b/>
                <w:bCs/>
                <w:sz w:val="20"/>
                <w:szCs w:val="20"/>
                <w:u w:val="single"/>
                <w:lang w:val="en-CA" w:eastAsia="x-none"/>
              </w:rPr>
              <w:t>Conclusion</w:t>
            </w:r>
            <w:r w:rsidRPr="00F60D0B">
              <w:rPr>
                <w:rFonts w:ascii="Times" w:eastAsia="Batang" w:hAnsi="Times"/>
                <w:bCs/>
                <w:sz w:val="20"/>
                <w:szCs w:val="20"/>
                <w:lang w:val="en-CA" w:eastAsia="x-none"/>
              </w:rPr>
              <w:t xml:space="preserve">: </w:t>
            </w:r>
            <w:r w:rsidRPr="00F60D0B">
              <w:rPr>
                <w:rFonts w:eastAsia="Calibri"/>
                <w:sz w:val="20"/>
                <w:szCs w:val="20"/>
                <w:lang w:val="en-GB"/>
              </w:rPr>
              <w:t>For the Rel-18 TRS-based TDCP reporting,</w:t>
            </w:r>
            <w:r w:rsidRPr="00F60D0B">
              <w:rPr>
                <w:rFonts w:ascii="Times" w:eastAsia="Batang" w:hAnsi="Times"/>
                <w:bCs/>
                <w:sz w:val="20"/>
                <w:szCs w:val="20"/>
                <w:lang w:val="en-CA" w:eastAsia="x-none"/>
              </w:rPr>
              <w:t xml:space="preserve"> </w:t>
            </w:r>
            <w:r>
              <w:rPr>
                <w:rFonts w:ascii="Times" w:eastAsia="Batang" w:hAnsi="Times"/>
                <w:bCs/>
                <w:sz w:val="20"/>
                <w:szCs w:val="20"/>
                <w:lang w:val="en-CA" w:eastAsia="x-none"/>
              </w:rPr>
              <w:t xml:space="preserve">there is no consensus on </w:t>
            </w:r>
            <w:r w:rsidRPr="00F60D0B">
              <w:rPr>
                <w:rFonts w:ascii="Times" w:eastAsia="Batang" w:hAnsi="Times"/>
                <w:bCs/>
                <w:sz w:val="20"/>
                <w:szCs w:val="20"/>
                <w:lang w:val="en-CA" w:eastAsia="x-none"/>
              </w:rPr>
              <w:t>support</w:t>
            </w:r>
            <w:r>
              <w:rPr>
                <w:rFonts w:ascii="Times" w:eastAsia="Batang" w:hAnsi="Times"/>
                <w:bCs/>
                <w:sz w:val="20"/>
                <w:szCs w:val="20"/>
                <w:lang w:val="en-CA" w:eastAsia="x-none"/>
              </w:rPr>
              <w:t>ing</w:t>
            </w:r>
            <w:r>
              <w:rPr>
                <w:rFonts w:ascii="Times" w:eastAsia="Batang" w:hAnsi="Times"/>
                <w:bCs/>
                <w:sz w:val="20"/>
                <w:szCs w:val="20"/>
                <w:lang w:val="en-CA" w:eastAsia="x-none"/>
              </w:rPr>
              <w:t xml:space="preserve"> the following proposals:</w:t>
            </w:r>
          </w:p>
          <w:p w14:paraId="4D503306" w14:textId="77777777" w:rsidR="00476E54" w:rsidRDefault="00476E54" w:rsidP="00AA1BC2">
            <w:pPr>
              <w:pStyle w:val="ListParagraph"/>
              <w:numPr>
                <w:ilvl w:val="0"/>
                <w:numId w:val="48"/>
              </w:numPr>
              <w:snapToGrid w:val="0"/>
              <w:spacing w:after="0" w:line="240" w:lineRule="auto"/>
              <w:rPr>
                <w:rFonts w:ascii="Times" w:eastAsia="Batang" w:hAnsi="Times"/>
                <w:bCs/>
                <w:sz w:val="20"/>
                <w:szCs w:val="20"/>
                <w:lang w:val="en-CA" w:eastAsia="x-none"/>
              </w:rPr>
            </w:pPr>
            <w:r w:rsidRPr="00476E54">
              <w:rPr>
                <w:rFonts w:ascii="Times" w:eastAsia="Batang" w:hAnsi="Times"/>
                <w:bCs/>
                <w:sz w:val="20"/>
                <w:szCs w:val="20"/>
                <w:lang w:val="en-CA" w:eastAsia="x-none"/>
              </w:rPr>
              <w:t xml:space="preserve">additional D value(s) </w:t>
            </w:r>
          </w:p>
          <w:p w14:paraId="6E524101" w14:textId="77777777" w:rsidR="00476E54" w:rsidRPr="00476E54" w:rsidRDefault="00476E54" w:rsidP="00AA1BC2">
            <w:pPr>
              <w:pStyle w:val="ListParagraph"/>
              <w:numPr>
                <w:ilvl w:val="0"/>
                <w:numId w:val="48"/>
              </w:numPr>
              <w:snapToGrid w:val="0"/>
              <w:spacing w:after="0" w:line="240" w:lineRule="auto"/>
              <w:rPr>
                <w:rFonts w:ascii="Times" w:eastAsia="Batang" w:hAnsi="Times"/>
                <w:bCs/>
                <w:sz w:val="20"/>
                <w:szCs w:val="20"/>
                <w:lang w:val="en-CA" w:eastAsia="x-none"/>
              </w:rPr>
            </w:pPr>
            <w:r w:rsidRPr="00476E54">
              <w:rPr>
                <w:rFonts w:eastAsia="Calibri"/>
                <w:sz w:val="20"/>
                <w:szCs w:val="20"/>
                <w:lang w:val="en-GB"/>
              </w:rPr>
              <w:t xml:space="preserve">TRS resource configuration where </w:t>
            </w:r>
            <w:r w:rsidRPr="00476E54">
              <w:rPr>
                <w:rFonts w:ascii="Times" w:eastAsia="Malgun Gothic" w:hAnsi="Times"/>
                <w:sz w:val="20"/>
                <w:szCs w:val="16"/>
                <w:lang w:val="en-GB"/>
              </w:rPr>
              <w:t xml:space="preserve">all the configured </w:t>
            </w:r>
            <w:r w:rsidRPr="00476E54">
              <w:rPr>
                <w:rFonts w:ascii="Times" w:eastAsia="Malgun Gothic" w:hAnsi="Times"/>
                <w:sz w:val="20"/>
                <w:szCs w:val="16"/>
              </w:rPr>
              <w:t>K</w:t>
            </w:r>
            <w:r w:rsidRPr="00476E54">
              <w:rPr>
                <w:rFonts w:ascii="Times" w:eastAsia="Malgun Gothic" w:hAnsi="Times"/>
                <w:sz w:val="20"/>
                <w:szCs w:val="16"/>
                <w:vertAlign w:val="subscript"/>
              </w:rPr>
              <w:t>TRS</w:t>
            </w:r>
            <w:r w:rsidRPr="00476E54">
              <w:rPr>
                <w:rFonts w:ascii="Times" w:eastAsia="Malgun Gothic" w:hAnsi="Times"/>
                <w:sz w:val="20"/>
                <w:szCs w:val="16"/>
                <w:lang w:val="en-GB"/>
              </w:rPr>
              <w:t xml:space="preserve"> resource sets are aperiodic</w:t>
            </w:r>
          </w:p>
          <w:p w14:paraId="6EBCA68D" w14:textId="77777777" w:rsidR="00476E54" w:rsidRPr="00476E54" w:rsidRDefault="00476E54" w:rsidP="00AA1BC2">
            <w:pPr>
              <w:pStyle w:val="ListParagraph"/>
              <w:numPr>
                <w:ilvl w:val="0"/>
                <w:numId w:val="48"/>
              </w:numPr>
              <w:snapToGrid w:val="0"/>
              <w:spacing w:after="0" w:line="240" w:lineRule="auto"/>
              <w:rPr>
                <w:rFonts w:ascii="Times" w:eastAsia="Batang" w:hAnsi="Times"/>
                <w:bCs/>
                <w:sz w:val="20"/>
                <w:szCs w:val="20"/>
                <w:lang w:val="en-CA" w:eastAsia="x-none"/>
              </w:rPr>
            </w:pPr>
            <w:r w:rsidRPr="00476E54">
              <w:rPr>
                <w:rFonts w:eastAsia="Calibri"/>
                <w:sz w:val="20"/>
                <w:szCs w:val="20"/>
                <w:lang w:val="en-GB"/>
              </w:rPr>
              <w:t>refining the definition of correlation to include averaging across RX ports</w:t>
            </w:r>
          </w:p>
          <w:p w14:paraId="05B20102" w14:textId="77777777" w:rsidR="00476E54" w:rsidRPr="00476E54" w:rsidRDefault="00476E54" w:rsidP="00AA1BC2">
            <w:pPr>
              <w:pStyle w:val="ListParagraph"/>
              <w:numPr>
                <w:ilvl w:val="0"/>
                <w:numId w:val="48"/>
              </w:numPr>
              <w:snapToGrid w:val="0"/>
              <w:spacing w:after="0" w:line="240" w:lineRule="auto"/>
              <w:rPr>
                <w:rFonts w:ascii="Times" w:eastAsia="Batang" w:hAnsi="Times"/>
                <w:bCs/>
                <w:sz w:val="20"/>
                <w:szCs w:val="20"/>
                <w:lang w:val="en-CA" w:eastAsia="x-none"/>
              </w:rPr>
            </w:pPr>
            <w:r w:rsidRPr="00476E54">
              <w:rPr>
                <w:rFonts w:eastAsia="Calibri"/>
                <w:sz w:val="20"/>
                <w:szCs w:val="20"/>
                <w:lang w:val="en-GB"/>
              </w:rPr>
              <w:t>further restricting the use of any of the supported D values to any additional condition</w:t>
            </w:r>
          </w:p>
          <w:p w14:paraId="2A2155E9" w14:textId="77777777" w:rsidR="00476E54" w:rsidRPr="00476E54" w:rsidRDefault="00476E54" w:rsidP="00AA1BC2">
            <w:pPr>
              <w:pStyle w:val="ListParagraph"/>
              <w:numPr>
                <w:ilvl w:val="0"/>
                <w:numId w:val="48"/>
              </w:numPr>
              <w:snapToGrid w:val="0"/>
              <w:spacing w:after="0" w:line="240" w:lineRule="auto"/>
              <w:rPr>
                <w:rFonts w:ascii="Times" w:eastAsia="Batang" w:hAnsi="Times"/>
                <w:bCs/>
                <w:sz w:val="20"/>
                <w:szCs w:val="20"/>
                <w:lang w:val="en-CA" w:eastAsia="x-none"/>
              </w:rPr>
            </w:pPr>
            <w:r w:rsidRPr="00476E54">
              <w:rPr>
                <w:rFonts w:eastAsia="Calibri"/>
                <w:sz w:val="20"/>
                <w:szCs w:val="20"/>
                <w:lang w:val="en-GB"/>
              </w:rPr>
              <w:t xml:space="preserve">reverting the agreement for </w:t>
            </w:r>
            <w:proofErr w:type="spellStart"/>
            <w:r w:rsidRPr="00476E54">
              <w:rPr>
                <w:rFonts w:eastAsia="Calibri"/>
                <w:sz w:val="20"/>
                <w:szCs w:val="20"/>
                <w:lang w:val="en-GB"/>
              </w:rPr>
              <w:t>D</w:t>
            </w:r>
            <w:r w:rsidRPr="00476E54">
              <w:rPr>
                <w:rFonts w:eastAsia="Calibri"/>
                <w:sz w:val="20"/>
                <w:szCs w:val="20"/>
                <w:vertAlign w:val="subscript"/>
                <w:lang w:val="en-GB"/>
              </w:rPr>
              <w:t>basic</w:t>
            </w:r>
            <w:proofErr w:type="spellEnd"/>
            <w:r w:rsidRPr="00476E54">
              <w:rPr>
                <w:rFonts w:eastAsia="Calibri"/>
                <w:sz w:val="20"/>
                <w:szCs w:val="20"/>
                <w:lang w:val="en-GB"/>
              </w:rPr>
              <w:t xml:space="preserve"> from 1 slot to 5 slots</w:t>
            </w:r>
          </w:p>
          <w:p w14:paraId="1C3AA062" w14:textId="77777777" w:rsidR="00AA1BC2" w:rsidRPr="00AA1BC2" w:rsidRDefault="00476E54" w:rsidP="00AA1BC2">
            <w:pPr>
              <w:pStyle w:val="ListParagraph"/>
              <w:numPr>
                <w:ilvl w:val="0"/>
                <w:numId w:val="48"/>
              </w:numPr>
              <w:snapToGrid w:val="0"/>
              <w:spacing w:after="0" w:line="240" w:lineRule="auto"/>
              <w:rPr>
                <w:rFonts w:ascii="Times" w:eastAsia="Batang" w:hAnsi="Times"/>
                <w:bCs/>
                <w:sz w:val="20"/>
                <w:szCs w:val="20"/>
                <w:lang w:val="en-CA" w:eastAsia="x-none"/>
              </w:rPr>
            </w:pPr>
            <w:r w:rsidRPr="00476E54">
              <w:rPr>
                <w:rFonts w:eastAsia="Batang"/>
                <w:sz w:val="20"/>
                <w:szCs w:val="20"/>
                <w:lang w:val="en-GB"/>
              </w:rPr>
              <w:t>regarding channel and interference measurement restriction, additional UE behaviour beyond the current specification.</w:t>
            </w:r>
          </w:p>
          <w:p w14:paraId="0148A0F5" w14:textId="27A5BC6E" w:rsidR="00476E54" w:rsidRPr="00AA1BC2" w:rsidRDefault="00476E54" w:rsidP="00AA1BC2">
            <w:pPr>
              <w:pStyle w:val="ListParagraph"/>
              <w:numPr>
                <w:ilvl w:val="0"/>
                <w:numId w:val="48"/>
              </w:numPr>
              <w:snapToGrid w:val="0"/>
              <w:spacing w:after="0" w:line="240" w:lineRule="auto"/>
              <w:rPr>
                <w:rFonts w:ascii="Times" w:eastAsia="Batang" w:hAnsi="Times"/>
                <w:bCs/>
                <w:sz w:val="20"/>
                <w:szCs w:val="20"/>
                <w:lang w:val="en-CA" w:eastAsia="x-none"/>
              </w:rPr>
            </w:pPr>
            <w:r w:rsidRPr="00AA1BC2">
              <w:rPr>
                <w:rFonts w:eastAsia="Calibri"/>
                <w:sz w:val="20"/>
                <w:szCs w:val="20"/>
                <w:lang w:val="en-GB"/>
              </w:rPr>
              <w:t>when K</w:t>
            </w:r>
            <w:r w:rsidRPr="00AA1BC2">
              <w:rPr>
                <w:rFonts w:eastAsia="Calibri"/>
                <w:sz w:val="20"/>
                <w:szCs w:val="20"/>
                <w:vertAlign w:val="subscript"/>
                <w:lang w:val="en-GB"/>
              </w:rPr>
              <w:t>TRS</w:t>
            </w:r>
            <w:r w:rsidRPr="00AA1BC2">
              <w:rPr>
                <w:rFonts w:eastAsia="Calibri"/>
                <w:sz w:val="20"/>
                <w:szCs w:val="20"/>
                <w:lang w:val="en-GB"/>
              </w:rPr>
              <w:t xml:space="preserve">&gt;1 resource </w:t>
            </w:r>
            <w:proofErr w:type="gramStart"/>
            <w:r w:rsidRPr="00AA1BC2">
              <w:rPr>
                <w:rFonts w:eastAsia="Calibri"/>
                <w:sz w:val="20"/>
                <w:szCs w:val="20"/>
                <w:lang w:val="en-GB"/>
              </w:rPr>
              <w:t>sets</w:t>
            </w:r>
            <w:proofErr w:type="gramEnd"/>
            <w:r w:rsidRPr="00AA1BC2">
              <w:rPr>
                <w:rFonts w:eastAsia="Calibri"/>
                <w:sz w:val="20"/>
                <w:szCs w:val="20"/>
                <w:lang w:val="en-GB"/>
              </w:rPr>
              <w:t xml:space="preserve"> are configured, restricting the number of configured resources for any configured resource set</w:t>
            </w:r>
          </w:p>
          <w:p w14:paraId="71E32822" w14:textId="6F9BCF95" w:rsidR="00476E54" w:rsidRDefault="00476E54" w:rsidP="005F153C">
            <w:pPr>
              <w:snapToGrid w:val="0"/>
              <w:rPr>
                <w:sz w:val="20"/>
                <w:lang w:val="en-GB"/>
              </w:rPr>
            </w:pPr>
            <w:bookmarkStart w:id="2" w:name="_GoBack"/>
            <w:bookmarkEnd w:id="2"/>
          </w:p>
          <w:p w14:paraId="22022401" w14:textId="77777777" w:rsidR="00476E54" w:rsidRPr="006F5A9F" w:rsidRDefault="00476E54" w:rsidP="00476E54">
            <w:pPr>
              <w:snapToGrid w:val="0"/>
              <w:rPr>
                <w:color w:val="3333FF"/>
                <w:sz w:val="18"/>
                <w:lang w:val="en-GB"/>
              </w:rPr>
            </w:pPr>
            <w:r w:rsidRPr="006F5A9F">
              <w:rPr>
                <w:b/>
                <w:color w:val="3333FF"/>
                <w:sz w:val="18"/>
                <w:u w:val="single"/>
                <w:lang w:val="en-GB"/>
              </w:rPr>
              <w:t>FL Note</w:t>
            </w:r>
            <w:r w:rsidRPr="006F5A9F">
              <w:rPr>
                <w:color w:val="3333FF"/>
                <w:sz w:val="18"/>
                <w:lang w:val="en-GB"/>
              </w:rPr>
              <w:t>: The above proposals (optimization in nature) virtually have no chance for consensus even with more discussion since they are opposed by a large number of companies (some are single-company proposals)</w:t>
            </w:r>
            <w:r>
              <w:rPr>
                <w:color w:val="3333FF"/>
                <w:sz w:val="18"/>
                <w:lang w:val="en-GB"/>
              </w:rPr>
              <w:t xml:space="preserve">. Just as before, conclusions are needed so that they don’t need to be revisited in the future. </w:t>
            </w:r>
          </w:p>
          <w:p w14:paraId="06984902" w14:textId="38686D53" w:rsidR="00476E54" w:rsidRDefault="00476E54" w:rsidP="005F153C">
            <w:pPr>
              <w:snapToGrid w:val="0"/>
              <w:rPr>
                <w:sz w:val="20"/>
                <w:lang w:val="en-GB"/>
              </w:rPr>
            </w:pPr>
          </w:p>
        </w:tc>
      </w:tr>
    </w:tbl>
    <w:p w14:paraId="08BD1771" w14:textId="77777777" w:rsidR="00C030E8" w:rsidRDefault="00C030E8" w:rsidP="00F119EA">
      <w:pPr>
        <w:snapToGrid w:val="0"/>
        <w:rPr>
          <w:sz w:val="20"/>
          <w:lang w:val="en-GB"/>
        </w:rPr>
      </w:pPr>
    </w:p>
    <w:p w14:paraId="7DBF79CD" w14:textId="35B0B6D1" w:rsidR="0002693B" w:rsidRDefault="0002693B" w:rsidP="00F119EA">
      <w:pPr>
        <w:snapToGrid w:val="0"/>
        <w:rPr>
          <w:sz w:val="20"/>
          <w:lang w:val="en-GB"/>
        </w:rPr>
      </w:pPr>
    </w:p>
    <w:p w14:paraId="576247D1" w14:textId="77777777" w:rsidR="0002693B" w:rsidRPr="002660AB" w:rsidRDefault="0002693B" w:rsidP="00F119EA">
      <w:pPr>
        <w:snapToGrid w:val="0"/>
        <w:rPr>
          <w:sz w:val="20"/>
          <w:lang w:val="en-GB"/>
        </w:rPr>
      </w:pPr>
    </w:p>
    <w:p w14:paraId="1F5E4B49" w14:textId="77777777" w:rsidR="00FF14F6" w:rsidRDefault="004B0726">
      <w:pPr>
        <w:pStyle w:val="Heading3"/>
        <w:numPr>
          <w:ilvl w:val="1"/>
          <w:numId w:val="7"/>
        </w:numPr>
      </w:pPr>
      <w:r>
        <w:t xml:space="preserve">Issue 1: Type-II codebook refinement for CJT </w:t>
      </w:r>
    </w:p>
    <w:p w14:paraId="7F7AF739" w14:textId="77777777" w:rsidR="00FF14F6" w:rsidRDefault="00FF14F6"/>
    <w:p w14:paraId="2B6B3F64" w14:textId="17405067" w:rsidR="00FF14F6" w:rsidRDefault="004B0726">
      <w:pPr>
        <w:pStyle w:val="Caption"/>
        <w:jc w:val="center"/>
      </w:pPr>
      <w:r>
        <w:t xml:space="preserve">Table 1 Summary: issue 1 </w:t>
      </w:r>
    </w:p>
    <w:tbl>
      <w:tblPr>
        <w:tblW w:w="9985" w:type="dxa"/>
        <w:tblLayout w:type="fixed"/>
        <w:tblLook w:val="04A0" w:firstRow="1" w:lastRow="0" w:firstColumn="1" w:lastColumn="0" w:noHBand="0" w:noVBand="1"/>
      </w:tblPr>
      <w:tblGrid>
        <w:gridCol w:w="531"/>
        <w:gridCol w:w="6664"/>
        <w:gridCol w:w="2790"/>
      </w:tblGrid>
      <w:tr w:rsidR="00FF14F6" w14:paraId="04FFEFD2" w14:textId="77777777" w:rsidTr="00EE2042">
        <w:tc>
          <w:tcPr>
            <w:tcW w:w="531" w:type="dxa"/>
            <w:tcBorders>
              <w:top w:val="single" w:sz="4" w:space="0" w:color="000000"/>
              <w:left w:val="single" w:sz="4" w:space="0" w:color="000000"/>
              <w:bottom w:val="single" w:sz="4" w:space="0" w:color="000000"/>
              <w:right w:val="single" w:sz="4" w:space="0" w:color="000000"/>
            </w:tcBorders>
            <w:shd w:val="clear" w:color="auto" w:fill="D9D9D9"/>
          </w:tcPr>
          <w:p w14:paraId="4C6BB891" w14:textId="77777777" w:rsidR="00FF14F6" w:rsidRDefault="004B0726">
            <w:pPr>
              <w:widowControl w:val="0"/>
              <w:snapToGrid w:val="0"/>
              <w:jc w:val="both"/>
              <w:rPr>
                <w:b/>
                <w:sz w:val="18"/>
                <w:szCs w:val="18"/>
              </w:rPr>
            </w:pPr>
            <w:r>
              <w:rPr>
                <w:b/>
                <w:sz w:val="18"/>
                <w:szCs w:val="18"/>
              </w:rPr>
              <w:t>#</w:t>
            </w:r>
          </w:p>
        </w:tc>
        <w:tc>
          <w:tcPr>
            <w:tcW w:w="6664" w:type="dxa"/>
            <w:tcBorders>
              <w:top w:val="single" w:sz="4" w:space="0" w:color="000000"/>
              <w:left w:val="single" w:sz="4" w:space="0" w:color="000000"/>
              <w:bottom w:val="single" w:sz="4" w:space="0" w:color="000000"/>
              <w:right w:val="single" w:sz="4" w:space="0" w:color="000000"/>
            </w:tcBorders>
            <w:shd w:val="clear" w:color="auto" w:fill="D9D9D9"/>
          </w:tcPr>
          <w:p w14:paraId="5B947954" w14:textId="3270427D" w:rsidR="00FF14F6" w:rsidRDefault="004B0726">
            <w:pPr>
              <w:widowControl w:val="0"/>
              <w:snapToGrid w:val="0"/>
              <w:jc w:val="both"/>
              <w:rPr>
                <w:b/>
                <w:sz w:val="18"/>
                <w:szCs w:val="18"/>
              </w:rPr>
            </w:pPr>
            <w:r>
              <w:rPr>
                <w:b/>
                <w:sz w:val="18"/>
                <w:szCs w:val="18"/>
              </w:rPr>
              <w:t>Issue</w:t>
            </w:r>
            <w:r w:rsidR="0063724C">
              <w:rPr>
                <w:b/>
                <w:sz w:val="18"/>
                <w:szCs w:val="18"/>
              </w:rPr>
              <w:t>/proposal</w:t>
            </w:r>
          </w:p>
        </w:tc>
        <w:tc>
          <w:tcPr>
            <w:tcW w:w="2790" w:type="dxa"/>
            <w:tcBorders>
              <w:top w:val="single" w:sz="4" w:space="0" w:color="000000"/>
              <w:left w:val="single" w:sz="4" w:space="0" w:color="000000"/>
              <w:bottom w:val="single" w:sz="4" w:space="0" w:color="000000"/>
              <w:right w:val="single" w:sz="4" w:space="0" w:color="000000"/>
            </w:tcBorders>
            <w:shd w:val="clear" w:color="auto" w:fill="D9D9D9"/>
          </w:tcPr>
          <w:p w14:paraId="69FF5F82" w14:textId="77777777" w:rsidR="00FF14F6" w:rsidRDefault="004B0726">
            <w:pPr>
              <w:widowControl w:val="0"/>
              <w:snapToGrid w:val="0"/>
              <w:jc w:val="both"/>
              <w:rPr>
                <w:b/>
                <w:sz w:val="18"/>
                <w:szCs w:val="18"/>
              </w:rPr>
            </w:pPr>
            <w:r>
              <w:rPr>
                <w:b/>
                <w:sz w:val="18"/>
                <w:szCs w:val="18"/>
              </w:rPr>
              <w:t>Companies’ views</w:t>
            </w:r>
          </w:p>
        </w:tc>
      </w:tr>
      <w:tr w:rsidR="00A20AAD" w14:paraId="7BA54B06" w14:textId="77777777" w:rsidTr="00EE2042">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4C665880" w14:textId="0431411C" w:rsidR="00A20AAD" w:rsidRDefault="00A20AAD" w:rsidP="00F07369">
            <w:pPr>
              <w:widowControl w:val="0"/>
              <w:snapToGrid w:val="0"/>
              <w:rPr>
                <w:sz w:val="18"/>
                <w:szCs w:val="18"/>
              </w:rPr>
            </w:pPr>
            <w:r>
              <w:rPr>
                <w:sz w:val="18"/>
                <w:szCs w:val="18"/>
              </w:rPr>
              <w:t>1.</w:t>
            </w:r>
            <w:r w:rsidR="00FC76A6">
              <w:rPr>
                <w:sz w:val="18"/>
                <w:szCs w:val="18"/>
              </w:rPr>
              <w:t>1</w:t>
            </w:r>
          </w:p>
        </w:tc>
        <w:tc>
          <w:tcPr>
            <w:tcW w:w="6664" w:type="dxa"/>
            <w:tcBorders>
              <w:top w:val="single" w:sz="4" w:space="0" w:color="000000"/>
              <w:left w:val="single" w:sz="4" w:space="0" w:color="000000"/>
              <w:bottom w:val="single" w:sz="4" w:space="0" w:color="000000"/>
              <w:right w:val="single" w:sz="4" w:space="0" w:color="000000"/>
            </w:tcBorders>
            <w:shd w:val="clear" w:color="auto" w:fill="auto"/>
          </w:tcPr>
          <w:p w14:paraId="3AF5B854" w14:textId="77777777" w:rsidR="00BB0209" w:rsidRPr="00BD2BD1" w:rsidRDefault="00BB0209" w:rsidP="00BB0209">
            <w:pPr>
              <w:widowControl w:val="0"/>
              <w:suppressAutoHyphens/>
              <w:snapToGrid w:val="0"/>
              <w:jc w:val="both"/>
              <w:rPr>
                <w:rFonts w:ascii="Times" w:eastAsia="Batang" w:hAnsi="Times" w:cs="Times"/>
                <w:sz w:val="16"/>
                <w:szCs w:val="20"/>
                <w:lang w:val="en-GB"/>
              </w:rPr>
            </w:pPr>
            <w:r w:rsidRPr="00BD2BD1">
              <w:rPr>
                <w:rFonts w:ascii="Times" w:eastAsia="Batang" w:hAnsi="Times" w:cs="Times"/>
                <w:sz w:val="16"/>
                <w:szCs w:val="20"/>
                <w:lang w:val="en-GB"/>
              </w:rPr>
              <w:t xml:space="preserve">[113] </w:t>
            </w:r>
            <w:r w:rsidRPr="00BD2BD1">
              <w:rPr>
                <w:b/>
                <w:color w:val="000000"/>
                <w:sz w:val="16"/>
                <w:szCs w:val="20"/>
                <w:highlight w:val="green"/>
                <w:lang w:val="en-GB"/>
              </w:rPr>
              <w:t>Agreement</w:t>
            </w:r>
          </w:p>
          <w:p w14:paraId="7FAD3492" w14:textId="77777777" w:rsidR="00BB0209" w:rsidRPr="00BD2BD1" w:rsidRDefault="00BB0209" w:rsidP="00BB0209">
            <w:pPr>
              <w:widowControl w:val="0"/>
              <w:snapToGrid w:val="0"/>
              <w:rPr>
                <w:rFonts w:ascii="Times" w:eastAsia="Batang" w:hAnsi="Times"/>
                <w:sz w:val="16"/>
                <w:lang w:val="en-GB"/>
              </w:rPr>
            </w:pPr>
            <w:r w:rsidRPr="00BD2BD1">
              <w:rPr>
                <w:rFonts w:ascii="Times" w:eastAsia="Batang" w:hAnsi="Times"/>
                <w:sz w:val="16"/>
                <w:lang w:val="en-GB"/>
              </w:rPr>
              <w:t xml:space="preserve">For the Rel-18 Type-II codebook refinement for CJT </w:t>
            </w:r>
            <w:proofErr w:type="spellStart"/>
            <w:r w:rsidRPr="00BD2BD1">
              <w:rPr>
                <w:rFonts w:ascii="Times" w:eastAsia="Batang" w:hAnsi="Times"/>
                <w:sz w:val="16"/>
                <w:lang w:val="en-GB"/>
              </w:rPr>
              <w:t>mTRP</w:t>
            </w:r>
            <w:proofErr w:type="spellEnd"/>
            <w:r w:rsidRPr="00BD2BD1">
              <w:rPr>
                <w:rFonts w:ascii="Times" w:eastAsia="Batang" w:hAnsi="Times"/>
                <w:sz w:val="16"/>
                <w:lang w:val="en-GB"/>
              </w:rPr>
              <w:t>, regarding the CPU occupation: O</w:t>
            </w:r>
            <w:r w:rsidRPr="00BD2BD1">
              <w:rPr>
                <w:rFonts w:ascii="Times" w:eastAsia="Batang" w:hAnsi="Times"/>
                <w:sz w:val="16"/>
                <w:vertAlign w:val="subscript"/>
                <w:lang w:val="en-GB"/>
              </w:rPr>
              <w:t>CPU</w:t>
            </w:r>
            <w:r w:rsidRPr="00BD2BD1">
              <w:rPr>
                <w:rFonts w:ascii="Times" w:eastAsia="Batang" w:hAnsi="Times"/>
                <w:sz w:val="16"/>
                <w:lang w:val="en-GB"/>
              </w:rPr>
              <w:t xml:space="preserve"> = </w:t>
            </w:r>
            <w:proofErr w:type="gramStart"/>
            <w:r w:rsidRPr="00BD2BD1">
              <w:rPr>
                <w:rFonts w:ascii="Times" w:eastAsia="Batang" w:hAnsi="Times"/>
                <w:sz w:val="16"/>
                <w:lang w:val="en-GB"/>
              </w:rPr>
              <w:t>X.N</w:t>
            </w:r>
            <w:r w:rsidRPr="00BD2BD1">
              <w:rPr>
                <w:rFonts w:ascii="Times" w:eastAsia="Batang" w:hAnsi="Times"/>
                <w:sz w:val="16"/>
                <w:vertAlign w:val="subscript"/>
                <w:lang w:val="en-GB"/>
              </w:rPr>
              <w:t>TRP</w:t>
            </w:r>
            <w:proofErr w:type="gramEnd"/>
            <w:r w:rsidRPr="00BD2BD1">
              <w:rPr>
                <w:rFonts w:ascii="Times" w:eastAsia="Batang" w:hAnsi="Times"/>
                <w:sz w:val="16"/>
                <w:lang w:val="en-GB"/>
              </w:rPr>
              <w:t xml:space="preserve"> where </w:t>
            </w:r>
          </w:p>
          <w:p w14:paraId="32C6BEE0" w14:textId="77777777" w:rsidR="00BB0209" w:rsidRPr="00BD2BD1" w:rsidRDefault="00BB0209" w:rsidP="00FE7D69">
            <w:pPr>
              <w:widowControl w:val="0"/>
              <w:numPr>
                <w:ilvl w:val="0"/>
                <w:numId w:val="15"/>
              </w:numPr>
              <w:snapToGrid w:val="0"/>
              <w:ind w:left="420" w:hanging="420"/>
              <w:contextualSpacing/>
              <w:rPr>
                <w:rFonts w:ascii="Times" w:eastAsia="Batang" w:hAnsi="Times"/>
                <w:sz w:val="16"/>
                <w:lang w:val="en-GB" w:eastAsia="x-none"/>
              </w:rPr>
            </w:pPr>
            <w:r w:rsidRPr="00BD2BD1">
              <w:rPr>
                <w:rFonts w:ascii="Times" w:eastAsia="Batang" w:hAnsi="Times"/>
                <w:sz w:val="16"/>
                <w:lang w:val="en-GB" w:eastAsia="x-none"/>
              </w:rPr>
              <w:t>X≥1 when NT</w:t>
            </w:r>
            <w:r w:rsidRPr="00BD2BD1">
              <w:rPr>
                <w:rFonts w:ascii="Times" w:eastAsia="Batang" w:hAnsi="Times"/>
                <w:sz w:val="16"/>
                <w:vertAlign w:val="subscript"/>
                <w:lang w:val="en-GB" w:eastAsia="x-none"/>
              </w:rPr>
              <w:t>RP</w:t>
            </w:r>
            <w:r w:rsidRPr="00BD2BD1">
              <w:rPr>
                <w:rFonts w:ascii="Times" w:eastAsia="Batang" w:hAnsi="Times"/>
                <w:sz w:val="16"/>
                <w:lang w:val="en-GB" w:eastAsia="x-none"/>
              </w:rPr>
              <w:t>&gt;1, is defined based on UE capabilities and determined by the UE</w:t>
            </w:r>
          </w:p>
          <w:p w14:paraId="0D955857" w14:textId="77777777" w:rsidR="00BB0209" w:rsidRPr="00BD2BD1" w:rsidRDefault="00BB0209" w:rsidP="00FE7D69">
            <w:pPr>
              <w:widowControl w:val="0"/>
              <w:numPr>
                <w:ilvl w:val="0"/>
                <w:numId w:val="15"/>
              </w:numPr>
              <w:snapToGrid w:val="0"/>
              <w:ind w:left="420" w:hanging="420"/>
              <w:contextualSpacing/>
              <w:rPr>
                <w:rFonts w:ascii="Times" w:eastAsia="Batang" w:hAnsi="Times"/>
                <w:sz w:val="16"/>
                <w:highlight w:val="yellow"/>
                <w:lang w:val="en-GB" w:eastAsia="x-none"/>
              </w:rPr>
            </w:pPr>
            <w:r w:rsidRPr="00BD2BD1">
              <w:rPr>
                <w:rFonts w:ascii="Times" w:eastAsia="Batang" w:hAnsi="Times"/>
                <w:sz w:val="16"/>
                <w:highlight w:val="yellow"/>
                <w:lang w:val="en-GB" w:eastAsia="x-none"/>
              </w:rPr>
              <w:t>FFS: Whether the supported value(s) of X are common or can depend on the value of N</w:t>
            </w:r>
            <w:r w:rsidRPr="00BD2BD1">
              <w:rPr>
                <w:rFonts w:ascii="Times" w:eastAsia="Batang" w:hAnsi="Times"/>
                <w:sz w:val="16"/>
                <w:highlight w:val="yellow"/>
                <w:vertAlign w:val="subscript"/>
                <w:lang w:val="en-GB" w:eastAsia="x-none"/>
              </w:rPr>
              <w:t>TRP</w:t>
            </w:r>
            <w:r w:rsidRPr="00BD2BD1">
              <w:rPr>
                <w:rFonts w:ascii="Times" w:eastAsia="Batang" w:hAnsi="Times"/>
                <w:sz w:val="16"/>
                <w:highlight w:val="yellow"/>
                <w:lang w:val="en-GB" w:eastAsia="x-none"/>
              </w:rPr>
              <w:t>, N</w:t>
            </w:r>
            <w:r w:rsidRPr="00BD2BD1">
              <w:rPr>
                <w:rFonts w:ascii="Times" w:eastAsia="Batang" w:hAnsi="Times"/>
                <w:sz w:val="16"/>
                <w:highlight w:val="yellow"/>
                <w:vertAlign w:val="subscript"/>
                <w:lang w:val="en-GB" w:eastAsia="x-none"/>
              </w:rPr>
              <w:t>L</w:t>
            </w:r>
            <w:r w:rsidRPr="00BD2BD1">
              <w:rPr>
                <w:rFonts w:ascii="Times" w:eastAsia="Batang" w:hAnsi="Times"/>
                <w:sz w:val="16"/>
                <w:highlight w:val="yellow"/>
                <w:lang w:val="en-GB" w:eastAsia="x-none"/>
              </w:rPr>
              <w:t>, total sum of {L</w:t>
            </w:r>
            <w:r w:rsidRPr="00BD2BD1">
              <w:rPr>
                <w:rFonts w:ascii="Times" w:eastAsia="Batang" w:hAnsi="Times"/>
                <w:sz w:val="16"/>
                <w:highlight w:val="yellow"/>
                <w:vertAlign w:val="subscript"/>
                <w:lang w:val="en-GB" w:eastAsia="x-none"/>
              </w:rPr>
              <w:t>n</w:t>
            </w:r>
            <w:r w:rsidRPr="00BD2BD1">
              <w:rPr>
                <w:rFonts w:ascii="Times" w:eastAsia="Batang" w:hAnsi="Times"/>
                <w:sz w:val="16"/>
                <w:highlight w:val="yellow"/>
                <w:lang w:val="en-GB" w:eastAsia="x-none"/>
              </w:rPr>
              <w:t>}, and/or other CJT features (e.g. dynamic TRP selection)</w:t>
            </w:r>
          </w:p>
          <w:p w14:paraId="356AC797" w14:textId="77777777" w:rsidR="00BB0209" w:rsidRPr="00BD2BD1" w:rsidRDefault="00BB0209" w:rsidP="00FE7D69">
            <w:pPr>
              <w:widowControl w:val="0"/>
              <w:numPr>
                <w:ilvl w:val="0"/>
                <w:numId w:val="15"/>
              </w:numPr>
              <w:snapToGrid w:val="0"/>
              <w:ind w:left="420" w:hanging="420"/>
              <w:contextualSpacing/>
              <w:rPr>
                <w:rFonts w:ascii="Times" w:eastAsia="Batang" w:hAnsi="Times"/>
                <w:sz w:val="16"/>
                <w:lang w:val="en-GB" w:eastAsia="x-none"/>
              </w:rPr>
            </w:pPr>
            <w:r w:rsidRPr="00BD2BD1">
              <w:rPr>
                <w:rFonts w:ascii="Times" w:eastAsia="Batang" w:hAnsi="Times"/>
                <w:sz w:val="16"/>
                <w:lang w:val="en-GB" w:eastAsia="x-none"/>
              </w:rPr>
              <w:t>The legacy specification on CPU pools is fully reused</w:t>
            </w:r>
          </w:p>
          <w:p w14:paraId="5C77B85B" w14:textId="77777777" w:rsidR="00BB0209" w:rsidRPr="00BD2BD1" w:rsidRDefault="00BB0209" w:rsidP="00FE7D69">
            <w:pPr>
              <w:widowControl w:val="0"/>
              <w:numPr>
                <w:ilvl w:val="0"/>
                <w:numId w:val="15"/>
              </w:numPr>
              <w:snapToGrid w:val="0"/>
              <w:ind w:left="420" w:hanging="420"/>
              <w:contextualSpacing/>
              <w:rPr>
                <w:rFonts w:ascii="Times" w:eastAsia="Batang" w:hAnsi="Times"/>
                <w:sz w:val="16"/>
                <w:lang w:val="en-GB" w:eastAsia="x-none"/>
              </w:rPr>
            </w:pPr>
            <w:r w:rsidRPr="00BD2BD1">
              <w:rPr>
                <w:rFonts w:ascii="Times" w:eastAsia="Batang" w:hAnsi="Times"/>
                <w:sz w:val="16"/>
                <w:lang w:val="en-GB" w:eastAsia="x-none"/>
              </w:rPr>
              <w:t>Note: When N</w:t>
            </w:r>
            <w:r w:rsidRPr="00BD2BD1">
              <w:rPr>
                <w:rFonts w:ascii="Times" w:eastAsia="Batang" w:hAnsi="Times"/>
                <w:sz w:val="16"/>
                <w:vertAlign w:val="subscript"/>
                <w:lang w:val="en-GB" w:eastAsia="x-none"/>
              </w:rPr>
              <w:t>TRP</w:t>
            </w:r>
            <w:r w:rsidRPr="00BD2BD1">
              <w:rPr>
                <w:rFonts w:ascii="Times" w:eastAsia="Batang" w:hAnsi="Times"/>
                <w:sz w:val="16"/>
                <w:lang w:val="en-GB" w:eastAsia="x-none"/>
              </w:rPr>
              <w:t>=1 is configured, legacy O</w:t>
            </w:r>
            <w:r w:rsidRPr="00BD2BD1">
              <w:rPr>
                <w:rFonts w:ascii="Times" w:eastAsia="Batang" w:hAnsi="Times"/>
                <w:sz w:val="16"/>
                <w:vertAlign w:val="subscript"/>
                <w:lang w:val="en-GB" w:eastAsia="x-none"/>
              </w:rPr>
              <w:t>CPU</w:t>
            </w:r>
            <w:r w:rsidRPr="00BD2BD1">
              <w:rPr>
                <w:rFonts w:ascii="Times" w:eastAsia="Batang" w:hAnsi="Times"/>
                <w:sz w:val="16"/>
                <w:lang w:val="en-GB" w:eastAsia="x-none"/>
              </w:rPr>
              <w:t xml:space="preserve"> applies, i.e. O</w:t>
            </w:r>
            <w:r w:rsidRPr="00BD2BD1">
              <w:rPr>
                <w:rFonts w:ascii="Times" w:eastAsia="Batang" w:hAnsi="Times"/>
                <w:sz w:val="16"/>
                <w:vertAlign w:val="subscript"/>
                <w:lang w:val="en-GB" w:eastAsia="x-none"/>
              </w:rPr>
              <w:t>CPU</w:t>
            </w:r>
            <w:r w:rsidRPr="00BD2BD1">
              <w:rPr>
                <w:rFonts w:ascii="Times" w:eastAsia="Batang" w:hAnsi="Times"/>
                <w:sz w:val="16"/>
                <w:lang w:val="en-GB" w:eastAsia="x-none"/>
              </w:rPr>
              <w:t xml:space="preserve"> =1  </w:t>
            </w:r>
          </w:p>
          <w:p w14:paraId="421B2615" w14:textId="5EBC66F7" w:rsidR="00A20AAD" w:rsidRDefault="00A20AAD" w:rsidP="00FC76A6">
            <w:pPr>
              <w:widowControl w:val="0"/>
              <w:snapToGrid w:val="0"/>
              <w:rPr>
                <w:rFonts w:eastAsia="Batang"/>
                <w:sz w:val="20"/>
                <w:szCs w:val="20"/>
                <w:lang w:val="en-GB"/>
              </w:rPr>
            </w:pPr>
          </w:p>
          <w:p w14:paraId="6098DBC8" w14:textId="4278935D" w:rsidR="00BE1DAE" w:rsidRPr="001F4873" w:rsidRDefault="00BE1DAE" w:rsidP="0031177A">
            <w:pPr>
              <w:widowControl w:val="0"/>
              <w:snapToGrid w:val="0"/>
              <w:rPr>
                <w:rFonts w:ascii="Times" w:eastAsia="Batang" w:hAnsi="Times"/>
                <w:strike/>
                <w:color w:val="FF0000"/>
                <w:sz w:val="20"/>
                <w:szCs w:val="20"/>
                <w:lang w:val="en-GB"/>
              </w:rPr>
            </w:pPr>
            <w:r w:rsidRPr="00BE1DAE">
              <w:rPr>
                <w:rFonts w:eastAsia="Batang"/>
                <w:b/>
                <w:sz w:val="20"/>
                <w:szCs w:val="20"/>
                <w:u w:val="single"/>
                <w:lang w:val="en-GB"/>
              </w:rPr>
              <w:t>Proposal</w:t>
            </w:r>
            <w:r w:rsidRPr="00BE1DAE">
              <w:rPr>
                <w:rFonts w:eastAsia="Batang"/>
                <w:sz w:val="20"/>
                <w:szCs w:val="20"/>
                <w:lang w:val="en-GB"/>
              </w:rPr>
              <w:t xml:space="preserve">: </w:t>
            </w:r>
            <w:r w:rsidRPr="00BE1DAE">
              <w:rPr>
                <w:rFonts w:ascii="Times" w:eastAsia="Batang" w:hAnsi="Times"/>
                <w:sz w:val="20"/>
                <w:szCs w:val="20"/>
                <w:lang w:val="en-GB"/>
              </w:rPr>
              <w:t xml:space="preserve">For the Rel-18 Type-II codebook refinement for CJT </w:t>
            </w:r>
            <w:proofErr w:type="spellStart"/>
            <w:r w:rsidRPr="00BE1DAE">
              <w:rPr>
                <w:rFonts w:ascii="Times" w:eastAsia="Batang" w:hAnsi="Times"/>
                <w:sz w:val="20"/>
                <w:szCs w:val="20"/>
                <w:lang w:val="en-GB"/>
              </w:rPr>
              <w:t>mTRP</w:t>
            </w:r>
            <w:proofErr w:type="spellEnd"/>
            <w:r w:rsidRPr="00BE1DAE">
              <w:rPr>
                <w:rFonts w:ascii="Times" w:eastAsia="Batang" w:hAnsi="Times"/>
                <w:sz w:val="20"/>
                <w:szCs w:val="20"/>
                <w:lang w:val="en-GB"/>
              </w:rPr>
              <w:t xml:space="preserve">, regarding the CPU occupation, </w:t>
            </w:r>
          </w:p>
          <w:p w14:paraId="0C8DDFC9" w14:textId="0F0664A3" w:rsidR="00D7721F" w:rsidRPr="00753ABF" w:rsidRDefault="00BE1DAE" w:rsidP="00FE7D69">
            <w:pPr>
              <w:pStyle w:val="ListParagraph"/>
              <w:widowControl w:val="0"/>
              <w:numPr>
                <w:ilvl w:val="0"/>
                <w:numId w:val="39"/>
              </w:numPr>
              <w:snapToGrid w:val="0"/>
              <w:spacing w:after="0" w:line="240" w:lineRule="auto"/>
              <w:rPr>
                <w:rFonts w:eastAsia="Batang"/>
                <w:color w:val="FF0000"/>
                <w:sz w:val="20"/>
                <w:szCs w:val="20"/>
                <w:lang w:val="en-GB"/>
              </w:rPr>
            </w:pPr>
            <w:r w:rsidRPr="00D447B1">
              <w:rPr>
                <w:rFonts w:eastAsia="Batang"/>
                <w:sz w:val="20"/>
                <w:szCs w:val="20"/>
                <w:lang w:val="en-GB"/>
              </w:rPr>
              <w:t>X is a “common value” and not dependent on N</w:t>
            </w:r>
            <w:r w:rsidRPr="00D447B1">
              <w:rPr>
                <w:rFonts w:eastAsia="Batang"/>
                <w:sz w:val="20"/>
                <w:szCs w:val="20"/>
                <w:vertAlign w:val="subscript"/>
                <w:lang w:val="en-GB"/>
              </w:rPr>
              <w:t>TRP</w:t>
            </w:r>
            <w:r w:rsidRPr="00D447B1">
              <w:rPr>
                <w:rFonts w:eastAsia="Batang"/>
                <w:sz w:val="20"/>
                <w:szCs w:val="20"/>
                <w:lang w:val="en-GB"/>
              </w:rPr>
              <w:t xml:space="preserve"> or any other parameter value</w:t>
            </w:r>
            <w:r w:rsidR="00753ABF">
              <w:rPr>
                <w:rFonts w:eastAsia="Batang"/>
                <w:sz w:val="20"/>
                <w:szCs w:val="20"/>
                <w:lang w:val="en-GB"/>
              </w:rPr>
              <w:t xml:space="preserve">, </w:t>
            </w:r>
            <w:r w:rsidR="00753ABF" w:rsidRPr="00753ABF">
              <w:rPr>
                <w:rFonts w:eastAsia="Batang"/>
                <w:color w:val="FF0000"/>
                <w:sz w:val="20"/>
                <w:szCs w:val="20"/>
                <w:lang w:val="en-GB"/>
              </w:rPr>
              <w:t>reported by the UE from a set of candidate values {1, 1.5, 2} according to UE capability</w:t>
            </w:r>
          </w:p>
          <w:p w14:paraId="1A33E9B9" w14:textId="77777777" w:rsidR="00BE1DAE" w:rsidRDefault="00BE1DAE" w:rsidP="00FC76A6">
            <w:pPr>
              <w:widowControl w:val="0"/>
              <w:snapToGrid w:val="0"/>
              <w:rPr>
                <w:rFonts w:eastAsia="Batang"/>
                <w:sz w:val="20"/>
                <w:szCs w:val="20"/>
                <w:lang w:val="en-GB"/>
              </w:rPr>
            </w:pPr>
          </w:p>
          <w:p w14:paraId="3468F2AE" w14:textId="7856997B" w:rsidR="00BE1DAE" w:rsidRPr="007C145C" w:rsidRDefault="007C145C" w:rsidP="00FC76A6">
            <w:pPr>
              <w:widowControl w:val="0"/>
              <w:snapToGrid w:val="0"/>
              <w:rPr>
                <w:rFonts w:eastAsia="Batang"/>
                <w:color w:val="3333FF"/>
                <w:sz w:val="18"/>
                <w:szCs w:val="20"/>
                <w:lang w:val="en-GB"/>
              </w:rPr>
            </w:pPr>
            <w:r w:rsidRPr="007C145C">
              <w:rPr>
                <w:rFonts w:eastAsia="Batang"/>
                <w:b/>
                <w:color w:val="3333FF"/>
                <w:sz w:val="18"/>
                <w:szCs w:val="20"/>
                <w:u w:val="single"/>
                <w:lang w:val="en-GB"/>
              </w:rPr>
              <w:t>FL Note</w:t>
            </w:r>
            <w:r w:rsidRPr="007C145C">
              <w:rPr>
                <w:rFonts w:eastAsia="Batang"/>
                <w:color w:val="3333FF"/>
                <w:sz w:val="18"/>
                <w:szCs w:val="20"/>
                <w:lang w:val="en-GB"/>
              </w:rPr>
              <w:t>: The proposal represents the super-majority view</w:t>
            </w:r>
            <w:r w:rsidR="001E036F">
              <w:rPr>
                <w:rFonts w:eastAsia="Batang"/>
                <w:color w:val="3333FF"/>
                <w:sz w:val="18"/>
                <w:szCs w:val="20"/>
                <w:lang w:val="en-GB"/>
              </w:rPr>
              <w:t>. Since the dependence on NTRP is already accounted in OCPU=X.NTRP, making X dependent on NTRP is redundant and technically unjustified.</w:t>
            </w:r>
            <w:r w:rsidR="00280B46">
              <w:rPr>
                <w:rFonts w:eastAsia="Batang"/>
                <w:color w:val="3333FF"/>
                <w:sz w:val="18"/>
                <w:szCs w:val="20"/>
                <w:lang w:val="en-GB"/>
              </w:rPr>
              <w:t xml:space="preserve"> Alt2 is also a natural baseline for X.</w:t>
            </w:r>
            <w:r w:rsidR="00D8747B">
              <w:rPr>
                <w:rFonts w:eastAsia="Batang"/>
                <w:color w:val="3333FF"/>
                <w:sz w:val="18"/>
                <w:szCs w:val="20"/>
                <w:lang w:val="en-GB"/>
              </w:rPr>
              <w:t xml:space="preserve"> It can be discussed whether one or multiple “common values” (UE capability) can be supported</w:t>
            </w:r>
          </w:p>
          <w:p w14:paraId="5DBBC3E1" w14:textId="77777777" w:rsidR="007C145C" w:rsidRPr="00BD2BD1" w:rsidRDefault="007C145C" w:rsidP="00FC76A6">
            <w:pPr>
              <w:widowControl w:val="0"/>
              <w:snapToGrid w:val="0"/>
              <w:rPr>
                <w:rFonts w:eastAsia="Batang"/>
                <w:sz w:val="20"/>
                <w:szCs w:val="20"/>
                <w:lang w:val="en-GB"/>
              </w:rPr>
            </w:pPr>
          </w:p>
          <w:p w14:paraId="29813DE1" w14:textId="34DF7F7A" w:rsidR="00BD2BD1" w:rsidRPr="00813203" w:rsidRDefault="00BD2BD1" w:rsidP="00FC76A6">
            <w:pPr>
              <w:widowControl w:val="0"/>
              <w:snapToGrid w:val="0"/>
              <w:rPr>
                <w:rFonts w:eastAsia="Batang"/>
                <w:sz w:val="18"/>
                <w:szCs w:val="20"/>
                <w:lang w:val="en-GB"/>
              </w:rPr>
            </w:pPr>
            <w:r w:rsidRPr="00813203">
              <w:rPr>
                <w:rFonts w:eastAsia="Batang"/>
                <w:sz w:val="18"/>
                <w:szCs w:val="20"/>
                <w:lang w:val="en-GB"/>
              </w:rPr>
              <w:t>S</w:t>
            </w:r>
            <w:r w:rsidR="000E2296" w:rsidRPr="00813203">
              <w:rPr>
                <w:rFonts w:eastAsia="Batang"/>
                <w:sz w:val="18"/>
                <w:szCs w:val="20"/>
                <w:lang w:val="en-GB"/>
              </w:rPr>
              <w:t xml:space="preserve">upported value(s) of X for </w:t>
            </w:r>
            <w:r w:rsidR="000E2296" w:rsidRPr="00813203">
              <w:rPr>
                <w:rFonts w:ascii="Times" w:eastAsia="Batang" w:hAnsi="Times"/>
                <w:sz w:val="18"/>
                <w:lang w:val="en-GB" w:eastAsia="x-none"/>
              </w:rPr>
              <w:t>NT</w:t>
            </w:r>
            <w:r w:rsidR="000E2296" w:rsidRPr="00813203">
              <w:rPr>
                <w:rFonts w:ascii="Times" w:eastAsia="Batang" w:hAnsi="Times"/>
                <w:sz w:val="18"/>
                <w:vertAlign w:val="subscript"/>
                <w:lang w:val="en-GB" w:eastAsia="x-none"/>
              </w:rPr>
              <w:t>RP</w:t>
            </w:r>
            <w:r w:rsidR="000E2296" w:rsidRPr="00813203">
              <w:rPr>
                <w:rFonts w:ascii="Times" w:eastAsia="Batang" w:hAnsi="Times"/>
                <w:sz w:val="18"/>
                <w:lang w:val="en-GB" w:eastAsia="x-none"/>
              </w:rPr>
              <w:t>&gt;1</w:t>
            </w:r>
            <w:r w:rsidR="000E2296" w:rsidRPr="00813203">
              <w:rPr>
                <w:rFonts w:eastAsia="Batang"/>
                <w:sz w:val="18"/>
                <w:szCs w:val="20"/>
                <w:lang w:val="en-GB"/>
              </w:rPr>
              <w:t>:</w:t>
            </w:r>
          </w:p>
          <w:p w14:paraId="7D2A3472" w14:textId="68BC9765" w:rsidR="00F204E4" w:rsidRPr="00813203" w:rsidRDefault="00C1381D" w:rsidP="00FE7D69">
            <w:pPr>
              <w:pStyle w:val="ListParagraph"/>
              <w:widowControl w:val="0"/>
              <w:numPr>
                <w:ilvl w:val="0"/>
                <w:numId w:val="19"/>
              </w:numPr>
              <w:snapToGrid w:val="0"/>
              <w:spacing w:after="0" w:line="240" w:lineRule="auto"/>
              <w:rPr>
                <w:rFonts w:eastAsia="Batang"/>
                <w:sz w:val="18"/>
                <w:szCs w:val="20"/>
                <w:lang w:val="en-GB"/>
              </w:rPr>
            </w:pPr>
            <w:r>
              <w:rPr>
                <w:rFonts w:eastAsia="Batang"/>
                <w:sz w:val="18"/>
                <w:szCs w:val="20"/>
                <w:lang w:val="en-GB"/>
              </w:rPr>
              <w:t xml:space="preserve">(Alt1) </w:t>
            </w:r>
            <w:r w:rsidR="00B41C94" w:rsidRPr="00813203">
              <w:rPr>
                <w:rFonts w:eastAsia="Batang"/>
                <w:sz w:val="18"/>
                <w:szCs w:val="20"/>
                <w:lang w:val="en-GB"/>
              </w:rPr>
              <w:t xml:space="preserve">X </w:t>
            </w:r>
            <w:r w:rsidR="00A17182" w:rsidRPr="00813203">
              <w:rPr>
                <w:rFonts w:eastAsia="Batang"/>
                <w:sz w:val="18"/>
                <w:szCs w:val="20"/>
                <w:lang w:val="en-GB"/>
              </w:rPr>
              <w:t xml:space="preserve">is </w:t>
            </w:r>
            <w:r w:rsidR="00B41C94" w:rsidRPr="00813203">
              <w:rPr>
                <w:rFonts w:eastAsia="Batang"/>
                <w:sz w:val="18"/>
                <w:szCs w:val="20"/>
                <w:lang w:val="en-GB"/>
              </w:rPr>
              <w:t>dependent on N</w:t>
            </w:r>
            <w:r w:rsidR="00B41C94" w:rsidRPr="00813203">
              <w:rPr>
                <w:rFonts w:eastAsia="Batang"/>
                <w:sz w:val="18"/>
                <w:szCs w:val="20"/>
                <w:vertAlign w:val="subscript"/>
                <w:lang w:val="en-GB"/>
              </w:rPr>
              <w:t>TRP</w:t>
            </w:r>
            <w:r w:rsidR="00B41C94" w:rsidRPr="00813203">
              <w:rPr>
                <w:rFonts w:eastAsia="Batang"/>
                <w:sz w:val="18"/>
                <w:szCs w:val="20"/>
                <w:lang w:val="en-GB"/>
              </w:rPr>
              <w:t>: Huawei/</w:t>
            </w:r>
            <w:proofErr w:type="spellStart"/>
            <w:r w:rsidR="00B41C94" w:rsidRPr="00813203">
              <w:rPr>
                <w:rFonts w:eastAsia="Batang"/>
                <w:sz w:val="18"/>
                <w:szCs w:val="20"/>
                <w:lang w:val="en-GB"/>
              </w:rPr>
              <w:t>HiSi</w:t>
            </w:r>
            <w:proofErr w:type="spellEnd"/>
            <w:r w:rsidR="0070175D" w:rsidRPr="00813203">
              <w:rPr>
                <w:rFonts w:eastAsia="Batang"/>
                <w:sz w:val="18"/>
                <w:szCs w:val="20"/>
                <w:lang w:val="en-GB"/>
              </w:rPr>
              <w:t>, LG</w:t>
            </w:r>
            <w:r w:rsidR="00910E32" w:rsidRPr="00813203">
              <w:rPr>
                <w:rFonts w:eastAsia="Batang"/>
                <w:sz w:val="18"/>
                <w:szCs w:val="20"/>
                <w:lang w:val="en-GB"/>
              </w:rPr>
              <w:t>, NEC</w:t>
            </w:r>
            <w:r w:rsidR="000D23C0" w:rsidRPr="00813203">
              <w:rPr>
                <w:rFonts w:eastAsia="Batang"/>
                <w:sz w:val="18"/>
                <w:szCs w:val="20"/>
                <w:lang w:val="en-GB"/>
              </w:rPr>
              <w:t>, NTT DOCOMO</w:t>
            </w:r>
            <w:r w:rsidR="00632BF2" w:rsidRPr="00813203">
              <w:rPr>
                <w:rFonts w:eastAsia="Batang"/>
                <w:sz w:val="18"/>
                <w:szCs w:val="20"/>
                <w:lang w:val="en-GB"/>
              </w:rPr>
              <w:t>, AT&amp;T</w:t>
            </w:r>
            <w:r w:rsidR="00F6350D">
              <w:rPr>
                <w:rFonts w:eastAsia="Batang"/>
                <w:sz w:val="18"/>
                <w:szCs w:val="20"/>
                <w:lang w:val="en-GB"/>
              </w:rPr>
              <w:t>, Lenovo/</w:t>
            </w:r>
            <w:proofErr w:type="spellStart"/>
            <w:r w:rsidR="00F6350D">
              <w:rPr>
                <w:rFonts w:eastAsia="Batang"/>
                <w:sz w:val="18"/>
                <w:szCs w:val="20"/>
                <w:lang w:val="en-GB"/>
              </w:rPr>
              <w:t>MotM</w:t>
            </w:r>
            <w:proofErr w:type="spellEnd"/>
          </w:p>
          <w:p w14:paraId="77EEF7AE" w14:textId="0B70BC6D" w:rsidR="00B1362C" w:rsidRPr="00813203" w:rsidRDefault="00C1381D" w:rsidP="00FE7D69">
            <w:pPr>
              <w:pStyle w:val="ListParagraph"/>
              <w:widowControl w:val="0"/>
              <w:numPr>
                <w:ilvl w:val="0"/>
                <w:numId w:val="19"/>
              </w:numPr>
              <w:snapToGrid w:val="0"/>
              <w:spacing w:after="0" w:line="240" w:lineRule="auto"/>
              <w:rPr>
                <w:rFonts w:eastAsia="Batang"/>
                <w:sz w:val="18"/>
                <w:szCs w:val="20"/>
                <w:lang w:val="en-GB"/>
              </w:rPr>
            </w:pPr>
            <w:r>
              <w:rPr>
                <w:rFonts w:eastAsia="Batang"/>
                <w:sz w:val="18"/>
                <w:szCs w:val="20"/>
                <w:lang w:val="en-GB"/>
              </w:rPr>
              <w:t>(A</w:t>
            </w:r>
            <w:r w:rsidR="00DB16FF">
              <w:rPr>
                <w:rFonts w:eastAsia="Batang"/>
                <w:sz w:val="18"/>
                <w:szCs w:val="20"/>
                <w:lang w:val="en-GB"/>
              </w:rPr>
              <w:t>l</w:t>
            </w:r>
            <w:r>
              <w:rPr>
                <w:rFonts w:eastAsia="Batang"/>
                <w:sz w:val="18"/>
                <w:szCs w:val="20"/>
                <w:lang w:val="en-GB"/>
              </w:rPr>
              <w:t xml:space="preserve">t2) </w:t>
            </w:r>
            <w:r w:rsidR="00A17182" w:rsidRPr="00813203">
              <w:rPr>
                <w:rFonts w:eastAsia="Batang"/>
                <w:sz w:val="18"/>
                <w:szCs w:val="20"/>
                <w:lang w:val="en-GB"/>
              </w:rPr>
              <w:t>X is a “common value” and not dependent on N</w:t>
            </w:r>
            <w:r w:rsidR="00A17182" w:rsidRPr="00813203">
              <w:rPr>
                <w:rFonts w:eastAsia="Batang"/>
                <w:sz w:val="18"/>
                <w:szCs w:val="20"/>
                <w:vertAlign w:val="subscript"/>
                <w:lang w:val="en-GB"/>
              </w:rPr>
              <w:t>TRP</w:t>
            </w:r>
            <w:r w:rsidR="00A17182" w:rsidRPr="00813203">
              <w:rPr>
                <w:rFonts w:eastAsia="Batang"/>
                <w:sz w:val="18"/>
                <w:szCs w:val="20"/>
                <w:lang w:val="en-GB"/>
              </w:rPr>
              <w:t xml:space="preserve"> or any parameter value: ZTE</w:t>
            </w:r>
            <w:r w:rsidR="003808B2" w:rsidRPr="00813203">
              <w:rPr>
                <w:rFonts w:eastAsia="Batang"/>
                <w:sz w:val="18"/>
                <w:szCs w:val="20"/>
                <w:lang w:val="en-GB"/>
              </w:rPr>
              <w:t>, vivo</w:t>
            </w:r>
            <w:r w:rsidR="008F495C" w:rsidRPr="00813203">
              <w:rPr>
                <w:rFonts w:eastAsia="Batang"/>
                <w:sz w:val="18"/>
                <w:szCs w:val="20"/>
                <w:lang w:val="en-GB"/>
              </w:rPr>
              <w:t>, Sony</w:t>
            </w:r>
            <w:r w:rsidR="001F1FC6" w:rsidRPr="00813203">
              <w:rPr>
                <w:rFonts w:eastAsia="Batang"/>
                <w:sz w:val="18"/>
                <w:szCs w:val="20"/>
                <w:lang w:val="en-GB"/>
              </w:rPr>
              <w:t>, CMCC</w:t>
            </w:r>
            <w:r w:rsidR="000F4DE6" w:rsidRPr="00813203">
              <w:rPr>
                <w:rFonts w:eastAsia="Batang"/>
                <w:sz w:val="18"/>
                <w:szCs w:val="20"/>
                <w:lang w:val="en-GB"/>
              </w:rPr>
              <w:t>, Ericsson</w:t>
            </w:r>
            <w:r w:rsidR="00F171B1" w:rsidRPr="00813203">
              <w:rPr>
                <w:rFonts w:eastAsia="Batang"/>
                <w:sz w:val="18"/>
                <w:szCs w:val="20"/>
                <w:lang w:val="en-GB"/>
              </w:rPr>
              <w:t>, MediaTek</w:t>
            </w:r>
            <w:r w:rsidR="008F495C" w:rsidRPr="00813203">
              <w:rPr>
                <w:rFonts w:eastAsia="Batang"/>
                <w:sz w:val="18"/>
                <w:szCs w:val="20"/>
                <w:lang w:val="en-GB"/>
              </w:rPr>
              <w:t xml:space="preserve"> </w:t>
            </w:r>
            <w:r w:rsidR="008E2776" w:rsidRPr="00813203">
              <w:rPr>
                <w:rFonts w:eastAsia="Batang"/>
                <w:sz w:val="18"/>
                <w:szCs w:val="20"/>
                <w:lang w:val="en-GB"/>
              </w:rPr>
              <w:t>({1,2,3,4,5} reported)</w:t>
            </w:r>
            <w:r w:rsidR="009D19E3" w:rsidRPr="00813203">
              <w:rPr>
                <w:rFonts w:eastAsia="Batang"/>
                <w:sz w:val="18"/>
                <w:szCs w:val="20"/>
                <w:lang w:val="en-GB"/>
              </w:rPr>
              <w:t>, Qualcomm (1 as one reported capability)</w:t>
            </w:r>
            <w:r w:rsidR="00B1362C" w:rsidRPr="00813203">
              <w:rPr>
                <w:rFonts w:eastAsia="Batang"/>
                <w:sz w:val="18"/>
                <w:szCs w:val="20"/>
                <w:lang w:val="en-GB"/>
              </w:rPr>
              <w:t>, OPPO, NTT DOCOMO (ok)</w:t>
            </w:r>
            <w:r w:rsidR="004663D8" w:rsidRPr="00813203">
              <w:rPr>
                <w:rFonts w:eastAsia="Batang"/>
                <w:sz w:val="18"/>
                <w:szCs w:val="20"/>
                <w:lang w:val="en-GB"/>
              </w:rPr>
              <w:t>, Apple</w:t>
            </w:r>
            <w:r w:rsidR="00C61580" w:rsidRPr="00813203">
              <w:rPr>
                <w:rFonts w:eastAsia="Batang"/>
                <w:sz w:val="18"/>
                <w:szCs w:val="20"/>
                <w:lang w:val="en-GB"/>
              </w:rPr>
              <w:t>, Google</w:t>
            </w:r>
            <w:r w:rsidR="00861B71" w:rsidRPr="00813203">
              <w:rPr>
                <w:rFonts w:eastAsia="Batang"/>
                <w:sz w:val="18"/>
                <w:szCs w:val="20"/>
                <w:lang w:val="en-GB"/>
              </w:rPr>
              <w:t>, Nokia/NSB</w:t>
            </w:r>
            <w:r w:rsidR="009102A5">
              <w:rPr>
                <w:rFonts w:eastAsia="Batang"/>
                <w:sz w:val="18"/>
                <w:szCs w:val="20"/>
                <w:lang w:val="en-GB"/>
              </w:rPr>
              <w:t>, Fujitsu</w:t>
            </w:r>
            <w:r w:rsidR="004663D8" w:rsidRPr="00813203">
              <w:rPr>
                <w:rFonts w:eastAsia="Batang"/>
                <w:sz w:val="18"/>
                <w:szCs w:val="20"/>
                <w:lang w:val="en-GB"/>
              </w:rPr>
              <w:t xml:space="preserve"> </w:t>
            </w:r>
            <w:r w:rsidR="00001689">
              <w:rPr>
                <w:rFonts w:eastAsia="Batang"/>
                <w:sz w:val="18"/>
                <w:szCs w:val="20"/>
                <w:lang w:val="en-GB"/>
              </w:rPr>
              <w:t>(2</w:t>
            </w:r>
            <w:r w:rsidR="00001689" w:rsidRPr="00001689">
              <w:rPr>
                <w:rFonts w:eastAsia="Batang"/>
                <w:sz w:val="18"/>
                <w:szCs w:val="20"/>
                <w:vertAlign w:val="superscript"/>
                <w:lang w:val="en-GB"/>
              </w:rPr>
              <w:t>nd</w:t>
            </w:r>
            <w:r w:rsidR="00001689">
              <w:rPr>
                <w:rFonts w:eastAsia="Batang"/>
                <w:sz w:val="18"/>
                <w:szCs w:val="20"/>
                <w:lang w:val="en-GB"/>
              </w:rPr>
              <w:t xml:space="preserve"> </w:t>
            </w:r>
            <w:proofErr w:type="spellStart"/>
            <w:r w:rsidR="00001689">
              <w:rPr>
                <w:rFonts w:eastAsia="Batang"/>
                <w:sz w:val="18"/>
                <w:szCs w:val="20"/>
                <w:lang w:val="en-GB"/>
              </w:rPr>
              <w:t>pref</w:t>
            </w:r>
            <w:proofErr w:type="spellEnd"/>
            <w:r w:rsidR="00001689">
              <w:rPr>
                <w:rFonts w:eastAsia="Batang"/>
                <w:sz w:val="18"/>
                <w:szCs w:val="20"/>
                <w:lang w:val="en-GB"/>
              </w:rPr>
              <w:t>)</w:t>
            </w:r>
            <w:r w:rsidR="009A0641">
              <w:rPr>
                <w:rFonts w:eastAsia="Batang"/>
                <w:sz w:val="18"/>
                <w:szCs w:val="20"/>
                <w:lang w:val="en-GB"/>
              </w:rPr>
              <w:t>, CATT</w:t>
            </w:r>
            <w:r w:rsidR="00785264">
              <w:rPr>
                <w:rFonts w:eastAsia="Batang"/>
                <w:sz w:val="18"/>
                <w:szCs w:val="20"/>
                <w:lang w:val="en-GB"/>
              </w:rPr>
              <w:t>, Xiaomi</w:t>
            </w:r>
          </w:p>
          <w:p w14:paraId="0D0FC90B" w14:textId="4F78B419" w:rsidR="009B3C14" w:rsidRPr="00813203" w:rsidRDefault="009B3C14" w:rsidP="00FE7D69">
            <w:pPr>
              <w:pStyle w:val="ListParagraph"/>
              <w:widowControl w:val="0"/>
              <w:numPr>
                <w:ilvl w:val="0"/>
                <w:numId w:val="19"/>
              </w:numPr>
              <w:snapToGrid w:val="0"/>
              <w:spacing w:after="0" w:line="240" w:lineRule="auto"/>
              <w:rPr>
                <w:rFonts w:eastAsia="Batang"/>
                <w:sz w:val="18"/>
                <w:szCs w:val="20"/>
                <w:lang w:val="en-GB"/>
              </w:rPr>
            </w:pPr>
            <w:r w:rsidRPr="00813203">
              <w:rPr>
                <w:rFonts w:eastAsia="Batang"/>
                <w:sz w:val="18"/>
                <w:szCs w:val="20"/>
                <w:lang w:val="en-GB"/>
              </w:rPr>
              <w:t xml:space="preserve">X is dependent on </w:t>
            </w:r>
            <w:r w:rsidR="00F549B1" w:rsidRPr="00813203">
              <w:rPr>
                <w:rFonts w:eastAsia="Batang"/>
                <w:sz w:val="18"/>
                <w:szCs w:val="20"/>
                <w:lang w:val="en-GB"/>
              </w:rPr>
              <w:t>max{</w:t>
            </w:r>
            <w:proofErr w:type="gramStart"/>
            <w:r w:rsidRPr="00813203">
              <w:rPr>
                <w:rFonts w:eastAsia="Batang"/>
                <w:sz w:val="18"/>
                <w:szCs w:val="20"/>
                <w:lang w:val="en-GB"/>
              </w:rPr>
              <w:t>sum(</w:t>
            </w:r>
            <w:proofErr w:type="gramEnd"/>
            <w:r w:rsidRPr="00813203">
              <w:rPr>
                <w:rFonts w:eastAsia="Batang"/>
                <w:sz w:val="18"/>
                <w:szCs w:val="20"/>
                <w:lang w:val="en-GB"/>
              </w:rPr>
              <w:t>Ln)</w:t>
            </w:r>
            <w:r w:rsidR="00F549B1" w:rsidRPr="00813203">
              <w:rPr>
                <w:rFonts w:eastAsia="Batang"/>
                <w:sz w:val="18"/>
                <w:szCs w:val="20"/>
                <w:lang w:val="en-GB"/>
              </w:rPr>
              <w:t>}</w:t>
            </w:r>
            <w:r w:rsidRPr="00813203">
              <w:rPr>
                <w:rFonts w:eastAsia="Batang"/>
                <w:sz w:val="18"/>
                <w:szCs w:val="20"/>
                <w:lang w:val="en-GB"/>
              </w:rPr>
              <w:t>: Intel</w:t>
            </w:r>
            <w:r w:rsidR="00910E32" w:rsidRPr="00813203">
              <w:rPr>
                <w:rFonts w:eastAsia="Batang"/>
                <w:sz w:val="18"/>
                <w:szCs w:val="20"/>
                <w:lang w:val="en-GB"/>
              </w:rPr>
              <w:t>, NEC</w:t>
            </w:r>
            <w:r w:rsidR="00632BF2" w:rsidRPr="00813203">
              <w:rPr>
                <w:rFonts w:eastAsia="Batang"/>
                <w:sz w:val="18"/>
                <w:szCs w:val="20"/>
                <w:lang w:val="en-GB"/>
              </w:rPr>
              <w:t>, AT&amp;T</w:t>
            </w:r>
          </w:p>
          <w:p w14:paraId="52F5AE99" w14:textId="155E5F68" w:rsidR="00910E32" w:rsidRPr="00813203" w:rsidRDefault="00910E32" w:rsidP="00FE7D69">
            <w:pPr>
              <w:pStyle w:val="ListParagraph"/>
              <w:widowControl w:val="0"/>
              <w:numPr>
                <w:ilvl w:val="0"/>
                <w:numId w:val="19"/>
              </w:numPr>
              <w:snapToGrid w:val="0"/>
              <w:spacing w:after="0" w:line="240" w:lineRule="auto"/>
              <w:rPr>
                <w:rFonts w:eastAsia="Batang"/>
                <w:sz w:val="18"/>
                <w:szCs w:val="20"/>
                <w:lang w:val="en-GB"/>
              </w:rPr>
            </w:pPr>
            <w:r w:rsidRPr="00813203">
              <w:rPr>
                <w:rFonts w:eastAsia="Batang"/>
                <w:sz w:val="18"/>
                <w:szCs w:val="20"/>
                <w:lang w:val="en-GB"/>
              </w:rPr>
              <w:t>X is dependent on whether dynamic TRP selection is ON</w:t>
            </w:r>
            <w:r w:rsidR="000557B9" w:rsidRPr="00813203">
              <w:rPr>
                <w:rFonts w:eastAsia="Batang"/>
                <w:sz w:val="18"/>
                <w:szCs w:val="20"/>
                <w:lang w:val="en-GB"/>
              </w:rPr>
              <w:t>/OFF</w:t>
            </w:r>
            <w:r w:rsidRPr="00813203">
              <w:rPr>
                <w:rFonts w:eastAsia="Batang"/>
                <w:sz w:val="18"/>
                <w:szCs w:val="20"/>
                <w:lang w:val="en-GB"/>
              </w:rPr>
              <w:t>: NEC (X=1 for N=</w:t>
            </w:r>
            <w:r w:rsidR="00E14792" w:rsidRPr="00813203">
              <w:rPr>
                <w:rFonts w:eastAsia="Batang"/>
                <w:sz w:val="18"/>
                <w:szCs w:val="20"/>
                <w:lang w:val="en-GB"/>
              </w:rPr>
              <w:t>1</w:t>
            </w:r>
            <w:r w:rsidRPr="00813203">
              <w:rPr>
                <w:rFonts w:eastAsia="Batang"/>
                <w:sz w:val="18"/>
                <w:szCs w:val="20"/>
                <w:lang w:val="en-GB"/>
              </w:rPr>
              <w:t>)</w:t>
            </w:r>
            <w:r w:rsidR="00BB0CA5" w:rsidRPr="00813203">
              <w:rPr>
                <w:rFonts w:eastAsia="Batang"/>
                <w:sz w:val="18"/>
                <w:szCs w:val="20"/>
                <w:lang w:val="en-GB"/>
              </w:rPr>
              <w:t>, Fujitsu</w:t>
            </w:r>
            <w:r w:rsidR="00686DC3" w:rsidRPr="00813203">
              <w:rPr>
                <w:rFonts w:eastAsia="Batang"/>
                <w:sz w:val="18"/>
                <w:szCs w:val="20"/>
                <w:lang w:val="en-GB"/>
              </w:rPr>
              <w:t>, Ericsson (open)</w:t>
            </w:r>
          </w:p>
          <w:p w14:paraId="7AE8BEDA" w14:textId="1351C7D9" w:rsidR="008634DD" w:rsidRPr="00813203" w:rsidRDefault="008634DD" w:rsidP="00FE7D69">
            <w:pPr>
              <w:pStyle w:val="ListParagraph"/>
              <w:widowControl w:val="0"/>
              <w:numPr>
                <w:ilvl w:val="0"/>
                <w:numId w:val="19"/>
              </w:numPr>
              <w:snapToGrid w:val="0"/>
              <w:spacing w:after="0" w:line="240" w:lineRule="auto"/>
              <w:rPr>
                <w:rFonts w:eastAsia="Batang"/>
                <w:sz w:val="18"/>
                <w:szCs w:val="20"/>
                <w:lang w:val="en-GB"/>
              </w:rPr>
            </w:pPr>
            <w:r w:rsidRPr="00813203">
              <w:rPr>
                <w:rFonts w:eastAsia="Batang"/>
                <w:sz w:val="18"/>
                <w:szCs w:val="20"/>
                <w:lang w:val="en-GB"/>
              </w:rPr>
              <w:t>X</w:t>
            </w:r>
            <w:r w:rsidR="00E90ED4" w:rsidRPr="00813203">
              <w:rPr>
                <w:rFonts w:eastAsia="Batang"/>
                <w:sz w:val="18"/>
                <w:szCs w:val="20"/>
                <w:lang w:val="en-GB"/>
              </w:rPr>
              <w:t xml:space="preserve"> is dependent on </w:t>
            </w:r>
            <w:r w:rsidRPr="00813203">
              <w:rPr>
                <w:rFonts w:eastAsia="Batang"/>
                <w:sz w:val="18"/>
                <w:szCs w:val="20"/>
                <w:lang w:val="en-GB"/>
              </w:rPr>
              <w:t>N</w:t>
            </w:r>
            <w:r w:rsidRPr="00813203">
              <w:rPr>
                <w:rFonts w:eastAsia="Batang"/>
                <w:sz w:val="18"/>
                <w:szCs w:val="20"/>
                <w:vertAlign w:val="subscript"/>
                <w:lang w:val="en-GB"/>
              </w:rPr>
              <w:t>L</w:t>
            </w:r>
            <w:r w:rsidRPr="00813203">
              <w:rPr>
                <w:rFonts w:eastAsia="Batang"/>
                <w:sz w:val="18"/>
                <w:szCs w:val="20"/>
                <w:lang w:val="en-GB"/>
              </w:rPr>
              <w:t>: CATT</w:t>
            </w:r>
            <w:r w:rsidR="008D2C40" w:rsidRPr="00813203">
              <w:rPr>
                <w:rFonts w:eastAsia="Batang"/>
                <w:sz w:val="18"/>
                <w:szCs w:val="20"/>
                <w:lang w:val="en-GB"/>
              </w:rPr>
              <w:t>, OPPO</w:t>
            </w:r>
            <w:r w:rsidR="00E76C29" w:rsidRPr="00813203">
              <w:rPr>
                <w:rFonts w:eastAsia="Batang"/>
                <w:sz w:val="18"/>
                <w:szCs w:val="20"/>
                <w:lang w:val="en-GB"/>
              </w:rPr>
              <w:t>, Samsung (X={1,2,3,</w:t>
            </w:r>
            <w:proofErr w:type="gramStart"/>
            <w:r w:rsidR="00E76C29" w:rsidRPr="00813203">
              <w:rPr>
                <w:rFonts w:eastAsia="Batang"/>
                <w:sz w:val="18"/>
                <w:szCs w:val="20"/>
                <w:lang w:val="en-GB"/>
              </w:rPr>
              <w:t>4}</w:t>
            </w:r>
            <w:proofErr w:type="spellStart"/>
            <w:r w:rsidR="00E76C29" w:rsidRPr="00813203">
              <w:rPr>
                <w:rFonts w:eastAsia="Batang"/>
                <w:sz w:val="18"/>
                <w:szCs w:val="20"/>
                <w:lang w:val="en-GB"/>
              </w:rPr>
              <w:t>xNL</w:t>
            </w:r>
            <w:proofErr w:type="spellEnd"/>
            <w:proofErr w:type="gramEnd"/>
            <w:r w:rsidR="00E76C29" w:rsidRPr="00813203">
              <w:rPr>
                <w:rFonts w:eastAsia="Batang"/>
                <w:sz w:val="18"/>
                <w:szCs w:val="20"/>
                <w:lang w:val="en-GB"/>
              </w:rPr>
              <w:t>)</w:t>
            </w:r>
            <w:r w:rsidR="00632BF2" w:rsidRPr="00813203">
              <w:rPr>
                <w:rFonts w:eastAsia="Batang"/>
                <w:sz w:val="18"/>
                <w:szCs w:val="20"/>
                <w:lang w:val="en-GB"/>
              </w:rPr>
              <w:t>, AT&amp;T</w:t>
            </w:r>
            <w:r w:rsidR="00F6350D">
              <w:rPr>
                <w:rFonts w:eastAsia="Batang"/>
                <w:sz w:val="18"/>
                <w:szCs w:val="20"/>
                <w:lang w:val="en-GB"/>
              </w:rPr>
              <w:t xml:space="preserve">, </w:t>
            </w:r>
            <w:r w:rsidR="00F6350D">
              <w:rPr>
                <w:rFonts w:eastAsia="Batang"/>
                <w:sz w:val="18"/>
                <w:szCs w:val="20"/>
                <w:lang w:val="en-GB"/>
              </w:rPr>
              <w:lastRenderedPageBreak/>
              <w:t>Lenovo/</w:t>
            </w:r>
            <w:proofErr w:type="spellStart"/>
            <w:r w:rsidR="00F6350D">
              <w:rPr>
                <w:rFonts w:eastAsia="Batang"/>
                <w:sz w:val="18"/>
                <w:szCs w:val="20"/>
                <w:lang w:val="en-GB"/>
              </w:rPr>
              <w:t>MotM</w:t>
            </w:r>
            <w:proofErr w:type="spellEnd"/>
          </w:p>
          <w:p w14:paraId="0D5DFE65" w14:textId="1D9CF575" w:rsidR="00BD2BD1" w:rsidRPr="008D32B7" w:rsidRDefault="00BD2BD1" w:rsidP="00421924">
            <w:pPr>
              <w:widowControl w:val="0"/>
              <w:snapToGrid w:val="0"/>
              <w:rPr>
                <w:rFonts w:eastAsia="Batang"/>
                <w:sz w:val="16"/>
                <w:szCs w:val="20"/>
                <w:lang w:val="en-GB"/>
              </w:rPr>
            </w:pPr>
          </w:p>
        </w:tc>
        <w:tc>
          <w:tcPr>
            <w:tcW w:w="2790" w:type="dxa"/>
            <w:tcBorders>
              <w:top w:val="single" w:sz="4" w:space="0" w:color="000000"/>
              <w:left w:val="single" w:sz="4" w:space="0" w:color="000000"/>
              <w:bottom w:val="single" w:sz="4" w:space="0" w:color="000000"/>
              <w:right w:val="single" w:sz="4" w:space="0" w:color="000000"/>
            </w:tcBorders>
            <w:shd w:val="clear" w:color="auto" w:fill="auto"/>
          </w:tcPr>
          <w:p w14:paraId="3F6B0C80" w14:textId="1C040C41" w:rsidR="00D7721F" w:rsidRPr="00421924" w:rsidRDefault="00D7721F" w:rsidP="00421924">
            <w:pPr>
              <w:widowControl w:val="0"/>
              <w:snapToGrid w:val="0"/>
              <w:rPr>
                <w:sz w:val="18"/>
                <w:szCs w:val="18"/>
                <w:lang w:val="en-GB"/>
              </w:rPr>
            </w:pPr>
            <w:r w:rsidRPr="00421924">
              <w:rPr>
                <w:b/>
                <w:sz w:val="18"/>
                <w:szCs w:val="18"/>
                <w:lang w:val="en-GB"/>
              </w:rPr>
              <w:lastRenderedPageBreak/>
              <w:t>Support/fine</w:t>
            </w:r>
            <w:r w:rsidRPr="00421924">
              <w:rPr>
                <w:sz w:val="18"/>
                <w:szCs w:val="18"/>
                <w:lang w:val="en-GB"/>
              </w:rPr>
              <w:t>:</w:t>
            </w:r>
            <w:r w:rsidRPr="00421924">
              <w:rPr>
                <w:rFonts w:eastAsia="Batang"/>
                <w:sz w:val="20"/>
                <w:szCs w:val="20"/>
                <w:lang w:val="en-GB"/>
              </w:rPr>
              <w:t xml:space="preserve"> </w:t>
            </w:r>
            <w:r w:rsidRPr="00421924">
              <w:rPr>
                <w:rFonts w:eastAsia="Batang"/>
                <w:sz w:val="18"/>
                <w:szCs w:val="20"/>
                <w:lang w:val="en-GB"/>
              </w:rPr>
              <w:t>NTT DOCOMO</w:t>
            </w:r>
            <w:r w:rsidR="00944B19">
              <w:rPr>
                <w:rFonts w:eastAsia="Batang"/>
                <w:sz w:val="18"/>
                <w:szCs w:val="20"/>
                <w:lang w:val="en-GB"/>
              </w:rPr>
              <w:t xml:space="preserve"> (ok)</w:t>
            </w:r>
            <w:r w:rsidRPr="00421924">
              <w:rPr>
                <w:rFonts w:eastAsia="Batang"/>
                <w:sz w:val="18"/>
                <w:szCs w:val="20"/>
                <w:lang w:val="en-GB"/>
              </w:rPr>
              <w:t>, ZTE, vivo, Sony, CMCC, Ericsson, MediaTek Qualcomm, OPPO, Apple, Google, Nokia/NSB</w:t>
            </w:r>
            <w:r w:rsidR="00C3485A">
              <w:rPr>
                <w:rFonts w:eastAsia="Batang"/>
                <w:sz w:val="18"/>
                <w:szCs w:val="20"/>
                <w:lang w:val="en-GB"/>
              </w:rPr>
              <w:t>, IDCC</w:t>
            </w:r>
            <w:r w:rsidR="00001689">
              <w:rPr>
                <w:rFonts w:eastAsia="Batang"/>
                <w:sz w:val="18"/>
                <w:szCs w:val="20"/>
                <w:lang w:val="en-GB"/>
              </w:rPr>
              <w:t>, Fujitsu</w:t>
            </w:r>
            <w:r w:rsidR="001F4873">
              <w:rPr>
                <w:rFonts w:eastAsia="Batang"/>
                <w:sz w:val="18"/>
                <w:szCs w:val="20"/>
                <w:lang w:val="en-GB"/>
              </w:rPr>
              <w:t xml:space="preserve">, </w:t>
            </w:r>
            <w:r w:rsidR="006355FE">
              <w:rPr>
                <w:rFonts w:eastAsia="Batang"/>
                <w:sz w:val="18"/>
                <w:szCs w:val="20"/>
                <w:lang w:val="en-GB"/>
              </w:rPr>
              <w:t xml:space="preserve">Samsung (ok), </w:t>
            </w:r>
            <w:r w:rsidR="008F7503">
              <w:rPr>
                <w:rFonts w:eastAsia="Batang"/>
                <w:sz w:val="18"/>
                <w:szCs w:val="20"/>
                <w:lang w:val="en-GB"/>
              </w:rPr>
              <w:t>AT&amp;T</w:t>
            </w:r>
            <w:r w:rsidR="004269CF">
              <w:rPr>
                <w:rFonts w:eastAsia="Batang"/>
                <w:sz w:val="18"/>
                <w:szCs w:val="20"/>
                <w:lang w:val="en-GB"/>
              </w:rPr>
              <w:t xml:space="preserve">, </w:t>
            </w:r>
            <w:proofErr w:type="spellStart"/>
            <w:r w:rsidR="004269CF">
              <w:rPr>
                <w:rFonts w:eastAsia="Batang"/>
                <w:sz w:val="18"/>
                <w:szCs w:val="20"/>
                <w:lang w:val="en-GB"/>
              </w:rPr>
              <w:t>Spreadtrum</w:t>
            </w:r>
            <w:proofErr w:type="spellEnd"/>
            <w:r w:rsidR="004269CF">
              <w:rPr>
                <w:rFonts w:eastAsia="Batang"/>
                <w:sz w:val="18"/>
                <w:szCs w:val="20"/>
                <w:lang w:val="en-GB"/>
              </w:rPr>
              <w:t>,</w:t>
            </w:r>
            <w:r w:rsidR="008F7503">
              <w:rPr>
                <w:rFonts w:eastAsia="Batang"/>
                <w:sz w:val="18"/>
                <w:szCs w:val="20"/>
                <w:lang w:val="en-GB"/>
              </w:rPr>
              <w:t xml:space="preserve"> </w:t>
            </w:r>
            <w:r w:rsidR="001F4873">
              <w:rPr>
                <w:rFonts w:eastAsia="Batang"/>
                <w:sz w:val="18"/>
                <w:szCs w:val="20"/>
                <w:lang w:val="en-GB"/>
              </w:rPr>
              <w:t>[</w:t>
            </w:r>
            <w:r w:rsidR="00753ABF">
              <w:rPr>
                <w:rFonts w:eastAsia="Batang"/>
                <w:sz w:val="18"/>
                <w:szCs w:val="20"/>
                <w:lang w:val="en-GB"/>
              </w:rPr>
              <w:t>Huawei/</w:t>
            </w:r>
            <w:proofErr w:type="spellStart"/>
            <w:r w:rsidR="00753ABF">
              <w:rPr>
                <w:rFonts w:eastAsia="Batang"/>
                <w:sz w:val="18"/>
                <w:szCs w:val="20"/>
                <w:lang w:val="en-GB"/>
              </w:rPr>
              <w:t>HiSi</w:t>
            </w:r>
            <w:proofErr w:type="spellEnd"/>
            <w:r w:rsidR="00753ABF">
              <w:rPr>
                <w:rFonts w:eastAsia="Batang"/>
                <w:sz w:val="18"/>
                <w:szCs w:val="20"/>
                <w:lang w:val="en-GB"/>
              </w:rPr>
              <w:t xml:space="preserve">, </w:t>
            </w:r>
            <w:r w:rsidR="001F4873">
              <w:rPr>
                <w:rFonts w:eastAsia="Batang"/>
                <w:sz w:val="18"/>
                <w:szCs w:val="20"/>
                <w:lang w:val="en-GB"/>
              </w:rPr>
              <w:t>LG, NEC, Lenovo/</w:t>
            </w:r>
            <w:proofErr w:type="spellStart"/>
            <w:r w:rsidR="001F4873">
              <w:rPr>
                <w:rFonts w:eastAsia="Batang"/>
                <w:sz w:val="18"/>
                <w:szCs w:val="20"/>
                <w:lang w:val="en-GB"/>
              </w:rPr>
              <w:t>MotM</w:t>
            </w:r>
            <w:proofErr w:type="spellEnd"/>
            <w:r w:rsidR="001F4873">
              <w:rPr>
                <w:rFonts w:eastAsia="Batang"/>
                <w:sz w:val="18"/>
                <w:szCs w:val="20"/>
                <w:lang w:val="en-GB"/>
              </w:rPr>
              <w:t>]</w:t>
            </w:r>
            <w:r w:rsidR="0055125D">
              <w:rPr>
                <w:rFonts w:eastAsia="Batang"/>
                <w:sz w:val="18"/>
                <w:szCs w:val="20"/>
                <w:lang w:val="en-GB"/>
              </w:rPr>
              <w:t xml:space="preserve">, </w:t>
            </w:r>
          </w:p>
          <w:p w14:paraId="677D5F54" w14:textId="77777777" w:rsidR="00D7721F" w:rsidRDefault="00D7721F" w:rsidP="00D7721F">
            <w:pPr>
              <w:widowControl w:val="0"/>
              <w:snapToGrid w:val="0"/>
              <w:rPr>
                <w:sz w:val="18"/>
                <w:szCs w:val="18"/>
                <w:lang w:val="en-GB"/>
              </w:rPr>
            </w:pPr>
          </w:p>
          <w:p w14:paraId="69F51EA3" w14:textId="2B073489" w:rsidR="007C145C" w:rsidRPr="00D7721F" w:rsidRDefault="007C145C" w:rsidP="00D7721F">
            <w:pPr>
              <w:widowControl w:val="0"/>
              <w:snapToGrid w:val="0"/>
              <w:rPr>
                <w:sz w:val="18"/>
                <w:szCs w:val="18"/>
                <w:lang w:val="en-GB"/>
              </w:rPr>
            </w:pPr>
            <w:r w:rsidRPr="007C145C">
              <w:rPr>
                <w:b/>
                <w:sz w:val="18"/>
                <w:szCs w:val="18"/>
                <w:lang w:val="en-GB"/>
              </w:rPr>
              <w:t>Not support</w:t>
            </w:r>
            <w:r>
              <w:rPr>
                <w:sz w:val="18"/>
                <w:szCs w:val="18"/>
                <w:lang w:val="en-GB"/>
              </w:rPr>
              <w:t>:</w:t>
            </w:r>
            <w:r w:rsidR="006355FE">
              <w:rPr>
                <w:rFonts w:eastAsia="Batang"/>
                <w:sz w:val="18"/>
                <w:szCs w:val="20"/>
                <w:lang w:val="en-GB"/>
              </w:rPr>
              <w:t xml:space="preserve"> </w:t>
            </w:r>
          </w:p>
        </w:tc>
      </w:tr>
      <w:tr w:rsidR="00543BFC" w14:paraId="15AEE8B0" w14:textId="77777777" w:rsidTr="00EE2042">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37EC1082" w14:textId="65D6C10C" w:rsidR="00543BFC" w:rsidRDefault="00543BFC" w:rsidP="008D32B7">
            <w:pPr>
              <w:widowControl w:val="0"/>
              <w:snapToGrid w:val="0"/>
              <w:rPr>
                <w:sz w:val="18"/>
                <w:szCs w:val="18"/>
              </w:rPr>
            </w:pPr>
            <w:r>
              <w:rPr>
                <w:sz w:val="18"/>
                <w:szCs w:val="18"/>
              </w:rPr>
              <w:t>1.</w:t>
            </w:r>
            <w:r w:rsidR="0063724C">
              <w:rPr>
                <w:sz w:val="18"/>
                <w:szCs w:val="18"/>
              </w:rPr>
              <w:t>2</w:t>
            </w:r>
          </w:p>
        </w:tc>
        <w:tc>
          <w:tcPr>
            <w:tcW w:w="6664" w:type="dxa"/>
            <w:tcBorders>
              <w:top w:val="single" w:sz="4" w:space="0" w:color="000000"/>
              <w:left w:val="single" w:sz="4" w:space="0" w:color="000000"/>
              <w:bottom w:val="single" w:sz="4" w:space="0" w:color="000000"/>
              <w:right w:val="single" w:sz="4" w:space="0" w:color="000000"/>
            </w:tcBorders>
            <w:shd w:val="clear" w:color="auto" w:fill="auto"/>
          </w:tcPr>
          <w:p w14:paraId="472D6839" w14:textId="77777777" w:rsidR="00BD2BD1" w:rsidRPr="00BD2BD1" w:rsidRDefault="00BD2BD1" w:rsidP="00BD2BD1">
            <w:pPr>
              <w:widowControl w:val="0"/>
              <w:suppressAutoHyphens/>
              <w:snapToGrid w:val="0"/>
              <w:jc w:val="both"/>
              <w:rPr>
                <w:rFonts w:ascii="Times" w:eastAsia="Batang" w:hAnsi="Times" w:cs="Times"/>
                <w:sz w:val="16"/>
                <w:szCs w:val="20"/>
                <w:lang w:val="en-GB"/>
              </w:rPr>
            </w:pPr>
            <w:r w:rsidRPr="00BD2BD1">
              <w:rPr>
                <w:rFonts w:ascii="Times" w:eastAsia="Batang" w:hAnsi="Times" w:cs="Times"/>
                <w:sz w:val="16"/>
                <w:szCs w:val="20"/>
                <w:lang w:val="en-GB"/>
              </w:rPr>
              <w:t xml:space="preserve">[113] </w:t>
            </w:r>
            <w:r w:rsidRPr="00BD2BD1">
              <w:rPr>
                <w:b/>
                <w:color w:val="000000"/>
                <w:sz w:val="16"/>
                <w:szCs w:val="20"/>
                <w:highlight w:val="green"/>
                <w:lang w:val="en-GB"/>
              </w:rPr>
              <w:t>Agreement</w:t>
            </w:r>
          </w:p>
          <w:p w14:paraId="34042EA5" w14:textId="77777777" w:rsidR="00BD2BD1" w:rsidRPr="00BD2BD1" w:rsidRDefault="00BD2BD1" w:rsidP="00BD2BD1">
            <w:pPr>
              <w:snapToGrid w:val="0"/>
              <w:jc w:val="both"/>
              <w:rPr>
                <w:rFonts w:ascii="Times" w:eastAsia="Batang" w:hAnsi="Times"/>
                <w:sz w:val="16"/>
                <w:lang w:val="en-GB"/>
              </w:rPr>
            </w:pPr>
            <w:r w:rsidRPr="00BD2BD1">
              <w:rPr>
                <w:rFonts w:ascii="Times" w:eastAsia="Batang" w:hAnsi="Times"/>
                <w:sz w:val="16"/>
                <w:lang w:val="en-GB"/>
              </w:rPr>
              <w:t xml:space="preserve">For the Rel-18 Type-II codebook refinement for CJT </w:t>
            </w:r>
            <w:proofErr w:type="spellStart"/>
            <w:r w:rsidRPr="00BD2BD1">
              <w:rPr>
                <w:rFonts w:ascii="Times" w:eastAsia="Batang" w:hAnsi="Times"/>
                <w:sz w:val="16"/>
                <w:lang w:val="en-GB"/>
              </w:rPr>
              <w:t>mTRP</w:t>
            </w:r>
            <w:proofErr w:type="spellEnd"/>
            <w:r w:rsidRPr="00BD2BD1">
              <w:rPr>
                <w:rFonts w:ascii="Times" w:eastAsia="Batang" w:hAnsi="Times"/>
                <w:sz w:val="16"/>
                <w:lang w:val="en-GB"/>
              </w:rPr>
              <w:t>, regarding Z/Z’:</w:t>
            </w:r>
          </w:p>
          <w:p w14:paraId="1F7E44EA" w14:textId="77777777" w:rsidR="00BD2BD1" w:rsidRPr="00BD2BD1" w:rsidRDefault="00BD2BD1" w:rsidP="00FE7D69">
            <w:pPr>
              <w:numPr>
                <w:ilvl w:val="0"/>
                <w:numId w:val="16"/>
              </w:numPr>
              <w:snapToGrid w:val="0"/>
              <w:jc w:val="both"/>
              <w:rPr>
                <w:rFonts w:ascii="Times" w:eastAsia="Batang" w:hAnsi="Times"/>
                <w:sz w:val="16"/>
                <w:lang w:val="en-GB" w:eastAsia="x-none"/>
              </w:rPr>
            </w:pPr>
            <w:r w:rsidRPr="00BD2BD1">
              <w:rPr>
                <w:rFonts w:ascii="Times" w:eastAsia="Batang" w:hAnsi="Times"/>
                <w:bCs/>
                <w:sz w:val="16"/>
                <w:lang w:val="en-GB" w:eastAsia="x-none"/>
              </w:rPr>
              <w:t>For N</w:t>
            </w:r>
            <w:r w:rsidRPr="00BD2BD1">
              <w:rPr>
                <w:rFonts w:ascii="Times" w:eastAsia="Batang" w:hAnsi="Times"/>
                <w:bCs/>
                <w:sz w:val="16"/>
                <w:vertAlign w:val="subscript"/>
                <w:lang w:val="en-GB" w:eastAsia="x-none"/>
              </w:rPr>
              <w:t>TRP</w:t>
            </w:r>
            <w:r w:rsidRPr="00BD2BD1">
              <w:rPr>
                <w:rFonts w:ascii="Times" w:eastAsia="Batang" w:hAnsi="Times"/>
                <w:bCs/>
                <w:sz w:val="16"/>
                <w:lang w:val="en-GB" w:eastAsia="x-none"/>
              </w:rPr>
              <w:t>=1: reuse legacy Z/Z’ values</w:t>
            </w:r>
          </w:p>
          <w:p w14:paraId="4A2677BC" w14:textId="77777777" w:rsidR="00BD2BD1" w:rsidRPr="00BD2BD1" w:rsidRDefault="00BD2BD1" w:rsidP="00FE7D69">
            <w:pPr>
              <w:numPr>
                <w:ilvl w:val="0"/>
                <w:numId w:val="16"/>
              </w:numPr>
              <w:snapToGrid w:val="0"/>
              <w:jc w:val="both"/>
              <w:rPr>
                <w:rFonts w:ascii="Times" w:eastAsia="Batang" w:hAnsi="Times"/>
                <w:sz w:val="16"/>
                <w:lang w:val="en-GB" w:eastAsia="x-none"/>
              </w:rPr>
            </w:pPr>
            <w:r w:rsidRPr="00BD2BD1">
              <w:rPr>
                <w:rFonts w:ascii="Times" w:eastAsia="Batang" w:hAnsi="Times"/>
                <w:bCs/>
                <w:sz w:val="16"/>
                <w:lang w:val="en-GB" w:eastAsia="x-none"/>
              </w:rPr>
              <w:t>For N</w:t>
            </w:r>
            <w:r w:rsidRPr="00BD2BD1">
              <w:rPr>
                <w:rFonts w:ascii="Times" w:eastAsia="Batang" w:hAnsi="Times"/>
                <w:bCs/>
                <w:sz w:val="16"/>
                <w:vertAlign w:val="subscript"/>
                <w:lang w:val="en-GB" w:eastAsia="x-none"/>
              </w:rPr>
              <w:t>TRP</w:t>
            </w:r>
            <w:r w:rsidRPr="00BD2BD1">
              <w:rPr>
                <w:rFonts w:ascii="Times" w:eastAsia="Batang" w:hAnsi="Times"/>
                <w:bCs/>
                <w:sz w:val="16"/>
                <w:lang w:val="en-GB" w:eastAsia="x-none"/>
              </w:rPr>
              <w:t>&gt;1, introduce two UE capabilities:</w:t>
            </w:r>
          </w:p>
          <w:p w14:paraId="40CC4003" w14:textId="77777777" w:rsidR="00BD2BD1" w:rsidRPr="00BD2BD1" w:rsidRDefault="00BD2BD1" w:rsidP="00FE7D69">
            <w:pPr>
              <w:numPr>
                <w:ilvl w:val="1"/>
                <w:numId w:val="16"/>
              </w:numPr>
              <w:snapToGrid w:val="0"/>
              <w:jc w:val="both"/>
              <w:rPr>
                <w:rFonts w:ascii="Times" w:eastAsia="Batang" w:hAnsi="Times"/>
                <w:sz w:val="16"/>
                <w:lang w:val="en-GB" w:eastAsia="x-none"/>
              </w:rPr>
            </w:pPr>
            <w:r w:rsidRPr="00BD2BD1">
              <w:rPr>
                <w:rFonts w:ascii="Times" w:eastAsia="Batang" w:hAnsi="Times"/>
                <w:bCs/>
                <w:sz w:val="16"/>
                <w:lang w:val="en-GB" w:eastAsia="x-none"/>
              </w:rPr>
              <w:t>Capability 1: Reuse legacy Z/Z’ values</w:t>
            </w:r>
          </w:p>
          <w:p w14:paraId="76C08F53" w14:textId="77777777" w:rsidR="00BD2BD1" w:rsidRPr="00BD2BD1" w:rsidRDefault="00BD2BD1" w:rsidP="00FE7D69">
            <w:pPr>
              <w:numPr>
                <w:ilvl w:val="1"/>
                <w:numId w:val="16"/>
              </w:numPr>
              <w:snapToGrid w:val="0"/>
              <w:jc w:val="both"/>
              <w:rPr>
                <w:rFonts w:ascii="Times" w:eastAsia="Batang" w:hAnsi="Times"/>
                <w:sz w:val="16"/>
                <w:lang w:val="en-GB" w:eastAsia="x-none"/>
              </w:rPr>
            </w:pPr>
            <w:r w:rsidRPr="00BD2BD1">
              <w:rPr>
                <w:rFonts w:ascii="Times" w:eastAsia="Batang" w:hAnsi="Times"/>
                <w:bCs/>
                <w:sz w:val="16"/>
                <w:lang w:val="en-GB" w:eastAsia="x-none"/>
              </w:rPr>
              <w:t xml:space="preserve">Capability 2: Legacy Z/Z’ values + r  </w:t>
            </w:r>
          </w:p>
          <w:p w14:paraId="544753FE" w14:textId="77777777" w:rsidR="00BD2BD1" w:rsidRPr="00BD2BD1" w:rsidRDefault="00BD2BD1" w:rsidP="00FE7D69">
            <w:pPr>
              <w:numPr>
                <w:ilvl w:val="2"/>
                <w:numId w:val="16"/>
              </w:numPr>
              <w:snapToGrid w:val="0"/>
              <w:jc w:val="both"/>
              <w:rPr>
                <w:rFonts w:ascii="Times" w:eastAsia="Batang" w:hAnsi="Times"/>
                <w:sz w:val="16"/>
                <w:lang w:val="en-GB" w:eastAsia="x-none"/>
              </w:rPr>
            </w:pPr>
            <w:r w:rsidRPr="00BD2BD1">
              <w:rPr>
                <w:rFonts w:ascii="Times" w:eastAsia="Batang" w:hAnsi="Times"/>
                <w:bCs/>
                <w:sz w:val="16"/>
                <w:lang w:val="en-GB" w:eastAsia="x-none"/>
              </w:rPr>
              <w:t xml:space="preserve">The value(s) of r&gt;0 </w:t>
            </w:r>
            <w:r w:rsidRPr="00BD2BD1">
              <w:rPr>
                <w:rFonts w:ascii="Times" w:eastAsia="Batang" w:hAnsi="Times"/>
                <w:bCs/>
                <w:sz w:val="16"/>
                <w:u w:val="single"/>
                <w:lang w:val="en-GB" w:eastAsia="x-none"/>
              </w:rPr>
              <w:t>can</w:t>
            </w:r>
            <w:r w:rsidRPr="00BD2BD1">
              <w:rPr>
                <w:rFonts w:ascii="Times" w:eastAsia="Batang" w:hAnsi="Times"/>
                <w:bCs/>
                <w:sz w:val="16"/>
                <w:lang w:val="en-GB" w:eastAsia="x-none"/>
              </w:rPr>
              <w:t xml:space="preserve"> depend on the configured N</w:t>
            </w:r>
            <w:r w:rsidRPr="00BD2BD1">
              <w:rPr>
                <w:rFonts w:ascii="Times" w:eastAsia="Batang" w:hAnsi="Times"/>
                <w:bCs/>
                <w:sz w:val="16"/>
                <w:vertAlign w:val="subscript"/>
                <w:lang w:val="en-GB" w:eastAsia="x-none"/>
              </w:rPr>
              <w:t>TRP</w:t>
            </w:r>
            <w:r w:rsidRPr="00BD2BD1">
              <w:rPr>
                <w:rFonts w:ascii="Times" w:eastAsia="Batang" w:hAnsi="Times"/>
                <w:bCs/>
                <w:sz w:val="16"/>
                <w:lang w:val="en-GB" w:eastAsia="x-none"/>
              </w:rPr>
              <w:t xml:space="preserve"> value</w:t>
            </w:r>
          </w:p>
          <w:p w14:paraId="4F6E2664" w14:textId="77777777" w:rsidR="00BD2BD1" w:rsidRPr="00BD2BD1" w:rsidRDefault="00BD2BD1" w:rsidP="00FE7D69">
            <w:pPr>
              <w:numPr>
                <w:ilvl w:val="2"/>
                <w:numId w:val="16"/>
              </w:numPr>
              <w:snapToGrid w:val="0"/>
              <w:jc w:val="both"/>
              <w:rPr>
                <w:rFonts w:ascii="Times" w:eastAsia="Batang" w:hAnsi="Times"/>
                <w:sz w:val="16"/>
                <w:highlight w:val="yellow"/>
                <w:lang w:val="en-GB" w:eastAsia="x-none"/>
              </w:rPr>
            </w:pPr>
            <w:r w:rsidRPr="00BD2BD1">
              <w:rPr>
                <w:rFonts w:ascii="Times" w:eastAsia="Batang" w:hAnsi="Times"/>
                <w:bCs/>
                <w:sz w:val="16"/>
                <w:highlight w:val="yellow"/>
                <w:lang w:val="en-GB" w:eastAsia="x-none"/>
              </w:rPr>
              <w:t>FFS: exact value(s) of r</w:t>
            </w:r>
          </w:p>
          <w:p w14:paraId="4FC3B27A" w14:textId="77777777" w:rsidR="00BD2BD1" w:rsidRPr="00BD2BD1" w:rsidRDefault="00BD2BD1" w:rsidP="00BD2BD1">
            <w:pPr>
              <w:snapToGrid w:val="0"/>
              <w:jc w:val="both"/>
              <w:rPr>
                <w:rFonts w:ascii="Times" w:eastAsia="Batang" w:hAnsi="Times"/>
                <w:sz w:val="16"/>
                <w:szCs w:val="20"/>
                <w:lang w:val="en-GB"/>
              </w:rPr>
            </w:pPr>
            <w:r w:rsidRPr="00BD2BD1">
              <w:rPr>
                <w:rFonts w:ascii="Times" w:eastAsia="Batang" w:hAnsi="Times"/>
                <w:sz w:val="16"/>
                <w:szCs w:val="20"/>
                <w:lang w:val="en-GB"/>
              </w:rPr>
              <w:t>Note: Since this pertains Type-II, the relevant values are Z2/Z2’</w:t>
            </w:r>
          </w:p>
          <w:p w14:paraId="710E6005" w14:textId="758286B6" w:rsidR="00BD2BD1" w:rsidRDefault="00BD2BD1" w:rsidP="00BD2BD1">
            <w:pPr>
              <w:widowControl w:val="0"/>
              <w:snapToGrid w:val="0"/>
              <w:rPr>
                <w:rFonts w:eastAsia="Batang"/>
                <w:sz w:val="20"/>
                <w:szCs w:val="20"/>
                <w:lang w:val="en-GB"/>
              </w:rPr>
            </w:pPr>
          </w:p>
          <w:p w14:paraId="6F85AA18" w14:textId="77777777" w:rsidR="00813203" w:rsidRPr="00813203" w:rsidRDefault="00813203" w:rsidP="00813203">
            <w:pPr>
              <w:widowControl w:val="0"/>
              <w:snapToGrid w:val="0"/>
              <w:rPr>
                <w:rFonts w:ascii="Times" w:eastAsia="Batang" w:hAnsi="Times"/>
                <w:sz w:val="20"/>
                <w:szCs w:val="20"/>
                <w:lang w:val="en-GB"/>
              </w:rPr>
            </w:pPr>
            <w:r w:rsidRPr="00813203">
              <w:rPr>
                <w:rFonts w:eastAsia="Batang"/>
                <w:b/>
                <w:sz w:val="20"/>
                <w:szCs w:val="20"/>
                <w:u w:val="single"/>
                <w:lang w:val="en-GB"/>
              </w:rPr>
              <w:t>Proposal</w:t>
            </w:r>
            <w:r w:rsidRPr="00813203">
              <w:rPr>
                <w:rFonts w:eastAsia="Batang"/>
                <w:sz w:val="20"/>
                <w:szCs w:val="20"/>
                <w:lang w:val="en-GB"/>
              </w:rPr>
              <w:t xml:space="preserve">: </w:t>
            </w:r>
            <w:r w:rsidRPr="00813203">
              <w:rPr>
                <w:rFonts w:ascii="Times" w:eastAsia="Batang" w:hAnsi="Times"/>
                <w:sz w:val="20"/>
                <w:szCs w:val="20"/>
                <w:lang w:val="en-GB"/>
              </w:rPr>
              <w:t xml:space="preserve">For the Rel-18 Type-II codebook refinement for CJT </w:t>
            </w:r>
            <w:proofErr w:type="spellStart"/>
            <w:r w:rsidRPr="00813203">
              <w:rPr>
                <w:rFonts w:ascii="Times" w:eastAsia="Batang" w:hAnsi="Times"/>
                <w:sz w:val="20"/>
                <w:szCs w:val="20"/>
                <w:lang w:val="en-GB"/>
              </w:rPr>
              <w:t>mTRP</w:t>
            </w:r>
            <w:proofErr w:type="spellEnd"/>
            <w:r w:rsidRPr="00813203">
              <w:rPr>
                <w:rFonts w:ascii="Times" w:eastAsia="Batang" w:hAnsi="Times"/>
                <w:sz w:val="20"/>
                <w:szCs w:val="20"/>
                <w:lang w:val="en-GB"/>
              </w:rPr>
              <w:t xml:space="preserve">, regarding Z/Z’ for Capability 2 when </w:t>
            </w:r>
            <w:r w:rsidRPr="00813203">
              <w:rPr>
                <w:rFonts w:ascii="Times" w:eastAsia="Batang" w:hAnsi="Times"/>
                <w:bCs/>
                <w:sz w:val="20"/>
                <w:szCs w:val="20"/>
                <w:lang w:val="en-GB" w:eastAsia="x-none"/>
              </w:rPr>
              <w:t>N</w:t>
            </w:r>
            <w:r w:rsidRPr="00813203">
              <w:rPr>
                <w:rFonts w:ascii="Times" w:eastAsia="Batang" w:hAnsi="Times"/>
                <w:bCs/>
                <w:sz w:val="20"/>
                <w:szCs w:val="20"/>
                <w:vertAlign w:val="subscript"/>
                <w:lang w:val="en-GB" w:eastAsia="x-none"/>
              </w:rPr>
              <w:t>TRP</w:t>
            </w:r>
            <w:r w:rsidRPr="00813203">
              <w:rPr>
                <w:rFonts w:ascii="Times" w:eastAsia="Batang" w:hAnsi="Times"/>
                <w:bCs/>
                <w:sz w:val="20"/>
                <w:szCs w:val="20"/>
                <w:lang w:val="en-GB" w:eastAsia="x-none"/>
              </w:rPr>
              <w:t>&gt;1</w:t>
            </w:r>
            <w:r w:rsidRPr="00813203">
              <w:rPr>
                <w:rFonts w:ascii="Times" w:eastAsia="Batang" w:hAnsi="Times"/>
                <w:sz w:val="20"/>
                <w:szCs w:val="20"/>
                <w:lang w:val="en-GB"/>
              </w:rPr>
              <w:t>, decide, in RAN1#114, based on the following alternatives:</w:t>
            </w:r>
          </w:p>
          <w:p w14:paraId="75DB493C" w14:textId="3474DAEA" w:rsidR="00813203" w:rsidRPr="00813203" w:rsidRDefault="00813203" w:rsidP="00FE7D69">
            <w:pPr>
              <w:pStyle w:val="ListParagraph"/>
              <w:widowControl w:val="0"/>
              <w:numPr>
                <w:ilvl w:val="0"/>
                <w:numId w:val="36"/>
              </w:numPr>
              <w:snapToGrid w:val="0"/>
              <w:spacing w:after="0" w:line="240" w:lineRule="auto"/>
              <w:rPr>
                <w:rFonts w:eastAsia="Batang"/>
                <w:sz w:val="20"/>
                <w:szCs w:val="20"/>
                <w:lang w:val="en-GB"/>
              </w:rPr>
            </w:pPr>
            <w:r w:rsidRPr="00813203">
              <w:rPr>
                <w:rFonts w:eastAsia="Batang"/>
                <w:sz w:val="20"/>
                <w:szCs w:val="20"/>
                <w:lang w:val="en-GB"/>
              </w:rPr>
              <w:t>Alt1. r is dependent only on the value of N</w:t>
            </w:r>
            <w:r w:rsidRPr="00813203">
              <w:rPr>
                <w:rFonts w:eastAsia="Batang"/>
                <w:sz w:val="20"/>
                <w:szCs w:val="20"/>
                <w:vertAlign w:val="subscript"/>
                <w:lang w:val="en-GB"/>
              </w:rPr>
              <w:t>TRP</w:t>
            </w:r>
            <w:r w:rsidRPr="00813203">
              <w:rPr>
                <w:rFonts w:eastAsia="Batang"/>
                <w:sz w:val="20"/>
                <w:szCs w:val="20"/>
                <w:lang w:val="en-GB"/>
              </w:rPr>
              <w:t xml:space="preserve"> </w:t>
            </w:r>
            <w:r w:rsidR="00283D39">
              <w:rPr>
                <w:rFonts w:eastAsia="Batang"/>
                <w:sz w:val="20"/>
                <w:szCs w:val="20"/>
                <w:lang w:val="en-GB"/>
              </w:rPr>
              <w:t xml:space="preserve">(exact dependence TBD) </w:t>
            </w:r>
            <w:r w:rsidRPr="00813203">
              <w:rPr>
                <w:rFonts w:eastAsia="Batang"/>
                <w:sz w:val="20"/>
                <w:szCs w:val="20"/>
                <w:lang w:val="en-GB"/>
              </w:rPr>
              <w:t>and reported</w:t>
            </w:r>
          </w:p>
          <w:p w14:paraId="78958000" w14:textId="2F146FC5" w:rsidR="00813203" w:rsidRPr="00813203" w:rsidRDefault="00813203" w:rsidP="00FE7D69">
            <w:pPr>
              <w:pStyle w:val="ListParagraph"/>
              <w:widowControl w:val="0"/>
              <w:numPr>
                <w:ilvl w:val="0"/>
                <w:numId w:val="36"/>
              </w:numPr>
              <w:snapToGrid w:val="0"/>
              <w:spacing w:after="0" w:line="240" w:lineRule="auto"/>
              <w:rPr>
                <w:rFonts w:eastAsia="Batang"/>
                <w:sz w:val="20"/>
                <w:szCs w:val="20"/>
                <w:lang w:val="en-GB"/>
              </w:rPr>
            </w:pPr>
            <w:r w:rsidRPr="00813203">
              <w:rPr>
                <w:rFonts w:eastAsia="Batang"/>
                <w:sz w:val="20"/>
                <w:szCs w:val="20"/>
                <w:lang w:val="en-GB"/>
              </w:rPr>
              <w:t>Alt2. r is dependent only on the value of N</w:t>
            </w:r>
            <w:r w:rsidRPr="00813203">
              <w:rPr>
                <w:rFonts w:eastAsia="Batang"/>
                <w:sz w:val="20"/>
                <w:szCs w:val="20"/>
                <w:vertAlign w:val="subscript"/>
                <w:lang w:val="en-GB"/>
              </w:rPr>
              <w:t>TRP</w:t>
            </w:r>
            <w:r w:rsidRPr="00813203">
              <w:rPr>
                <w:rFonts w:eastAsia="Batang"/>
                <w:sz w:val="20"/>
                <w:szCs w:val="20"/>
                <w:lang w:val="en-GB"/>
              </w:rPr>
              <w:t xml:space="preserve"> and sub-carrier spacing</w:t>
            </w:r>
            <w:r w:rsidR="00283D39">
              <w:rPr>
                <w:rFonts w:eastAsia="Batang"/>
                <w:sz w:val="20"/>
                <w:szCs w:val="20"/>
                <w:lang w:val="en-GB"/>
              </w:rPr>
              <w:t xml:space="preserve"> (exact dependence TBD)</w:t>
            </w:r>
            <w:r w:rsidRPr="00813203">
              <w:rPr>
                <w:rFonts w:eastAsia="Batang"/>
                <w:sz w:val="20"/>
                <w:szCs w:val="20"/>
                <w:lang w:val="en-GB"/>
              </w:rPr>
              <w:t>, reported</w:t>
            </w:r>
          </w:p>
          <w:p w14:paraId="1A5C6DEC" w14:textId="57BFB87A" w:rsidR="00813203" w:rsidRPr="00813203" w:rsidRDefault="00813203" w:rsidP="00FE7D69">
            <w:pPr>
              <w:pStyle w:val="ListParagraph"/>
              <w:widowControl w:val="0"/>
              <w:numPr>
                <w:ilvl w:val="0"/>
                <w:numId w:val="36"/>
              </w:numPr>
              <w:snapToGrid w:val="0"/>
              <w:spacing w:after="0" w:line="240" w:lineRule="auto"/>
              <w:rPr>
                <w:rFonts w:eastAsia="Batang"/>
                <w:sz w:val="20"/>
                <w:szCs w:val="20"/>
                <w:lang w:val="en-GB"/>
              </w:rPr>
            </w:pPr>
            <w:r w:rsidRPr="00813203">
              <w:rPr>
                <w:rFonts w:eastAsia="Batang"/>
                <w:sz w:val="20"/>
                <w:szCs w:val="20"/>
                <w:lang w:val="en-GB"/>
              </w:rPr>
              <w:t>Alt3. r is taken from a set of candidate values, e.g. {14, 28</w:t>
            </w:r>
            <w:r w:rsidR="00944B19">
              <w:rPr>
                <w:rFonts w:eastAsia="Batang"/>
                <w:sz w:val="20"/>
                <w:szCs w:val="20"/>
                <w:lang w:val="en-GB"/>
              </w:rPr>
              <w:t>, legacy Z2’</w:t>
            </w:r>
            <w:r w:rsidRPr="00813203">
              <w:rPr>
                <w:rFonts w:eastAsia="Batang"/>
                <w:sz w:val="20"/>
                <w:szCs w:val="20"/>
                <w:lang w:val="en-GB"/>
              </w:rPr>
              <w:t>}</w:t>
            </w:r>
          </w:p>
          <w:p w14:paraId="75CD84C6" w14:textId="640F8764" w:rsidR="00421924" w:rsidRDefault="00421924" w:rsidP="00BD2BD1">
            <w:pPr>
              <w:widowControl w:val="0"/>
              <w:snapToGrid w:val="0"/>
              <w:rPr>
                <w:rFonts w:eastAsia="Batang"/>
                <w:sz w:val="20"/>
                <w:szCs w:val="20"/>
                <w:lang w:val="en-GB"/>
              </w:rPr>
            </w:pPr>
          </w:p>
          <w:p w14:paraId="42C9F6E6" w14:textId="33BFDC46" w:rsidR="00280B46" w:rsidRPr="00280B46" w:rsidRDefault="00280B46" w:rsidP="00BD2BD1">
            <w:pPr>
              <w:widowControl w:val="0"/>
              <w:snapToGrid w:val="0"/>
              <w:rPr>
                <w:rFonts w:eastAsia="Batang"/>
                <w:color w:val="3333FF"/>
                <w:sz w:val="18"/>
                <w:szCs w:val="20"/>
                <w:lang w:val="en-GB"/>
              </w:rPr>
            </w:pPr>
            <w:r w:rsidRPr="00280B46">
              <w:rPr>
                <w:rFonts w:eastAsia="Batang"/>
                <w:b/>
                <w:color w:val="3333FF"/>
                <w:sz w:val="18"/>
                <w:szCs w:val="20"/>
                <w:u w:val="single"/>
                <w:lang w:val="en-GB"/>
              </w:rPr>
              <w:t>FL Note</w:t>
            </w:r>
            <w:r w:rsidRPr="00280B46">
              <w:rPr>
                <w:rFonts w:eastAsia="Batang"/>
                <w:color w:val="3333FF"/>
                <w:sz w:val="18"/>
                <w:szCs w:val="20"/>
                <w:lang w:val="en-GB"/>
              </w:rPr>
              <w:t>: Failure to reach consensus on this issue implies Capability 2 for Z/Z’ isn’t supported in Rel-18.</w:t>
            </w:r>
          </w:p>
          <w:p w14:paraId="042D2734" w14:textId="77777777" w:rsidR="00421924" w:rsidRPr="00BD2BD1" w:rsidRDefault="00421924" w:rsidP="00BD2BD1">
            <w:pPr>
              <w:widowControl w:val="0"/>
              <w:snapToGrid w:val="0"/>
              <w:rPr>
                <w:rFonts w:eastAsia="Batang"/>
                <w:sz w:val="20"/>
                <w:szCs w:val="20"/>
                <w:lang w:val="en-GB"/>
              </w:rPr>
            </w:pPr>
          </w:p>
          <w:p w14:paraId="1003A4FE" w14:textId="5177F316" w:rsidR="000E2296" w:rsidRPr="00813203" w:rsidRDefault="000E2296" w:rsidP="000E2296">
            <w:pPr>
              <w:widowControl w:val="0"/>
              <w:snapToGrid w:val="0"/>
              <w:rPr>
                <w:rFonts w:eastAsia="Batang"/>
                <w:sz w:val="18"/>
                <w:szCs w:val="20"/>
                <w:lang w:val="en-GB"/>
              </w:rPr>
            </w:pPr>
            <w:r w:rsidRPr="00813203">
              <w:rPr>
                <w:rFonts w:eastAsia="Batang"/>
                <w:sz w:val="18"/>
                <w:szCs w:val="20"/>
                <w:lang w:val="en-GB"/>
              </w:rPr>
              <w:t xml:space="preserve">Supported value(s) of r for Capability 2 when </w:t>
            </w:r>
            <w:r w:rsidRPr="00813203">
              <w:rPr>
                <w:rFonts w:ascii="Times" w:eastAsia="Batang" w:hAnsi="Times"/>
                <w:sz w:val="18"/>
                <w:lang w:val="en-GB" w:eastAsia="x-none"/>
              </w:rPr>
              <w:t>NT</w:t>
            </w:r>
            <w:r w:rsidRPr="00813203">
              <w:rPr>
                <w:rFonts w:ascii="Times" w:eastAsia="Batang" w:hAnsi="Times"/>
                <w:sz w:val="18"/>
                <w:vertAlign w:val="subscript"/>
                <w:lang w:val="en-GB" w:eastAsia="x-none"/>
              </w:rPr>
              <w:t>RP</w:t>
            </w:r>
            <w:r w:rsidRPr="00813203">
              <w:rPr>
                <w:rFonts w:ascii="Times" w:eastAsia="Batang" w:hAnsi="Times"/>
                <w:sz w:val="18"/>
                <w:lang w:val="en-GB" w:eastAsia="x-none"/>
              </w:rPr>
              <w:t>&gt;1</w:t>
            </w:r>
            <w:r w:rsidRPr="00813203">
              <w:rPr>
                <w:rFonts w:eastAsia="Batang"/>
                <w:sz w:val="18"/>
                <w:szCs w:val="20"/>
                <w:lang w:val="en-GB"/>
              </w:rPr>
              <w:t>:</w:t>
            </w:r>
          </w:p>
          <w:p w14:paraId="004232C2" w14:textId="7CC08FC9" w:rsidR="00543BFC" w:rsidRPr="00813203" w:rsidRDefault="00A81A58" w:rsidP="00FE7D69">
            <w:pPr>
              <w:pStyle w:val="ListParagraph"/>
              <w:widowControl w:val="0"/>
              <w:numPr>
                <w:ilvl w:val="0"/>
                <w:numId w:val="20"/>
              </w:numPr>
              <w:snapToGrid w:val="0"/>
              <w:spacing w:after="0" w:line="240" w:lineRule="auto"/>
              <w:rPr>
                <w:rFonts w:eastAsia="Batang"/>
                <w:sz w:val="18"/>
                <w:szCs w:val="20"/>
                <w:lang w:val="en-GB"/>
              </w:rPr>
            </w:pPr>
            <w:r>
              <w:rPr>
                <w:rFonts w:eastAsia="Batang"/>
                <w:sz w:val="18"/>
                <w:szCs w:val="20"/>
                <w:lang w:val="en-GB"/>
              </w:rPr>
              <w:t xml:space="preserve">(Alt1) </w:t>
            </w:r>
            <w:r w:rsidR="005012B1" w:rsidRPr="00813203">
              <w:rPr>
                <w:rFonts w:eastAsia="Batang"/>
                <w:sz w:val="18"/>
                <w:szCs w:val="20"/>
                <w:lang w:val="en-GB"/>
              </w:rPr>
              <w:t xml:space="preserve">r </w:t>
            </w:r>
            <w:r w:rsidR="00A17182" w:rsidRPr="00813203">
              <w:rPr>
                <w:rFonts w:eastAsia="Batang"/>
                <w:sz w:val="18"/>
                <w:szCs w:val="20"/>
                <w:lang w:val="en-GB"/>
              </w:rPr>
              <w:t xml:space="preserve">is </w:t>
            </w:r>
            <w:r w:rsidR="005012B1" w:rsidRPr="00813203">
              <w:rPr>
                <w:rFonts w:eastAsia="Batang"/>
                <w:sz w:val="18"/>
                <w:szCs w:val="20"/>
                <w:lang w:val="en-GB"/>
              </w:rPr>
              <w:t>dependent on N</w:t>
            </w:r>
            <w:r w:rsidR="005012B1" w:rsidRPr="00813203">
              <w:rPr>
                <w:rFonts w:eastAsia="Batang"/>
                <w:sz w:val="18"/>
                <w:szCs w:val="20"/>
                <w:vertAlign w:val="subscript"/>
                <w:lang w:val="en-GB"/>
              </w:rPr>
              <w:t>TRP</w:t>
            </w:r>
            <w:r w:rsidR="005012B1" w:rsidRPr="00813203">
              <w:rPr>
                <w:rFonts w:eastAsia="Batang"/>
                <w:sz w:val="18"/>
                <w:szCs w:val="20"/>
                <w:lang w:val="en-GB"/>
              </w:rPr>
              <w:t xml:space="preserve"> and reported: Huawei/</w:t>
            </w:r>
            <w:proofErr w:type="spellStart"/>
            <w:r w:rsidR="005012B1" w:rsidRPr="00813203">
              <w:rPr>
                <w:rFonts w:eastAsia="Batang"/>
                <w:sz w:val="18"/>
                <w:szCs w:val="20"/>
                <w:lang w:val="en-GB"/>
              </w:rPr>
              <w:t>HiSi</w:t>
            </w:r>
            <w:proofErr w:type="spellEnd"/>
            <w:r w:rsidR="003808B2" w:rsidRPr="00813203">
              <w:rPr>
                <w:rFonts w:eastAsia="Batang"/>
                <w:sz w:val="18"/>
                <w:szCs w:val="20"/>
                <w:lang w:val="en-GB"/>
              </w:rPr>
              <w:t>, vivo</w:t>
            </w:r>
            <w:r w:rsidR="00E8471D" w:rsidRPr="00813203">
              <w:rPr>
                <w:rFonts w:eastAsia="Batang"/>
                <w:sz w:val="18"/>
                <w:szCs w:val="20"/>
                <w:lang w:val="en-GB"/>
              </w:rPr>
              <w:t>, Lenovo</w:t>
            </w:r>
            <w:r w:rsidR="0035205C" w:rsidRPr="00813203">
              <w:rPr>
                <w:rFonts w:eastAsia="Batang"/>
                <w:sz w:val="18"/>
                <w:szCs w:val="20"/>
                <w:lang w:val="en-GB"/>
              </w:rPr>
              <w:t>, NEC (also whether dynamic TRP selection is ON/OFF)</w:t>
            </w:r>
            <w:r w:rsidR="007E76DC" w:rsidRPr="00813203">
              <w:rPr>
                <w:rFonts w:eastAsia="Batang"/>
                <w:sz w:val="18"/>
                <w:szCs w:val="20"/>
                <w:lang w:val="en-GB"/>
              </w:rPr>
              <w:t>, Google</w:t>
            </w:r>
            <w:r w:rsidR="00F8027F" w:rsidRPr="00813203">
              <w:rPr>
                <w:rFonts w:eastAsia="Batang"/>
                <w:sz w:val="18"/>
                <w:szCs w:val="20"/>
                <w:lang w:val="en-GB"/>
              </w:rPr>
              <w:t>, LG (</w:t>
            </w:r>
            <w:proofErr w:type="gramStart"/>
            <w:r w:rsidR="00F8027F" w:rsidRPr="00813203">
              <w:rPr>
                <w:bCs/>
                <w:iCs/>
                <w:kern w:val="2"/>
                <w:sz w:val="18"/>
                <w:szCs w:val="20"/>
              </w:rPr>
              <w:t>c.(</w:t>
            </w:r>
            <w:proofErr w:type="gramEnd"/>
            <w:r w:rsidR="00F8027F" w:rsidRPr="00813203">
              <w:rPr>
                <w:rFonts w:eastAsia="Batang"/>
                <w:bCs/>
                <w:iCs/>
                <w:kern w:val="2"/>
                <w:sz w:val="18"/>
                <w:szCs w:val="20"/>
                <w:lang w:val="en-GB"/>
              </w:rPr>
              <w:t>N</w:t>
            </w:r>
            <w:r w:rsidR="00F8027F" w:rsidRPr="00813203">
              <w:rPr>
                <w:rFonts w:eastAsia="Batang"/>
                <w:bCs/>
                <w:iCs/>
                <w:kern w:val="2"/>
                <w:sz w:val="18"/>
                <w:szCs w:val="20"/>
                <w:vertAlign w:val="subscript"/>
                <w:lang w:val="en-GB"/>
              </w:rPr>
              <w:t>TRP</w:t>
            </w:r>
            <w:r w:rsidR="00F8027F" w:rsidRPr="00813203">
              <w:rPr>
                <w:rFonts w:eastAsia="Batang"/>
                <w:sz w:val="18"/>
                <w:szCs w:val="20"/>
                <w:lang w:val="en-GB"/>
              </w:rPr>
              <w:t xml:space="preserve"> – 1)), CATT</w:t>
            </w:r>
            <w:r w:rsidR="007559AB" w:rsidRPr="00813203">
              <w:rPr>
                <w:rFonts w:eastAsia="Batang"/>
                <w:sz w:val="18"/>
                <w:szCs w:val="20"/>
                <w:lang w:val="en-GB"/>
              </w:rPr>
              <w:t xml:space="preserve"> </w:t>
            </w:r>
            <w:r w:rsidR="00F8027F" w:rsidRPr="00813203">
              <w:rPr>
                <w:rFonts w:eastAsia="Batang"/>
                <w:sz w:val="18"/>
                <w:szCs w:val="20"/>
                <w:lang w:val="en-GB"/>
              </w:rPr>
              <w:t>(</w:t>
            </w:r>
            <w:r w:rsidR="00F8027F" w:rsidRPr="00813203">
              <w:rPr>
                <w:bCs/>
                <w:iCs/>
                <w:kern w:val="2"/>
                <w:sz w:val="18"/>
                <w:szCs w:val="20"/>
              </w:rPr>
              <w:t>c.</w:t>
            </w:r>
            <w:r w:rsidR="00F8027F" w:rsidRPr="00813203">
              <w:rPr>
                <w:rFonts w:eastAsia="Batang"/>
                <w:bCs/>
                <w:iCs/>
                <w:kern w:val="2"/>
                <w:sz w:val="18"/>
                <w:szCs w:val="20"/>
                <w:lang w:val="en-GB"/>
              </w:rPr>
              <w:t>N</w:t>
            </w:r>
            <w:r w:rsidR="00F8027F" w:rsidRPr="00813203">
              <w:rPr>
                <w:rFonts w:eastAsia="Batang"/>
                <w:bCs/>
                <w:iCs/>
                <w:kern w:val="2"/>
                <w:sz w:val="18"/>
                <w:szCs w:val="20"/>
                <w:vertAlign w:val="subscript"/>
                <w:lang w:val="en-GB"/>
              </w:rPr>
              <w:t xml:space="preserve">TRP </w:t>
            </w:r>
            <w:r w:rsidR="00F8027F" w:rsidRPr="00813203">
              <w:rPr>
                <w:rFonts w:eastAsia="Batang"/>
                <w:bCs/>
                <w:iCs/>
                <w:kern w:val="2"/>
                <w:sz w:val="18"/>
                <w:szCs w:val="20"/>
                <w:lang w:val="en-GB"/>
              </w:rPr>
              <w:t>where c={1,2}</w:t>
            </w:r>
            <w:r w:rsidR="00F8027F" w:rsidRPr="00813203">
              <w:rPr>
                <w:rFonts w:eastAsia="Batang"/>
                <w:sz w:val="18"/>
                <w:szCs w:val="20"/>
                <w:lang w:val="en-GB"/>
              </w:rPr>
              <w:t>)</w:t>
            </w:r>
            <w:r w:rsidR="00F81FF4">
              <w:rPr>
                <w:rFonts w:eastAsia="Batang"/>
                <w:sz w:val="18"/>
                <w:szCs w:val="20"/>
                <w:lang w:val="en-GB"/>
              </w:rPr>
              <w:t>, Fujitsu</w:t>
            </w:r>
          </w:p>
          <w:p w14:paraId="04313C25" w14:textId="365C1112" w:rsidR="00B27C2A" w:rsidRPr="00813203" w:rsidRDefault="00B27C2A" w:rsidP="00FE7D69">
            <w:pPr>
              <w:pStyle w:val="ListParagraph"/>
              <w:widowControl w:val="0"/>
              <w:numPr>
                <w:ilvl w:val="0"/>
                <w:numId w:val="20"/>
              </w:numPr>
              <w:snapToGrid w:val="0"/>
              <w:spacing w:after="0" w:line="240" w:lineRule="auto"/>
              <w:rPr>
                <w:rFonts w:eastAsia="Batang"/>
                <w:sz w:val="18"/>
                <w:szCs w:val="20"/>
                <w:lang w:val="en-GB"/>
              </w:rPr>
            </w:pPr>
            <w:r w:rsidRPr="00813203">
              <w:rPr>
                <w:rFonts w:hint="eastAsia"/>
                <w:bCs/>
                <w:iCs/>
                <w:kern w:val="2"/>
                <w:sz w:val="18"/>
                <w:szCs w:val="20"/>
              </w:rPr>
              <w:t>r = A.(</w:t>
            </w:r>
            <w:r w:rsidRPr="00813203">
              <w:rPr>
                <w:bCs/>
                <w:iCs/>
                <w:kern w:val="2"/>
                <w:sz w:val="18"/>
                <w:szCs w:val="20"/>
              </w:rPr>
              <w:t>μ</w:t>
            </w:r>
            <w:r w:rsidRPr="00813203">
              <w:rPr>
                <w:rFonts w:hint="eastAsia"/>
                <w:bCs/>
                <w:iCs/>
                <w:kern w:val="2"/>
                <w:sz w:val="18"/>
                <w:szCs w:val="20"/>
              </w:rPr>
              <w:t>+1</w:t>
            </w:r>
            <w:proofErr w:type="gramStart"/>
            <w:r w:rsidRPr="00813203">
              <w:rPr>
                <w:rFonts w:hint="eastAsia"/>
                <w:bCs/>
                <w:iCs/>
                <w:kern w:val="2"/>
                <w:sz w:val="18"/>
                <w:szCs w:val="20"/>
              </w:rPr>
              <w:t>).</w:t>
            </w:r>
            <w:r w:rsidRPr="00813203">
              <w:rPr>
                <w:rFonts w:eastAsia="Batang"/>
                <w:bCs/>
                <w:iCs/>
                <w:kern w:val="2"/>
                <w:sz w:val="18"/>
                <w:szCs w:val="20"/>
                <w:lang w:val="en-GB"/>
              </w:rPr>
              <w:t>N</w:t>
            </w:r>
            <w:r w:rsidRPr="00813203">
              <w:rPr>
                <w:rFonts w:eastAsia="Batang"/>
                <w:bCs/>
                <w:iCs/>
                <w:kern w:val="2"/>
                <w:sz w:val="18"/>
                <w:szCs w:val="20"/>
                <w:vertAlign w:val="subscript"/>
                <w:lang w:val="en-GB"/>
              </w:rPr>
              <w:t>TRP</w:t>
            </w:r>
            <w:proofErr w:type="gramEnd"/>
            <w:r w:rsidRPr="00813203">
              <w:rPr>
                <w:rFonts w:hint="eastAsia"/>
                <w:bCs/>
                <w:iCs/>
                <w:kern w:val="2"/>
                <w:sz w:val="18"/>
                <w:szCs w:val="20"/>
              </w:rPr>
              <w:t xml:space="preserve">, </w:t>
            </w:r>
            <w:r w:rsidRPr="00813203">
              <w:rPr>
                <w:iCs/>
                <w:sz w:val="18"/>
                <w:szCs w:val="20"/>
                <w:lang w:val="en-AU"/>
              </w:rPr>
              <w:t xml:space="preserve">where </w:t>
            </w:r>
            <w:r w:rsidRPr="00813203">
              <w:rPr>
                <w:rFonts w:hint="eastAsia"/>
                <w:iCs/>
                <w:sz w:val="18"/>
                <w:szCs w:val="20"/>
              </w:rPr>
              <w:t xml:space="preserve">A is a fixed value or up to UE capability and </w:t>
            </w:r>
            <w:r w:rsidRPr="00813203">
              <w:rPr>
                <w:bCs/>
                <w:iCs/>
                <w:kern w:val="2"/>
                <w:sz w:val="18"/>
                <w:szCs w:val="20"/>
              </w:rPr>
              <w:t>μ</w:t>
            </w:r>
            <w:r w:rsidRPr="00813203">
              <w:rPr>
                <w:iCs/>
                <w:sz w:val="18"/>
                <w:szCs w:val="20"/>
                <w:lang w:val="en-AU"/>
              </w:rPr>
              <w:t xml:space="preserve"> corresponds to the </w:t>
            </w:r>
            <w:r w:rsidRPr="00813203">
              <w:rPr>
                <w:sz w:val="18"/>
                <w:szCs w:val="20"/>
              </w:rPr>
              <w:t>subcarrier</w:t>
            </w:r>
            <w:r w:rsidRPr="00813203">
              <w:rPr>
                <w:iCs/>
                <w:sz w:val="18"/>
                <w:szCs w:val="20"/>
                <w:lang w:val="en-AU"/>
              </w:rPr>
              <w:t xml:space="preserve"> spacing: ZTE</w:t>
            </w:r>
            <w:r w:rsidR="00C00BD2" w:rsidRPr="00813203">
              <w:rPr>
                <w:iCs/>
                <w:sz w:val="18"/>
                <w:szCs w:val="20"/>
                <w:lang w:val="en-AU"/>
              </w:rPr>
              <w:t>, Lenovo (</w:t>
            </w:r>
            <w:r w:rsidR="00C00BD2" w:rsidRPr="00813203">
              <w:rPr>
                <w:rFonts w:ascii="Symbol" w:hAnsi="Symbol"/>
                <w:iCs/>
                <w:sz w:val="18"/>
                <w:szCs w:val="20"/>
                <w:lang w:val="en-AU"/>
              </w:rPr>
              <w:t></w:t>
            </w:r>
            <w:r w:rsidR="00C00BD2" w:rsidRPr="00813203">
              <w:rPr>
                <w:iCs/>
                <w:sz w:val="18"/>
                <w:szCs w:val="20"/>
                <w:lang w:val="en-AU"/>
              </w:rPr>
              <w:t xml:space="preserve"> dependent)</w:t>
            </w:r>
            <w:r w:rsidR="00433B12" w:rsidRPr="00813203">
              <w:rPr>
                <w:iCs/>
                <w:sz w:val="18"/>
                <w:szCs w:val="20"/>
                <w:lang w:val="en-AU"/>
              </w:rPr>
              <w:t>, Apple (SCS)</w:t>
            </w:r>
          </w:p>
          <w:p w14:paraId="464152B7" w14:textId="084B5DE5" w:rsidR="00B27C2A" w:rsidRPr="00813203" w:rsidRDefault="004D09EC" w:rsidP="00FE7D69">
            <w:pPr>
              <w:pStyle w:val="ListParagraph"/>
              <w:widowControl w:val="0"/>
              <w:numPr>
                <w:ilvl w:val="0"/>
                <w:numId w:val="20"/>
              </w:numPr>
              <w:snapToGrid w:val="0"/>
              <w:spacing w:after="0" w:line="240" w:lineRule="auto"/>
              <w:rPr>
                <w:rFonts w:eastAsia="Batang"/>
                <w:sz w:val="18"/>
                <w:szCs w:val="20"/>
                <w:lang w:val="en-GB"/>
              </w:rPr>
            </w:pPr>
            <w:r w:rsidRPr="00813203">
              <w:rPr>
                <w:rFonts w:eastAsia="Batang"/>
                <w:sz w:val="18"/>
                <w:szCs w:val="20"/>
                <w:lang w:val="en-GB"/>
              </w:rPr>
              <w:t>r is dependent on the total number of ports</w:t>
            </w:r>
            <w:r w:rsidR="007F3426" w:rsidRPr="00813203">
              <w:rPr>
                <w:rFonts w:eastAsia="Batang"/>
                <w:sz w:val="18"/>
                <w:szCs w:val="20"/>
                <w:lang w:val="en-GB"/>
              </w:rPr>
              <w:t>: Sony</w:t>
            </w:r>
            <w:r w:rsidR="00E8471D" w:rsidRPr="00813203">
              <w:rPr>
                <w:rFonts w:eastAsia="Batang"/>
                <w:sz w:val="18"/>
                <w:szCs w:val="20"/>
                <w:lang w:val="en-GB"/>
              </w:rPr>
              <w:t>, Lenovo</w:t>
            </w:r>
          </w:p>
          <w:p w14:paraId="4B5E3137" w14:textId="4C6C5F33" w:rsidR="00916C42" w:rsidRPr="00813203" w:rsidRDefault="00A81A58" w:rsidP="00FE7D69">
            <w:pPr>
              <w:pStyle w:val="ListParagraph"/>
              <w:widowControl w:val="0"/>
              <w:numPr>
                <w:ilvl w:val="0"/>
                <w:numId w:val="20"/>
              </w:numPr>
              <w:snapToGrid w:val="0"/>
              <w:spacing w:after="0" w:line="240" w:lineRule="auto"/>
              <w:rPr>
                <w:rFonts w:eastAsia="Batang"/>
                <w:sz w:val="18"/>
                <w:szCs w:val="20"/>
                <w:lang w:val="en-GB"/>
              </w:rPr>
            </w:pPr>
            <w:r>
              <w:rPr>
                <w:rFonts w:eastAsia="Batang"/>
                <w:sz w:val="18"/>
                <w:szCs w:val="20"/>
                <w:lang w:val="en-GB"/>
              </w:rPr>
              <w:t>(A</w:t>
            </w:r>
            <w:r w:rsidR="009C74D6">
              <w:rPr>
                <w:rFonts w:eastAsia="Batang"/>
                <w:sz w:val="18"/>
                <w:szCs w:val="20"/>
                <w:lang w:val="en-GB"/>
              </w:rPr>
              <w:t>l</w:t>
            </w:r>
            <w:r>
              <w:rPr>
                <w:rFonts w:eastAsia="Batang"/>
                <w:sz w:val="18"/>
                <w:szCs w:val="20"/>
                <w:lang w:val="en-GB"/>
              </w:rPr>
              <w:t xml:space="preserve">t3) </w:t>
            </w:r>
            <w:r w:rsidR="00312988" w:rsidRPr="00813203">
              <w:rPr>
                <w:rFonts w:eastAsia="Batang"/>
                <w:sz w:val="18"/>
                <w:szCs w:val="20"/>
                <w:lang w:val="en-GB"/>
              </w:rPr>
              <w:t>r</w:t>
            </w:r>
            <w:proofErr w:type="gramStart"/>
            <w:r w:rsidR="00312988" w:rsidRPr="00813203">
              <w:rPr>
                <w:rFonts w:eastAsia="Batang"/>
                <w:sz w:val="18"/>
                <w:szCs w:val="20"/>
                <w:lang w:val="en-GB"/>
              </w:rPr>
              <w:t>=</w:t>
            </w:r>
            <w:r w:rsidR="00F8027F" w:rsidRPr="00813203">
              <w:rPr>
                <w:rFonts w:eastAsia="Batang"/>
                <w:sz w:val="18"/>
                <w:szCs w:val="20"/>
                <w:lang w:val="en-GB"/>
              </w:rPr>
              <w:t>{</w:t>
            </w:r>
            <w:proofErr w:type="gramEnd"/>
            <w:r w:rsidR="00312988" w:rsidRPr="00813203">
              <w:rPr>
                <w:rFonts w:eastAsia="Batang"/>
                <w:sz w:val="18"/>
                <w:szCs w:val="20"/>
                <w:lang w:val="en-GB"/>
              </w:rPr>
              <w:t>14</w:t>
            </w:r>
            <w:r w:rsidR="00F8027F" w:rsidRPr="00813203">
              <w:rPr>
                <w:rFonts w:eastAsia="Batang"/>
                <w:sz w:val="18"/>
                <w:szCs w:val="20"/>
                <w:lang w:val="en-GB"/>
              </w:rPr>
              <w:t>,[28]}</w:t>
            </w:r>
            <w:r w:rsidR="00312988" w:rsidRPr="00813203">
              <w:rPr>
                <w:rFonts w:eastAsia="Batang"/>
                <w:sz w:val="18"/>
                <w:szCs w:val="20"/>
                <w:lang w:val="en-GB"/>
              </w:rPr>
              <w:t>: MediaTek</w:t>
            </w:r>
            <w:r w:rsidR="004F3310" w:rsidRPr="00813203">
              <w:rPr>
                <w:rFonts w:eastAsia="Batang"/>
                <w:sz w:val="18"/>
                <w:szCs w:val="20"/>
                <w:lang w:val="en-GB"/>
              </w:rPr>
              <w:t>, Samsung</w:t>
            </w:r>
            <w:r w:rsidR="00F8027F" w:rsidRPr="00813203">
              <w:rPr>
                <w:rFonts w:eastAsia="Batang"/>
                <w:sz w:val="18"/>
                <w:szCs w:val="20"/>
                <w:lang w:val="en-GB"/>
              </w:rPr>
              <w:t>, Nokia/NSB</w:t>
            </w:r>
            <w:r w:rsidR="0021529B">
              <w:rPr>
                <w:rFonts w:eastAsia="Batang"/>
                <w:sz w:val="18"/>
                <w:szCs w:val="20"/>
                <w:lang w:val="en-GB"/>
              </w:rPr>
              <w:t xml:space="preserve">, Sony </w:t>
            </w:r>
          </w:p>
          <w:p w14:paraId="4E5DC26D" w14:textId="7792E4F7" w:rsidR="00312988" w:rsidRPr="00813203" w:rsidRDefault="00916C42" w:rsidP="00FE7D69">
            <w:pPr>
              <w:pStyle w:val="ListParagraph"/>
              <w:widowControl w:val="0"/>
              <w:numPr>
                <w:ilvl w:val="0"/>
                <w:numId w:val="20"/>
              </w:numPr>
              <w:snapToGrid w:val="0"/>
              <w:spacing w:after="0" w:line="240" w:lineRule="auto"/>
              <w:rPr>
                <w:rFonts w:eastAsia="Batang"/>
                <w:sz w:val="18"/>
                <w:szCs w:val="20"/>
                <w:lang w:val="en-GB"/>
              </w:rPr>
            </w:pPr>
            <w:r w:rsidRPr="00813203">
              <w:rPr>
                <w:rFonts w:eastAsiaTheme="minorEastAsia" w:hint="eastAsia"/>
                <w:sz w:val="18"/>
                <w:szCs w:val="20"/>
                <w:lang w:val="en-GB" w:eastAsia="zh-CN"/>
              </w:rPr>
              <w:t>r</w:t>
            </w:r>
            <w:r w:rsidRPr="00813203">
              <w:rPr>
                <w:rFonts w:eastAsiaTheme="minorEastAsia"/>
                <w:sz w:val="18"/>
                <w:szCs w:val="20"/>
                <w:lang w:val="en-GB" w:eastAsia="zh-CN"/>
              </w:rPr>
              <w:t>=Z2’, where Z2’ is legacy value: Qualcomm</w:t>
            </w:r>
          </w:p>
          <w:p w14:paraId="0958ACB3" w14:textId="21A2DE98" w:rsidR="00BD2BD1" w:rsidRPr="008D32B7" w:rsidRDefault="00BD2BD1" w:rsidP="00253424">
            <w:pPr>
              <w:snapToGrid w:val="0"/>
              <w:rPr>
                <w:rFonts w:ascii="Times" w:eastAsia="Batang" w:hAnsi="Times"/>
                <w:sz w:val="16"/>
                <w:szCs w:val="20"/>
                <w:highlight w:val="yellow"/>
                <w:lang w:val="en-GB"/>
              </w:rPr>
            </w:pPr>
          </w:p>
        </w:tc>
        <w:tc>
          <w:tcPr>
            <w:tcW w:w="2790" w:type="dxa"/>
            <w:tcBorders>
              <w:top w:val="single" w:sz="4" w:space="0" w:color="000000"/>
              <w:left w:val="single" w:sz="4" w:space="0" w:color="000000"/>
              <w:bottom w:val="single" w:sz="4" w:space="0" w:color="000000"/>
              <w:right w:val="single" w:sz="4" w:space="0" w:color="000000"/>
            </w:tcBorders>
            <w:shd w:val="clear" w:color="auto" w:fill="auto"/>
          </w:tcPr>
          <w:p w14:paraId="19749EEE" w14:textId="19983B8A" w:rsidR="00813203" w:rsidRPr="00813203" w:rsidRDefault="00813203" w:rsidP="00813203">
            <w:pPr>
              <w:widowControl w:val="0"/>
              <w:snapToGrid w:val="0"/>
              <w:rPr>
                <w:rFonts w:eastAsia="Batang"/>
                <w:sz w:val="18"/>
                <w:szCs w:val="20"/>
                <w:lang w:val="en-GB"/>
              </w:rPr>
            </w:pPr>
            <w:r w:rsidRPr="00421924">
              <w:rPr>
                <w:b/>
                <w:sz w:val="18"/>
                <w:szCs w:val="18"/>
                <w:lang w:val="en-GB"/>
              </w:rPr>
              <w:t>Support/fine</w:t>
            </w:r>
            <w:r w:rsidRPr="00421924">
              <w:rPr>
                <w:sz w:val="18"/>
                <w:szCs w:val="18"/>
                <w:lang w:val="en-GB"/>
              </w:rPr>
              <w:t>:</w:t>
            </w:r>
            <w:r w:rsidRPr="00421924">
              <w:rPr>
                <w:rFonts w:eastAsia="Batang"/>
                <w:sz w:val="20"/>
                <w:szCs w:val="20"/>
                <w:lang w:val="en-GB"/>
              </w:rPr>
              <w:t xml:space="preserve"> </w:t>
            </w:r>
            <w:r w:rsidRPr="00421924">
              <w:rPr>
                <w:rFonts w:eastAsia="Batang"/>
                <w:sz w:val="18"/>
                <w:szCs w:val="20"/>
                <w:lang w:val="en-GB"/>
              </w:rPr>
              <w:t>Huawei/</w:t>
            </w:r>
            <w:proofErr w:type="spellStart"/>
            <w:r w:rsidRPr="00421924">
              <w:rPr>
                <w:rFonts w:eastAsia="Batang"/>
                <w:sz w:val="18"/>
                <w:szCs w:val="20"/>
                <w:lang w:val="en-GB"/>
              </w:rPr>
              <w:t>HiSi</w:t>
            </w:r>
            <w:proofErr w:type="spellEnd"/>
            <w:r w:rsidRPr="00421924">
              <w:rPr>
                <w:rFonts w:eastAsia="Batang"/>
                <w:sz w:val="18"/>
                <w:szCs w:val="20"/>
                <w:lang w:val="en-GB"/>
              </w:rPr>
              <w:t xml:space="preserve">, </w:t>
            </w:r>
            <w:r w:rsidRPr="00813203">
              <w:rPr>
                <w:rFonts w:eastAsia="Batang"/>
                <w:sz w:val="18"/>
                <w:szCs w:val="20"/>
                <w:lang w:val="en-GB"/>
              </w:rPr>
              <w:t>vivo, Lenovo, NEC, Google, LG, CATT</w:t>
            </w:r>
            <w:r>
              <w:rPr>
                <w:rFonts w:eastAsia="Batang"/>
                <w:sz w:val="18"/>
                <w:szCs w:val="20"/>
                <w:lang w:val="en-GB"/>
              </w:rPr>
              <w:t xml:space="preserve">, ZTE, Apple, </w:t>
            </w:r>
            <w:r w:rsidRPr="00813203">
              <w:rPr>
                <w:rFonts w:eastAsia="Batang"/>
                <w:sz w:val="18"/>
                <w:szCs w:val="20"/>
                <w:lang w:val="en-GB"/>
              </w:rPr>
              <w:t>MediaTek, Samsung, Nokia/NSB</w:t>
            </w:r>
            <w:r w:rsidR="003433A8">
              <w:rPr>
                <w:rFonts w:eastAsia="Batang"/>
                <w:sz w:val="18"/>
                <w:szCs w:val="20"/>
                <w:lang w:val="en-GB"/>
              </w:rPr>
              <w:t>, IDCC</w:t>
            </w:r>
            <w:r w:rsidR="0055125D">
              <w:rPr>
                <w:rFonts w:eastAsia="Batang"/>
                <w:sz w:val="18"/>
                <w:szCs w:val="20"/>
                <w:lang w:val="en-GB"/>
              </w:rPr>
              <w:t>, AT&amp;T</w:t>
            </w:r>
            <w:r w:rsidR="00CA1188">
              <w:rPr>
                <w:rFonts w:eastAsia="Batang"/>
                <w:sz w:val="18"/>
                <w:szCs w:val="20"/>
                <w:lang w:val="en-GB"/>
              </w:rPr>
              <w:t>, NTT DOCOMO</w:t>
            </w:r>
            <w:r w:rsidR="004269CF">
              <w:rPr>
                <w:rFonts w:eastAsia="Batang"/>
                <w:sz w:val="18"/>
                <w:szCs w:val="20"/>
                <w:lang w:val="en-GB"/>
              </w:rPr>
              <w:t xml:space="preserve">, </w:t>
            </w:r>
            <w:proofErr w:type="spellStart"/>
            <w:r w:rsidR="004269CF">
              <w:rPr>
                <w:rFonts w:eastAsia="Batang"/>
                <w:sz w:val="18"/>
                <w:szCs w:val="20"/>
                <w:lang w:val="en-GB"/>
              </w:rPr>
              <w:t>Spreadtrum</w:t>
            </w:r>
            <w:proofErr w:type="spellEnd"/>
            <w:r w:rsidR="004269CF">
              <w:rPr>
                <w:rFonts w:eastAsia="Batang"/>
                <w:sz w:val="18"/>
                <w:szCs w:val="20"/>
                <w:lang w:val="en-GB"/>
              </w:rPr>
              <w:t>,</w:t>
            </w:r>
          </w:p>
          <w:p w14:paraId="222FA90A" w14:textId="77777777" w:rsidR="00813203" w:rsidRPr="00421924" w:rsidRDefault="00813203" w:rsidP="00813203">
            <w:pPr>
              <w:widowControl w:val="0"/>
              <w:snapToGrid w:val="0"/>
              <w:rPr>
                <w:sz w:val="18"/>
                <w:szCs w:val="18"/>
                <w:lang w:val="en-GB"/>
              </w:rPr>
            </w:pPr>
          </w:p>
          <w:p w14:paraId="6183BB22" w14:textId="0FECEF52" w:rsidR="00543BFC" w:rsidRPr="00253424" w:rsidRDefault="00543BFC" w:rsidP="008D32B7">
            <w:pPr>
              <w:widowControl w:val="0"/>
              <w:snapToGrid w:val="0"/>
              <w:rPr>
                <w:b/>
                <w:sz w:val="18"/>
                <w:szCs w:val="18"/>
                <w:lang w:val="en-GB"/>
              </w:rPr>
            </w:pPr>
          </w:p>
        </w:tc>
      </w:tr>
      <w:tr w:rsidR="0063724C" w14:paraId="7D929276" w14:textId="77777777" w:rsidTr="00EE2042">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70FF4C68" w14:textId="1288041D" w:rsidR="0063724C" w:rsidRDefault="00F007C4" w:rsidP="008D32B7">
            <w:pPr>
              <w:widowControl w:val="0"/>
              <w:snapToGrid w:val="0"/>
              <w:rPr>
                <w:sz w:val="18"/>
                <w:szCs w:val="18"/>
              </w:rPr>
            </w:pPr>
            <w:r>
              <w:rPr>
                <w:sz w:val="18"/>
                <w:szCs w:val="18"/>
              </w:rPr>
              <w:t>1.3</w:t>
            </w:r>
          </w:p>
        </w:tc>
        <w:tc>
          <w:tcPr>
            <w:tcW w:w="6664" w:type="dxa"/>
            <w:tcBorders>
              <w:top w:val="single" w:sz="4" w:space="0" w:color="000000"/>
              <w:left w:val="single" w:sz="4" w:space="0" w:color="000000"/>
              <w:bottom w:val="single" w:sz="4" w:space="0" w:color="000000"/>
              <w:right w:val="single" w:sz="4" w:space="0" w:color="000000"/>
            </w:tcBorders>
            <w:shd w:val="clear" w:color="auto" w:fill="auto"/>
          </w:tcPr>
          <w:p w14:paraId="13214CD0" w14:textId="2624927C" w:rsidR="00DE2A66" w:rsidRDefault="00DE2A66" w:rsidP="00DE2A66">
            <w:pPr>
              <w:snapToGrid w:val="0"/>
              <w:rPr>
                <w:sz w:val="20"/>
                <w:lang w:eastAsia="zh-CN"/>
              </w:rPr>
            </w:pPr>
            <w:r>
              <w:rPr>
                <w:rFonts w:ascii="Times" w:eastAsia="Batang" w:hAnsi="Times"/>
                <w:b/>
                <w:sz w:val="20"/>
                <w:szCs w:val="20"/>
                <w:u w:val="single"/>
                <w:lang w:val="en-GB"/>
              </w:rPr>
              <w:t>Conclusion</w:t>
            </w:r>
            <w:r w:rsidRPr="005012B1">
              <w:rPr>
                <w:rFonts w:ascii="Times" w:eastAsia="Batang" w:hAnsi="Times"/>
                <w:sz w:val="20"/>
                <w:szCs w:val="20"/>
                <w:lang w:val="en-GB"/>
              </w:rPr>
              <w:t xml:space="preserve">: </w:t>
            </w:r>
            <w:r w:rsidRPr="005012B1">
              <w:rPr>
                <w:rFonts w:ascii="Times" w:eastAsia="Batang" w:hAnsi="Times"/>
                <w:sz w:val="20"/>
                <w:lang w:val="en-GB"/>
              </w:rPr>
              <w:t xml:space="preserve">For the </w:t>
            </w:r>
            <w:r w:rsidRPr="005012B1">
              <w:rPr>
                <w:rFonts w:eastAsia="Batang"/>
                <w:sz w:val="20"/>
                <w:lang w:val="en-GB"/>
              </w:rPr>
              <w:t xml:space="preserve">Rel-18 Type-II codebook refinement for CJT </w:t>
            </w:r>
            <w:proofErr w:type="spellStart"/>
            <w:r w:rsidRPr="005012B1">
              <w:rPr>
                <w:rFonts w:eastAsia="Batang"/>
                <w:sz w:val="20"/>
                <w:lang w:val="en-GB"/>
              </w:rPr>
              <w:t>mTRP</w:t>
            </w:r>
            <w:proofErr w:type="spellEnd"/>
            <w:r w:rsidRPr="005012B1">
              <w:rPr>
                <w:rFonts w:eastAsia="Batang"/>
                <w:sz w:val="20"/>
                <w:lang w:val="en-GB"/>
              </w:rPr>
              <w:t xml:space="preserve">, </w:t>
            </w:r>
            <w:r>
              <w:rPr>
                <w:rFonts w:eastAsia="Batang"/>
                <w:sz w:val="20"/>
                <w:lang w:val="en-GB"/>
              </w:rPr>
              <w:t xml:space="preserve">there is no consensus on amending the current agreement on </w:t>
            </w:r>
            <w:r w:rsidRPr="005012B1">
              <w:rPr>
                <w:sz w:val="20"/>
                <w:lang w:eastAsia="zh-CN"/>
              </w:rPr>
              <w:t>reorde</w:t>
            </w:r>
            <w:r>
              <w:rPr>
                <w:sz w:val="20"/>
                <w:lang w:eastAsia="zh-CN"/>
              </w:rPr>
              <w:t>ring</w:t>
            </w:r>
            <w:r w:rsidRPr="005012B1">
              <w:rPr>
                <w:sz w:val="20"/>
                <w:lang w:eastAsia="zh-CN"/>
              </w:rPr>
              <w:t xml:space="preserve"> the unequal </w:t>
            </w:r>
            <m:oMath>
              <m:sSub>
                <m:sSubPr>
                  <m:ctrlPr>
                    <w:rPr>
                      <w:rFonts w:ascii="Cambria Math" w:hAnsi="Cambria Math"/>
                      <w:sz w:val="20"/>
                      <w:lang w:eastAsia="zh-CN"/>
                    </w:rPr>
                  </m:ctrlPr>
                </m:sSubPr>
                <m:e>
                  <m:r>
                    <m:rPr>
                      <m:sty m:val="p"/>
                    </m:rPr>
                    <w:rPr>
                      <w:rFonts w:ascii="Cambria Math" w:hAnsi="Cambria Math"/>
                      <w:sz w:val="20"/>
                      <w:lang w:eastAsia="zh-CN"/>
                    </w:rPr>
                    <m:t>L</m:t>
                  </m:r>
                </m:e>
                <m:sub>
                  <m:r>
                    <m:rPr>
                      <m:sty m:val="p"/>
                    </m:rPr>
                    <w:rPr>
                      <w:rFonts w:ascii="Cambria Math" w:hAnsi="Cambria Math"/>
                      <w:sz w:val="20"/>
                      <w:lang w:eastAsia="zh-CN"/>
                    </w:rPr>
                    <m:t>n</m:t>
                  </m:r>
                </m:sub>
              </m:sSub>
            </m:oMath>
            <w:r w:rsidRPr="005012B1">
              <w:rPr>
                <w:sz w:val="20"/>
                <w:lang w:eastAsia="zh-CN"/>
              </w:rPr>
              <w:t xml:space="preserve"> and </w:t>
            </w:r>
            <m:oMath>
              <m:sSub>
                <m:sSubPr>
                  <m:ctrlPr>
                    <w:rPr>
                      <w:rFonts w:ascii="Cambria Math" w:hAnsi="Cambria Math"/>
                      <w:sz w:val="20"/>
                      <w:lang w:eastAsia="zh-CN"/>
                    </w:rPr>
                  </m:ctrlPr>
                </m:sSubPr>
                <m:e>
                  <m:r>
                    <m:rPr>
                      <m:sty m:val="p"/>
                    </m:rPr>
                    <w:rPr>
                      <w:rFonts w:ascii="Cambria Math" w:hAnsi="Cambria Math"/>
                      <w:sz w:val="20"/>
                      <w:lang w:eastAsia="zh-CN"/>
                    </w:rPr>
                    <m:t>α</m:t>
                  </m:r>
                </m:e>
                <m:sub>
                  <m:r>
                    <m:rPr>
                      <m:sty m:val="p"/>
                    </m:rPr>
                    <w:rPr>
                      <w:rFonts w:ascii="Cambria Math" w:hAnsi="Cambria Math"/>
                      <w:sz w:val="20"/>
                      <w:lang w:eastAsia="zh-CN"/>
                    </w:rPr>
                    <m:t>n</m:t>
                  </m:r>
                </m:sub>
              </m:sSub>
            </m:oMath>
            <w:r w:rsidRPr="005012B1">
              <w:rPr>
                <w:sz w:val="20"/>
                <w:lang w:eastAsia="zh-CN"/>
              </w:rPr>
              <w:t xml:space="preserve"> combinations without permutation in Table 5.2.2.2.8-1 and Table 5.2.2.2.9-1 in TS 38.214 in descending order, so that the </w:t>
            </w:r>
            <w:r>
              <w:rPr>
                <w:sz w:val="20"/>
                <w:lang w:eastAsia="zh-CN"/>
              </w:rPr>
              <w:t>smaller</w:t>
            </w:r>
            <w:r w:rsidRPr="005012B1">
              <w:rPr>
                <w:sz w:val="20"/>
                <w:lang w:eastAsia="zh-CN"/>
              </w:rPr>
              <w:t xml:space="preserve"> </w:t>
            </w:r>
            <m:oMath>
              <m:sSub>
                <m:sSubPr>
                  <m:ctrlPr>
                    <w:rPr>
                      <w:rFonts w:ascii="Cambria Math" w:hAnsi="Cambria Math"/>
                      <w:sz w:val="20"/>
                      <w:lang w:eastAsia="zh-CN"/>
                    </w:rPr>
                  </m:ctrlPr>
                </m:sSubPr>
                <m:e>
                  <m:r>
                    <m:rPr>
                      <m:sty m:val="p"/>
                    </m:rPr>
                    <w:rPr>
                      <w:rFonts w:ascii="Cambria Math" w:hAnsi="Cambria Math"/>
                      <w:sz w:val="20"/>
                      <w:lang w:eastAsia="zh-CN"/>
                    </w:rPr>
                    <m:t>L</m:t>
                  </m:r>
                </m:e>
                <m:sub>
                  <m:r>
                    <m:rPr>
                      <m:sty m:val="p"/>
                    </m:rPr>
                    <w:rPr>
                      <w:rFonts w:ascii="Cambria Math" w:hAnsi="Cambria Math"/>
                      <w:sz w:val="20"/>
                      <w:lang w:eastAsia="zh-CN"/>
                    </w:rPr>
                    <m:t>n</m:t>
                  </m:r>
                </m:sub>
              </m:sSub>
            </m:oMath>
            <w:r>
              <w:rPr>
                <w:sz w:val="20"/>
                <w:lang w:eastAsia="zh-CN"/>
              </w:rPr>
              <w:t>/</w:t>
            </w:r>
            <m:oMath>
              <m:sSub>
                <m:sSubPr>
                  <m:ctrlPr>
                    <w:rPr>
                      <w:rFonts w:ascii="Cambria Math" w:hAnsi="Cambria Math"/>
                      <w:sz w:val="20"/>
                      <w:lang w:eastAsia="zh-CN"/>
                    </w:rPr>
                  </m:ctrlPr>
                </m:sSubPr>
                <m:e>
                  <m:r>
                    <m:rPr>
                      <m:sty m:val="p"/>
                    </m:rPr>
                    <w:rPr>
                      <w:rFonts w:ascii="Cambria Math" w:hAnsi="Cambria Math"/>
                      <w:sz w:val="20"/>
                      <w:lang w:eastAsia="zh-CN"/>
                    </w:rPr>
                    <m:t>α</m:t>
                  </m:r>
                </m:e>
                <m:sub>
                  <m:r>
                    <m:rPr>
                      <m:sty m:val="p"/>
                    </m:rPr>
                    <w:rPr>
                      <w:rFonts w:ascii="Cambria Math" w:hAnsi="Cambria Math"/>
                      <w:sz w:val="20"/>
                      <w:lang w:eastAsia="zh-CN"/>
                    </w:rPr>
                    <m:t>n</m:t>
                  </m:r>
                </m:sub>
              </m:sSub>
            </m:oMath>
            <w:r w:rsidRPr="005012B1">
              <w:rPr>
                <w:sz w:val="20"/>
                <w:lang w:eastAsia="zh-CN"/>
              </w:rPr>
              <w:t xml:space="preserve">  values are assigned less</w:t>
            </w:r>
            <w:r>
              <w:rPr>
                <w:sz w:val="20"/>
                <w:lang w:eastAsia="zh-CN"/>
              </w:rPr>
              <w:t xml:space="preserve"> priority</w:t>
            </w:r>
          </w:p>
          <w:p w14:paraId="7F8C90C4" w14:textId="77777777" w:rsidR="00DE2A66" w:rsidRDefault="00DE2A66" w:rsidP="00DE2A66">
            <w:pPr>
              <w:snapToGrid w:val="0"/>
              <w:rPr>
                <w:rFonts w:ascii="Times" w:eastAsia="Batang" w:hAnsi="Times"/>
                <w:sz w:val="20"/>
                <w:lang w:val="en-GB"/>
              </w:rPr>
            </w:pPr>
          </w:p>
          <w:p w14:paraId="5528A3D0" w14:textId="77777777" w:rsidR="00DE2A66" w:rsidRDefault="00DE2A66" w:rsidP="00253424">
            <w:pPr>
              <w:snapToGrid w:val="0"/>
              <w:rPr>
                <w:rFonts w:ascii="Times" w:eastAsia="Batang" w:hAnsi="Times"/>
                <w:b/>
                <w:sz w:val="18"/>
                <w:szCs w:val="20"/>
                <w:u w:val="single"/>
                <w:lang w:val="en-GB"/>
              </w:rPr>
            </w:pPr>
          </w:p>
          <w:p w14:paraId="4D17A92F" w14:textId="6689F27D" w:rsidR="005012B1" w:rsidRPr="00DE2A66" w:rsidRDefault="005012B1" w:rsidP="00253424">
            <w:pPr>
              <w:snapToGrid w:val="0"/>
              <w:rPr>
                <w:sz w:val="18"/>
                <w:lang w:eastAsia="zh-CN"/>
              </w:rPr>
            </w:pPr>
            <w:r w:rsidRPr="00DE2A66">
              <w:rPr>
                <w:rFonts w:ascii="Times" w:eastAsia="Batang" w:hAnsi="Times"/>
                <w:b/>
                <w:sz w:val="18"/>
                <w:szCs w:val="20"/>
                <w:u w:val="single"/>
                <w:lang w:val="en-GB"/>
              </w:rPr>
              <w:t>Proposal</w:t>
            </w:r>
            <w:r w:rsidRPr="00DE2A66">
              <w:rPr>
                <w:rFonts w:ascii="Times" w:eastAsia="Batang" w:hAnsi="Times"/>
                <w:sz w:val="18"/>
                <w:szCs w:val="20"/>
                <w:lang w:val="en-GB"/>
              </w:rPr>
              <w:t xml:space="preserve">: </w:t>
            </w:r>
            <w:r w:rsidRPr="00DE2A66">
              <w:rPr>
                <w:rFonts w:ascii="Times" w:eastAsia="Batang" w:hAnsi="Times"/>
                <w:sz w:val="18"/>
                <w:lang w:val="en-GB"/>
              </w:rPr>
              <w:t xml:space="preserve">For the </w:t>
            </w:r>
            <w:r w:rsidRPr="00DE2A66">
              <w:rPr>
                <w:rFonts w:eastAsia="Batang"/>
                <w:sz w:val="18"/>
                <w:lang w:val="en-GB"/>
              </w:rPr>
              <w:t xml:space="preserve">Rel-18 Type-II codebook refinement for CJT </w:t>
            </w:r>
            <w:proofErr w:type="spellStart"/>
            <w:r w:rsidRPr="00DE2A66">
              <w:rPr>
                <w:rFonts w:eastAsia="Batang"/>
                <w:sz w:val="18"/>
                <w:lang w:val="en-GB"/>
              </w:rPr>
              <w:t>mTRP</w:t>
            </w:r>
            <w:proofErr w:type="spellEnd"/>
            <w:r w:rsidRPr="00DE2A66">
              <w:rPr>
                <w:rFonts w:eastAsia="Batang"/>
                <w:sz w:val="18"/>
                <w:lang w:val="en-GB"/>
              </w:rPr>
              <w:t xml:space="preserve">, </w:t>
            </w:r>
            <w:r w:rsidRPr="00DE2A66">
              <w:rPr>
                <w:sz w:val="18"/>
                <w:lang w:eastAsia="zh-CN"/>
              </w:rPr>
              <w:t xml:space="preserve">reorder the unequal </w:t>
            </w:r>
            <m:oMath>
              <m:sSub>
                <m:sSubPr>
                  <m:ctrlPr>
                    <w:rPr>
                      <w:rFonts w:ascii="Cambria Math" w:hAnsi="Cambria Math"/>
                      <w:sz w:val="18"/>
                      <w:lang w:eastAsia="zh-CN"/>
                    </w:rPr>
                  </m:ctrlPr>
                </m:sSubPr>
                <m:e>
                  <m:r>
                    <m:rPr>
                      <m:sty m:val="p"/>
                    </m:rPr>
                    <w:rPr>
                      <w:rFonts w:ascii="Cambria Math" w:hAnsi="Cambria Math"/>
                      <w:sz w:val="18"/>
                      <w:lang w:eastAsia="zh-CN"/>
                    </w:rPr>
                    <m:t>L</m:t>
                  </m:r>
                </m:e>
                <m:sub>
                  <m:r>
                    <m:rPr>
                      <m:sty m:val="p"/>
                    </m:rPr>
                    <w:rPr>
                      <w:rFonts w:ascii="Cambria Math" w:hAnsi="Cambria Math"/>
                      <w:sz w:val="18"/>
                      <w:lang w:eastAsia="zh-CN"/>
                    </w:rPr>
                    <m:t>n</m:t>
                  </m:r>
                </m:sub>
              </m:sSub>
            </m:oMath>
            <w:r w:rsidRPr="00DE2A66">
              <w:rPr>
                <w:sz w:val="18"/>
                <w:lang w:eastAsia="zh-CN"/>
              </w:rPr>
              <w:t xml:space="preserve"> and </w:t>
            </w:r>
            <m:oMath>
              <m:sSub>
                <m:sSubPr>
                  <m:ctrlPr>
                    <w:rPr>
                      <w:rFonts w:ascii="Cambria Math" w:hAnsi="Cambria Math"/>
                      <w:sz w:val="18"/>
                      <w:lang w:eastAsia="zh-CN"/>
                    </w:rPr>
                  </m:ctrlPr>
                </m:sSubPr>
                <m:e>
                  <m:r>
                    <m:rPr>
                      <m:sty m:val="p"/>
                    </m:rPr>
                    <w:rPr>
                      <w:rFonts w:ascii="Cambria Math" w:hAnsi="Cambria Math"/>
                      <w:sz w:val="18"/>
                      <w:lang w:eastAsia="zh-CN"/>
                    </w:rPr>
                    <m:t>α</m:t>
                  </m:r>
                </m:e>
                <m:sub>
                  <m:r>
                    <m:rPr>
                      <m:sty m:val="p"/>
                    </m:rPr>
                    <w:rPr>
                      <w:rFonts w:ascii="Cambria Math" w:hAnsi="Cambria Math"/>
                      <w:sz w:val="18"/>
                      <w:lang w:eastAsia="zh-CN"/>
                    </w:rPr>
                    <m:t>n</m:t>
                  </m:r>
                </m:sub>
              </m:sSub>
            </m:oMath>
            <w:r w:rsidRPr="00DE2A66">
              <w:rPr>
                <w:sz w:val="18"/>
                <w:lang w:eastAsia="zh-CN"/>
              </w:rPr>
              <w:t xml:space="preserve"> combinations without permutation in Table 5.2.2.2.8-1 and Table 5.2.2.2.9-1 in TS 38.214 in descending order, so that the smaller </w:t>
            </w:r>
            <m:oMath>
              <m:sSub>
                <m:sSubPr>
                  <m:ctrlPr>
                    <w:rPr>
                      <w:rFonts w:ascii="Cambria Math" w:hAnsi="Cambria Math"/>
                      <w:sz w:val="18"/>
                      <w:lang w:eastAsia="zh-CN"/>
                    </w:rPr>
                  </m:ctrlPr>
                </m:sSubPr>
                <m:e>
                  <m:r>
                    <m:rPr>
                      <m:sty m:val="p"/>
                    </m:rPr>
                    <w:rPr>
                      <w:rFonts w:ascii="Cambria Math" w:hAnsi="Cambria Math"/>
                      <w:sz w:val="18"/>
                      <w:lang w:eastAsia="zh-CN"/>
                    </w:rPr>
                    <m:t>L</m:t>
                  </m:r>
                </m:e>
                <m:sub>
                  <m:r>
                    <m:rPr>
                      <m:sty m:val="p"/>
                    </m:rPr>
                    <w:rPr>
                      <w:rFonts w:ascii="Cambria Math" w:hAnsi="Cambria Math"/>
                      <w:sz w:val="18"/>
                      <w:lang w:eastAsia="zh-CN"/>
                    </w:rPr>
                    <m:t>n</m:t>
                  </m:r>
                </m:sub>
              </m:sSub>
            </m:oMath>
            <w:r w:rsidRPr="00DE2A66">
              <w:rPr>
                <w:sz w:val="18"/>
                <w:lang w:eastAsia="zh-CN"/>
              </w:rPr>
              <w:t>/</w:t>
            </w:r>
            <m:oMath>
              <m:sSub>
                <m:sSubPr>
                  <m:ctrlPr>
                    <w:rPr>
                      <w:rFonts w:ascii="Cambria Math" w:hAnsi="Cambria Math"/>
                      <w:sz w:val="18"/>
                      <w:lang w:eastAsia="zh-CN"/>
                    </w:rPr>
                  </m:ctrlPr>
                </m:sSubPr>
                <m:e>
                  <m:r>
                    <m:rPr>
                      <m:sty m:val="p"/>
                    </m:rPr>
                    <w:rPr>
                      <w:rFonts w:ascii="Cambria Math" w:hAnsi="Cambria Math"/>
                      <w:sz w:val="18"/>
                      <w:lang w:eastAsia="zh-CN"/>
                    </w:rPr>
                    <m:t>α</m:t>
                  </m:r>
                </m:e>
                <m:sub>
                  <m:r>
                    <m:rPr>
                      <m:sty m:val="p"/>
                    </m:rPr>
                    <w:rPr>
                      <w:rFonts w:ascii="Cambria Math" w:hAnsi="Cambria Math"/>
                      <w:sz w:val="18"/>
                      <w:lang w:eastAsia="zh-CN"/>
                    </w:rPr>
                    <m:t>n</m:t>
                  </m:r>
                </m:sub>
              </m:sSub>
            </m:oMath>
            <w:r w:rsidRPr="00DE2A66">
              <w:rPr>
                <w:sz w:val="18"/>
                <w:lang w:eastAsia="zh-CN"/>
              </w:rPr>
              <w:t xml:space="preserve">  values are assigned less priority</w:t>
            </w:r>
          </w:p>
          <w:p w14:paraId="7CA2DBC7" w14:textId="77777777" w:rsidR="005012B1" w:rsidRPr="00361A7C" w:rsidRDefault="005012B1" w:rsidP="00253424">
            <w:pPr>
              <w:snapToGrid w:val="0"/>
              <w:rPr>
                <w:rFonts w:ascii="Times" w:eastAsia="Batang" w:hAnsi="Times"/>
                <w:sz w:val="18"/>
              </w:rPr>
            </w:pPr>
          </w:p>
          <w:p w14:paraId="5265E050" w14:textId="6AF75359" w:rsidR="005012B1" w:rsidRPr="005012B1" w:rsidRDefault="005012B1" w:rsidP="00253424">
            <w:pPr>
              <w:snapToGrid w:val="0"/>
              <w:rPr>
                <w:rFonts w:ascii="Times" w:eastAsia="Batang" w:hAnsi="Times"/>
                <w:color w:val="3333FF"/>
                <w:sz w:val="18"/>
                <w:lang w:val="en-GB"/>
              </w:rPr>
            </w:pPr>
            <w:r w:rsidRPr="005012B1">
              <w:rPr>
                <w:rFonts w:ascii="Times" w:eastAsia="Batang" w:hAnsi="Times"/>
                <w:b/>
                <w:color w:val="3333FF"/>
                <w:sz w:val="18"/>
                <w:u w:val="single"/>
                <w:lang w:val="en-GB"/>
              </w:rPr>
              <w:t>FL assessment</w:t>
            </w:r>
            <w:r w:rsidRPr="005012B1">
              <w:rPr>
                <w:rFonts w:ascii="Times" w:eastAsia="Batang" w:hAnsi="Times"/>
                <w:color w:val="3333FF"/>
                <w:sz w:val="18"/>
                <w:lang w:val="en-GB"/>
              </w:rPr>
              <w:t>: From x6535 (Huawei/</w:t>
            </w:r>
            <w:proofErr w:type="spellStart"/>
            <w:r w:rsidRPr="005012B1">
              <w:rPr>
                <w:rFonts w:ascii="Times" w:eastAsia="Batang" w:hAnsi="Times"/>
                <w:color w:val="3333FF"/>
                <w:sz w:val="18"/>
                <w:lang w:val="en-GB"/>
              </w:rPr>
              <w:t>HiSi</w:t>
            </w:r>
            <w:proofErr w:type="spellEnd"/>
            <w:r w:rsidRPr="005012B1">
              <w:rPr>
                <w:rFonts w:ascii="Times" w:eastAsia="Batang" w:hAnsi="Times"/>
                <w:color w:val="3333FF"/>
                <w:sz w:val="18"/>
                <w:lang w:val="en-GB"/>
              </w:rPr>
              <w:t xml:space="preserve">). The proposal is technically sound but an optimization in nature (since UCI omission is an emergency </w:t>
            </w:r>
            <w:r w:rsidR="00CB587B">
              <w:rPr>
                <w:rFonts w:ascii="Times" w:eastAsia="Batang" w:hAnsi="Times"/>
                <w:color w:val="3333FF"/>
                <w:sz w:val="18"/>
                <w:lang w:val="en-GB"/>
              </w:rPr>
              <w:t>UE procedure</w:t>
            </w:r>
            <w:r w:rsidRPr="005012B1">
              <w:rPr>
                <w:rFonts w:ascii="Times" w:eastAsia="Batang" w:hAnsi="Times"/>
                <w:color w:val="3333FF"/>
                <w:sz w:val="18"/>
                <w:lang w:val="en-GB"/>
              </w:rPr>
              <w:t>)</w:t>
            </w:r>
          </w:p>
          <w:p w14:paraId="0D23149D" w14:textId="736059E7" w:rsidR="005012B1" w:rsidRPr="005012B1" w:rsidRDefault="005012B1" w:rsidP="00253424">
            <w:pPr>
              <w:snapToGrid w:val="0"/>
              <w:rPr>
                <w:rFonts w:ascii="Times" w:eastAsia="Batang" w:hAnsi="Times"/>
                <w:sz w:val="20"/>
                <w:lang w:val="en-GB"/>
              </w:rPr>
            </w:pPr>
          </w:p>
        </w:tc>
        <w:tc>
          <w:tcPr>
            <w:tcW w:w="2790" w:type="dxa"/>
            <w:tcBorders>
              <w:top w:val="single" w:sz="4" w:space="0" w:color="000000"/>
              <w:left w:val="single" w:sz="4" w:space="0" w:color="000000"/>
              <w:bottom w:val="single" w:sz="4" w:space="0" w:color="000000"/>
              <w:right w:val="single" w:sz="4" w:space="0" w:color="000000"/>
            </w:tcBorders>
            <w:shd w:val="clear" w:color="auto" w:fill="auto"/>
          </w:tcPr>
          <w:p w14:paraId="6CC89260" w14:textId="5BADA441" w:rsidR="00DE2A66" w:rsidRDefault="00DE2A66" w:rsidP="00126625">
            <w:pPr>
              <w:widowControl w:val="0"/>
              <w:snapToGrid w:val="0"/>
              <w:rPr>
                <w:rFonts w:eastAsiaTheme="minorEastAsia"/>
                <w:b/>
                <w:iCs/>
                <w:sz w:val="18"/>
                <w:szCs w:val="18"/>
                <w:lang w:val="en-GB"/>
              </w:rPr>
            </w:pPr>
            <w:r>
              <w:rPr>
                <w:rFonts w:eastAsiaTheme="minorEastAsia"/>
                <w:b/>
                <w:iCs/>
                <w:sz w:val="18"/>
                <w:szCs w:val="18"/>
                <w:lang w:val="en-GB"/>
              </w:rPr>
              <w:t>Proposal:</w:t>
            </w:r>
          </w:p>
          <w:p w14:paraId="33C41E19" w14:textId="77777777" w:rsidR="00DE2A66" w:rsidRDefault="00BD2BD1" w:rsidP="00FE7D69">
            <w:pPr>
              <w:pStyle w:val="ListParagraph"/>
              <w:widowControl w:val="0"/>
              <w:numPr>
                <w:ilvl w:val="0"/>
                <w:numId w:val="15"/>
              </w:numPr>
              <w:snapToGrid w:val="0"/>
              <w:spacing w:after="0" w:line="240" w:lineRule="auto"/>
              <w:rPr>
                <w:rFonts w:eastAsiaTheme="minorEastAsia"/>
                <w:iCs/>
                <w:sz w:val="18"/>
                <w:szCs w:val="18"/>
                <w:lang w:val="en-GB"/>
              </w:rPr>
            </w:pPr>
            <w:r w:rsidRPr="00DE2A66">
              <w:rPr>
                <w:rFonts w:eastAsiaTheme="minorEastAsia"/>
                <w:b/>
                <w:iCs/>
                <w:sz w:val="18"/>
                <w:szCs w:val="18"/>
                <w:lang w:val="en-GB"/>
              </w:rPr>
              <w:t>Support/fine</w:t>
            </w:r>
            <w:r w:rsidRPr="00DE2A66">
              <w:rPr>
                <w:rFonts w:eastAsiaTheme="minorEastAsia"/>
                <w:iCs/>
                <w:sz w:val="18"/>
                <w:szCs w:val="18"/>
                <w:lang w:val="en-GB"/>
              </w:rPr>
              <w:t xml:space="preserve">: </w:t>
            </w:r>
            <w:r w:rsidR="005012B1" w:rsidRPr="00DE2A66">
              <w:rPr>
                <w:rFonts w:eastAsiaTheme="minorEastAsia"/>
                <w:iCs/>
                <w:sz w:val="18"/>
                <w:szCs w:val="18"/>
                <w:lang w:val="en-GB"/>
              </w:rPr>
              <w:t>Huawei/</w:t>
            </w:r>
            <w:proofErr w:type="spellStart"/>
            <w:r w:rsidR="005012B1" w:rsidRPr="00DE2A66">
              <w:rPr>
                <w:rFonts w:eastAsiaTheme="minorEastAsia"/>
                <w:iCs/>
                <w:sz w:val="18"/>
                <w:szCs w:val="18"/>
                <w:lang w:val="en-GB"/>
              </w:rPr>
              <w:t>HiSi</w:t>
            </w:r>
            <w:proofErr w:type="spellEnd"/>
            <w:r w:rsidR="00CF5E9D" w:rsidRPr="00DE2A66">
              <w:rPr>
                <w:rFonts w:eastAsiaTheme="minorEastAsia"/>
                <w:iCs/>
                <w:sz w:val="18"/>
                <w:szCs w:val="18"/>
                <w:lang w:val="en-GB"/>
              </w:rPr>
              <w:t>, NTT DOCOMO</w:t>
            </w:r>
            <w:r w:rsidR="00876BCC" w:rsidRPr="00DE2A66">
              <w:rPr>
                <w:rFonts w:eastAsiaTheme="minorEastAsia"/>
                <w:iCs/>
                <w:sz w:val="18"/>
                <w:szCs w:val="18"/>
                <w:lang w:val="en-GB"/>
              </w:rPr>
              <w:t>, CMCC</w:t>
            </w:r>
            <w:r w:rsidR="00F8027F" w:rsidRPr="00DE2A66">
              <w:rPr>
                <w:rFonts w:eastAsiaTheme="minorEastAsia"/>
                <w:iCs/>
                <w:sz w:val="18"/>
                <w:szCs w:val="18"/>
                <w:lang w:val="en-GB"/>
              </w:rPr>
              <w:t>, Nokia/NSB (ok)</w:t>
            </w:r>
            <w:r w:rsidR="0013011D" w:rsidRPr="00DE2A66">
              <w:rPr>
                <w:rFonts w:eastAsiaTheme="minorEastAsia"/>
                <w:iCs/>
                <w:sz w:val="18"/>
                <w:szCs w:val="18"/>
                <w:lang w:val="en-GB"/>
              </w:rPr>
              <w:t>, Fujitsu (open)</w:t>
            </w:r>
          </w:p>
          <w:p w14:paraId="703E37C4" w14:textId="107AC470" w:rsidR="00BD2BD1" w:rsidRPr="00DE2A66" w:rsidRDefault="00BD2BD1" w:rsidP="00FE7D69">
            <w:pPr>
              <w:pStyle w:val="ListParagraph"/>
              <w:widowControl w:val="0"/>
              <w:numPr>
                <w:ilvl w:val="0"/>
                <w:numId w:val="15"/>
              </w:numPr>
              <w:snapToGrid w:val="0"/>
              <w:spacing w:after="0" w:line="240" w:lineRule="auto"/>
              <w:rPr>
                <w:rFonts w:eastAsiaTheme="minorEastAsia"/>
                <w:iCs/>
                <w:sz w:val="18"/>
                <w:szCs w:val="18"/>
                <w:lang w:val="en-GB"/>
              </w:rPr>
            </w:pPr>
            <w:r w:rsidRPr="00DE2A66">
              <w:rPr>
                <w:rFonts w:eastAsiaTheme="minorEastAsia"/>
                <w:b/>
                <w:iCs/>
                <w:sz w:val="18"/>
                <w:szCs w:val="18"/>
                <w:lang w:val="en-GB"/>
              </w:rPr>
              <w:t>Not support</w:t>
            </w:r>
            <w:r w:rsidRPr="00DE2A66">
              <w:rPr>
                <w:rFonts w:eastAsiaTheme="minorEastAsia"/>
                <w:iCs/>
                <w:sz w:val="18"/>
                <w:szCs w:val="18"/>
                <w:lang w:val="en-GB"/>
              </w:rPr>
              <w:t>:</w:t>
            </w:r>
            <w:r w:rsidR="004F3310" w:rsidRPr="00DE2A66">
              <w:rPr>
                <w:rFonts w:eastAsiaTheme="minorEastAsia"/>
                <w:iCs/>
                <w:sz w:val="18"/>
                <w:szCs w:val="18"/>
                <w:lang w:val="en-GB"/>
              </w:rPr>
              <w:t xml:space="preserve"> Samsung</w:t>
            </w:r>
            <w:r w:rsidR="007529E3" w:rsidRPr="00DE2A66">
              <w:rPr>
                <w:rFonts w:eastAsiaTheme="minorEastAsia" w:hint="eastAsia"/>
                <w:iCs/>
                <w:sz w:val="18"/>
                <w:szCs w:val="18"/>
                <w:lang w:val="en-GB" w:eastAsia="zh-CN"/>
              </w:rPr>
              <w:t>,</w:t>
            </w:r>
            <w:r w:rsidR="007529E3" w:rsidRPr="00DE2A66">
              <w:rPr>
                <w:rFonts w:eastAsiaTheme="minorEastAsia"/>
                <w:iCs/>
                <w:sz w:val="18"/>
                <w:szCs w:val="18"/>
                <w:lang w:val="en-GB" w:eastAsia="zh-CN"/>
              </w:rPr>
              <w:t xml:space="preserve"> </w:t>
            </w:r>
            <w:r w:rsidR="00995115" w:rsidRPr="00DE2A66">
              <w:rPr>
                <w:rFonts w:eastAsiaTheme="minorEastAsia" w:hint="eastAsia"/>
                <w:iCs/>
                <w:sz w:val="18"/>
                <w:szCs w:val="18"/>
                <w:lang w:val="en-GB" w:eastAsia="zh-CN"/>
              </w:rPr>
              <w:t>OP</w:t>
            </w:r>
            <w:r w:rsidR="00995115" w:rsidRPr="00DE2A66">
              <w:rPr>
                <w:rFonts w:eastAsiaTheme="minorEastAsia"/>
                <w:iCs/>
                <w:sz w:val="18"/>
                <w:szCs w:val="18"/>
                <w:lang w:val="en-GB" w:eastAsia="zh-CN"/>
              </w:rPr>
              <w:t>PO</w:t>
            </w:r>
            <w:r w:rsidR="003E3D7D" w:rsidRPr="00DE2A66">
              <w:rPr>
                <w:rFonts w:eastAsiaTheme="minorEastAsia"/>
                <w:iCs/>
                <w:sz w:val="18"/>
                <w:szCs w:val="18"/>
                <w:lang w:val="en-GB" w:eastAsia="zh-CN"/>
              </w:rPr>
              <w:t>, ZTE</w:t>
            </w:r>
            <w:r w:rsidR="00433B12" w:rsidRPr="00DE2A66">
              <w:rPr>
                <w:rFonts w:eastAsiaTheme="minorEastAsia"/>
                <w:iCs/>
                <w:sz w:val="18"/>
                <w:szCs w:val="18"/>
                <w:lang w:val="en-GB" w:eastAsia="zh-CN"/>
              </w:rPr>
              <w:t>, Apple</w:t>
            </w:r>
            <w:r w:rsidR="009E66CE" w:rsidRPr="00DE2A66">
              <w:rPr>
                <w:rFonts w:eastAsiaTheme="minorEastAsia"/>
                <w:iCs/>
                <w:sz w:val="18"/>
                <w:szCs w:val="18"/>
                <w:lang w:val="en-GB" w:eastAsia="zh-CN"/>
              </w:rPr>
              <w:t>, Google</w:t>
            </w:r>
            <w:r w:rsidR="006A7FD2" w:rsidRPr="00DE2A66">
              <w:rPr>
                <w:rFonts w:eastAsiaTheme="minorEastAsia"/>
                <w:iCs/>
                <w:sz w:val="18"/>
                <w:szCs w:val="18"/>
                <w:lang w:val="en-GB" w:eastAsia="zh-CN"/>
              </w:rPr>
              <w:t>, vivo</w:t>
            </w:r>
            <w:r w:rsidR="00C97B90" w:rsidRPr="00DE2A66">
              <w:rPr>
                <w:rFonts w:eastAsiaTheme="minorEastAsia"/>
                <w:iCs/>
                <w:sz w:val="18"/>
                <w:szCs w:val="18"/>
                <w:lang w:val="en-GB" w:eastAsia="zh-CN"/>
              </w:rPr>
              <w:t>, MediaTek</w:t>
            </w:r>
            <w:r w:rsidR="00D52A6A" w:rsidRPr="00DE2A66">
              <w:rPr>
                <w:rFonts w:eastAsiaTheme="minorEastAsia"/>
                <w:iCs/>
                <w:sz w:val="18"/>
                <w:szCs w:val="18"/>
                <w:lang w:val="en-GB" w:eastAsia="zh-CN"/>
              </w:rPr>
              <w:t>,</w:t>
            </w:r>
            <w:r w:rsidR="009A0641" w:rsidRPr="00DE2A66">
              <w:rPr>
                <w:rFonts w:eastAsiaTheme="minorEastAsia"/>
                <w:iCs/>
                <w:sz w:val="18"/>
                <w:szCs w:val="18"/>
                <w:lang w:val="en-GB" w:eastAsia="zh-CN"/>
              </w:rPr>
              <w:t xml:space="preserve"> CATT</w:t>
            </w:r>
            <w:r w:rsidR="00626A6D" w:rsidRPr="00DE2A66">
              <w:rPr>
                <w:rFonts w:eastAsiaTheme="minorEastAsia"/>
                <w:iCs/>
                <w:sz w:val="18"/>
                <w:szCs w:val="18"/>
                <w:lang w:val="en-GB" w:eastAsia="zh-CN"/>
              </w:rPr>
              <w:t>, LG</w:t>
            </w:r>
            <w:r w:rsidR="00A956C7">
              <w:rPr>
                <w:rFonts w:eastAsiaTheme="minorEastAsia"/>
                <w:iCs/>
                <w:sz w:val="18"/>
                <w:szCs w:val="18"/>
                <w:lang w:val="en-GB" w:eastAsia="zh-CN"/>
              </w:rPr>
              <w:t>, Ericsson</w:t>
            </w:r>
            <w:r w:rsidR="00BF2CA0">
              <w:rPr>
                <w:rFonts w:eastAsiaTheme="minorEastAsia"/>
                <w:iCs/>
                <w:sz w:val="18"/>
                <w:szCs w:val="18"/>
                <w:lang w:val="en-GB" w:eastAsia="zh-CN"/>
              </w:rPr>
              <w:t>, Sony</w:t>
            </w:r>
            <w:r w:rsidR="004269CF">
              <w:rPr>
                <w:rFonts w:eastAsia="Batang"/>
                <w:sz w:val="18"/>
                <w:szCs w:val="20"/>
                <w:lang w:val="en-GB"/>
              </w:rPr>
              <w:t xml:space="preserve">, </w:t>
            </w:r>
            <w:proofErr w:type="spellStart"/>
            <w:r w:rsidR="004269CF">
              <w:rPr>
                <w:rFonts w:eastAsia="Batang"/>
                <w:sz w:val="18"/>
                <w:szCs w:val="20"/>
                <w:lang w:val="en-GB"/>
              </w:rPr>
              <w:t>Spreadtrum</w:t>
            </w:r>
            <w:proofErr w:type="spellEnd"/>
            <w:r w:rsidR="004269CF">
              <w:rPr>
                <w:rFonts w:eastAsia="Batang"/>
                <w:sz w:val="18"/>
                <w:szCs w:val="20"/>
                <w:lang w:val="en-GB"/>
              </w:rPr>
              <w:t>,</w:t>
            </w:r>
            <w:r w:rsidR="00BF2CA0">
              <w:rPr>
                <w:rFonts w:eastAsiaTheme="minorEastAsia"/>
                <w:iCs/>
                <w:sz w:val="18"/>
                <w:szCs w:val="18"/>
                <w:lang w:val="en-GB" w:eastAsia="zh-CN"/>
              </w:rPr>
              <w:t xml:space="preserve"> </w:t>
            </w:r>
          </w:p>
          <w:p w14:paraId="15DA94FE" w14:textId="77777777" w:rsidR="0063724C" w:rsidRPr="00253424" w:rsidRDefault="0063724C" w:rsidP="008D32B7">
            <w:pPr>
              <w:widowControl w:val="0"/>
              <w:snapToGrid w:val="0"/>
              <w:rPr>
                <w:b/>
                <w:sz w:val="18"/>
                <w:szCs w:val="18"/>
                <w:lang w:val="en-GB"/>
              </w:rPr>
            </w:pPr>
          </w:p>
        </w:tc>
      </w:tr>
      <w:tr w:rsidR="005012B1" w14:paraId="58B303B6" w14:textId="77777777" w:rsidTr="00EE2042">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0B1668F1" w14:textId="333B8745" w:rsidR="005012B1" w:rsidRDefault="00807675" w:rsidP="008D32B7">
            <w:pPr>
              <w:widowControl w:val="0"/>
              <w:snapToGrid w:val="0"/>
              <w:rPr>
                <w:sz w:val="18"/>
                <w:szCs w:val="18"/>
              </w:rPr>
            </w:pPr>
            <w:r>
              <w:rPr>
                <w:sz w:val="18"/>
                <w:szCs w:val="18"/>
              </w:rPr>
              <w:t>1.4</w:t>
            </w:r>
          </w:p>
        </w:tc>
        <w:tc>
          <w:tcPr>
            <w:tcW w:w="6664" w:type="dxa"/>
            <w:tcBorders>
              <w:top w:val="single" w:sz="4" w:space="0" w:color="000000"/>
              <w:left w:val="single" w:sz="4" w:space="0" w:color="000000"/>
              <w:bottom w:val="single" w:sz="4" w:space="0" w:color="000000"/>
              <w:right w:val="single" w:sz="4" w:space="0" w:color="000000"/>
            </w:tcBorders>
            <w:shd w:val="clear" w:color="auto" w:fill="auto"/>
          </w:tcPr>
          <w:p w14:paraId="152DA861" w14:textId="06CA619E" w:rsidR="00DE2A66" w:rsidRDefault="00DE2A66" w:rsidP="00DE2A66">
            <w:pPr>
              <w:snapToGrid w:val="0"/>
              <w:rPr>
                <w:rFonts w:eastAsia="Batang"/>
                <w:sz w:val="20"/>
                <w:lang w:eastAsia="zh-CN"/>
              </w:rPr>
            </w:pPr>
            <w:r>
              <w:rPr>
                <w:rFonts w:ascii="Times" w:eastAsia="Batang" w:hAnsi="Times"/>
                <w:b/>
                <w:sz w:val="20"/>
                <w:szCs w:val="20"/>
                <w:u w:val="single"/>
                <w:lang w:val="en-GB"/>
              </w:rPr>
              <w:t>Conclusion</w:t>
            </w:r>
            <w:r w:rsidRPr="005012B1">
              <w:rPr>
                <w:rFonts w:ascii="Times" w:eastAsia="Batang" w:hAnsi="Times"/>
                <w:sz w:val="20"/>
                <w:szCs w:val="20"/>
                <w:lang w:val="en-GB"/>
              </w:rPr>
              <w:t xml:space="preserve">: </w:t>
            </w:r>
            <w:r w:rsidRPr="005012B1">
              <w:rPr>
                <w:rFonts w:ascii="Times" w:eastAsia="Batang" w:hAnsi="Times"/>
                <w:sz w:val="20"/>
                <w:lang w:val="en-GB"/>
              </w:rPr>
              <w:t xml:space="preserve">For the </w:t>
            </w:r>
            <w:r w:rsidRPr="005012B1">
              <w:rPr>
                <w:rFonts w:eastAsia="Batang"/>
                <w:sz w:val="20"/>
                <w:lang w:val="en-GB"/>
              </w:rPr>
              <w:t xml:space="preserve">Rel-18 Type-II codebook refinement for CJT </w:t>
            </w:r>
            <w:proofErr w:type="spellStart"/>
            <w:r w:rsidRPr="005012B1">
              <w:rPr>
                <w:rFonts w:eastAsia="Batang"/>
                <w:sz w:val="20"/>
                <w:lang w:val="en-GB"/>
              </w:rPr>
              <w:t>mTRP</w:t>
            </w:r>
            <w:proofErr w:type="spellEnd"/>
            <w:r w:rsidRPr="005012B1">
              <w:rPr>
                <w:rFonts w:eastAsia="Batang"/>
                <w:sz w:val="20"/>
                <w:lang w:val="en-GB"/>
              </w:rPr>
              <w:t xml:space="preserve">, </w:t>
            </w:r>
            <w:r>
              <w:rPr>
                <w:sz w:val="20"/>
                <w:lang w:eastAsia="zh-CN"/>
              </w:rPr>
              <w:t>f</w:t>
            </w:r>
            <w:r w:rsidRPr="00807675">
              <w:rPr>
                <w:sz w:val="20"/>
                <w:lang w:eastAsia="zh-CN"/>
              </w:rPr>
              <w:t xml:space="preserve">or UCI part 2, </w:t>
            </w:r>
            <w:r>
              <w:rPr>
                <w:sz w:val="20"/>
                <w:lang w:eastAsia="zh-CN"/>
              </w:rPr>
              <w:t xml:space="preserve">there is no consensus on amending the current agreement on encoding </w:t>
            </w:r>
            <w:r w:rsidRPr="00807675">
              <w:rPr>
                <w:sz w:val="20"/>
                <w:lang w:eastAsia="zh-CN"/>
              </w:rPr>
              <w:t>G0 and G1 together, and G2 independently</w:t>
            </w:r>
            <w:r w:rsidRPr="00807675">
              <w:rPr>
                <w:rFonts w:eastAsia="Batang"/>
                <w:sz w:val="20"/>
                <w:lang w:eastAsia="zh-CN"/>
              </w:rPr>
              <w:t xml:space="preserve"> </w:t>
            </w:r>
          </w:p>
          <w:p w14:paraId="13A15AAC" w14:textId="77777777" w:rsidR="00DE2A66" w:rsidRDefault="00DE2A66" w:rsidP="00DE2A66">
            <w:pPr>
              <w:snapToGrid w:val="0"/>
              <w:rPr>
                <w:rFonts w:ascii="Times" w:eastAsia="Batang" w:hAnsi="Times"/>
                <w:sz w:val="20"/>
                <w:lang w:val="en-GB"/>
              </w:rPr>
            </w:pPr>
          </w:p>
          <w:p w14:paraId="5CF74562" w14:textId="77777777" w:rsidR="00DE2A66" w:rsidRDefault="00DE2A66" w:rsidP="00807675">
            <w:pPr>
              <w:snapToGrid w:val="0"/>
              <w:rPr>
                <w:rFonts w:ascii="Times" w:eastAsia="Batang" w:hAnsi="Times"/>
                <w:b/>
                <w:sz w:val="18"/>
                <w:szCs w:val="20"/>
                <w:u w:val="single"/>
                <w:lang w:val="en-GB"/>
              </w:rPr>
            </w:pPr>
          </w:p>
          <w:p w14:paraId="4A1C07C3" w14:textId="6C859D7A" w:rsidR="00807675" w:rsidRPr="00DE2A66" w:rsidRDefault="00807675" w:rsidP="00807675">
            <w:pPr>
              <w:snapToGrid w:val="0"/>
              <w:rPr>
                <w:rFonts w:eastAsia="Batang"/>
                <w:sz w:val="18"/>
                <w:lang w:eastAsia="zh-CN"/>
              </w:rPr>
            </w:pPr>
            <w:r w:rsidRPr="00DE2A66">
              <w:rPr>
                <w:rFonts w:ascii="Times" w:eastAsia="Batang" w:hAnsi="Times"/>
                <w:b/>
                <w:sz w:val="18"/>
                <w:szCs w:val="20"/>
                <w:u w:val="single"/>
                <w:lang w:val="en-GB"/>
              </w:rPr>
              <w:t>Proposal</w:t>
            </w:r>
            <w:r w:rsidRPr="00DE2A66">
              <w:rPr>
                <w:rFonts w:ascii="Times" w:eastAsia="Batang" w:hAnsi="Times"/>
                <w:sz w:val="18"/>
                <w:szCs w:val="20"/>
                <w:lang w:val="en-GB"/>
              </w:rPr>
              <w:t xml:space="preserve">: </w:t>
            </w:r>
            <w:r w:rsidRPr="00DE2A66">
              <w:rPr>
                <w:rFonts w:ascii="Times" w:eastAsia="Batang" w:hAnsi="Times"/>
                <w:sz w:val="18"/>
                <w:lang w:val="en-GB"/>
              </w:rPr>
              <w:t xml:space="preserve">For the </w:t>
            </w:r>
            <w:r w:rsidRPr="00DE2A66">
              <w:rPr>
                <w:rFonts w:eastAsia="Batang"/>
                <w:sz w:val="18"/>
                <w:lang w:val="en-GB"/>
              </w:rPr>
              <w:t xml:space="preserve">Rel-18 Type-II codebook refinement for CJT </w:t>
            </w:r>
            <w:proofErr w:type="spellStart"/>
            <w:r w:rsidRPr="00DE2A66">
              <w:rPr>
                <w:rFonts w:eastAsia="Batang"/>
                <w:sz w:val="18"/>
                <w:lang w:val="en-GB"/>
              </w:rPr>
              <w:t>mTRP</w:t>
            </w:r>
            <w:proofErr w:type="spellEnd"/>
            <w:r w:rsidRPr="00DE2A66">
              <w:rPr>
                <w:rFonts w:eastAsia="Batang"/>
                <w:sz w:val="18"/>
                <w:lang w:val="en-GB"/>
              </w:rPr>
              <w:t xml:space="preserve">, </w:t>
            </w:r>
            <w:r w:rsidR="00D14B4E" w:rsidRPr="00DE2A66">
              <w:rPr>
                <w:sz w:val="18"/>
                <w:lang w:eastAsia="zh-CN"/>
              </w:rPr>
              <w:t>f</w:t>
            </w:r>
            <w:r w:rsidRPr="00DE2A66">
              <w:rPr>
                <w:sz w:val="18"/>
                <w:lang w:eastAsia="zh-CN"/>
              </w:rPr>
              <w:t>or UCI part 2, G0 and G1 are encoded together, and G2 is encoded independently</w:t>
            </w:r>
            <w:r w:rsidRPr="00DE2A66">
              <w:rPr>
                <w:rFonts w:eastAsia="Batang"/>
                <w:sz w:val="18"/>
                <w:lang w:eastAsia="zh-CN"/>
              </w:rPr>
              <w:t xml:space="preserve"> </w:t>
            </w:r>
          </w:p>
          <w:p w14:paraId="3D27171A" w14:textId="77777777" w:rsidR="006A0147" w:rsidRPr="00DE2A66" w:rsidRDefault="006A0147" w:rsidP="00807675">
            <w:pPr>
              <w:snapToGrid w:val="0"/>
              <w:rPr>
                <w:rFonts w:ascii="Times" w:eastAsia="Batang" w:hAnsi="Times"/>
                <w:sz w:val="18"/>
                <w:lang w:val="en-GB"/>
              </w:rPr>
            </w:pPr>
          </w:p>
          <w:p w14:paraId="3062A88B" w14:textId="77777777" w:rsidR="00807675" w:rsidRPr="005012B1" w:rsidRDefault="00807675" w:rsidP="00807675">
            <w:pPr>
              <w:snapToGrid w:val="0"/>
              <w:rPr>
                <w:rFonts w:ascii="Times" w:eastAsia="Batang" w:hAnsi="Times"/>
                <w:color w:val="3333FF"/>
                <w:sz w:val="18"/>
                <w:lang w:val="en-GB"/>
              </w:rPr>
            </w:pPr>
            <w:r w:rsidRPr="005012B1">
              <w:rPr>
                <w:rFonts w:ascii="Times" w:eastAsia="Batang" w:hAnsi="Times"/>
                <w:b/>
                <w:color w:val="3333FF"/>
                <w:sz w:val="18"/>
                <w:u w:val="single"/>
                <w:lang w:val="en-GB"/>
              </w:rPr>
              <w:t>FL assessment</w:t>
            </w:r>
            <w:r w:rsidRPr="005012B1">
              <w:rPr>
                <w:rFonts w:ascii="Times" w:eastAsia="Batang" w:hAnsi="Times"/>
                <w:color w:val="3333FF"/>
                <w:sz w:val="18"/>
                <w:lang w:val="en-GB"/>
              </w:rPr>
              <w:t>: From x6535 (Huawei/</w:t>
            </w:r>
            <w:proofErr w:type="spellStart"/>
            <w:r w:rsidRPr="005012B1">
              <w:rPr>
                <w:rFonts w:ascii="Times" w:eastAsia="Batang" w:hAnsi="Times"/>
                <w:color w:val="3333FF"/>
                <w:sz w:val="18"/>
                <w:lang w:val="en-GB"/>
              </w:rPr>
              <w:t>HiSi</w:t>
            </w:r>
            <w:proofErr w:type="spellEnd"/>
            <w:r w:rsidRPr="005012B1">
              <w:rPr>
                <w:rFonts w:ascii="Times" w:eastAsia="Batang" w:hAnsi="Times"/>
                <w:color w:val="3333FF"/>
                <w:sz w:val="18"/>
                <w:lang w:val="en-GB"/>
              </w:rPr>
              <w:t xml:space="preserve">). </w:t>
            </w:r>
            <w:r w:rsidR="00961769" w:rsidRPr="005012B1">
              <w:rPr>
                <w:rFonts w:ascii="Times" w:eastAsia="Batang" w:hAnsi="Times"/>
                <w:color w:val="3333FF"/>
                <w:sz w:val="18"/>
                <w:lang w:val="en-GB"/>
              </w:rPr>
              <w:t xml:space="preserve">The proposal is an optimization in nature (since UCI omission is an emergency </w:t>
            </w:r>
            <w:r w:rsidR="00961769">
              <w:rPr>
                <w:rFonts w:ascii="Times" w:eastAsia="Batang" w:hAnsi="Times"/>
                <w:color w:val="3333FF"/>
                <w:sz w:val="18"/>
                <w:lang w:val="en-GB"/>
              </w:rPr>
              <w:t>UE procedure</w:t>
            </w:r>
            <w:r w:rsidR="00961769" w:rsidRPr="005012B1">
              <w:rPr>
                <w:rFonts w:ascii="Times" w:eastAsia="Batang" w:hAnsi="Times"/>
                <w:color w:val="3333FF"/>
                <w:sz w:val="18"/>
                <w:lang w:val="en-GB"/>
              </w:rPr>
              <w:t>)</w:t>
            </w:r>
            <w:r w:rsidR="00961769">
              <w:rPr>
                <w:rFonts w:ascii="Times" w:eastAsia="Batang" w:hAnsi="Times"/>
                <w:color w:val="3333FF"/>
                <w:sz w:val="18"/>
                <w:lang w:val="en-GB"/>
              </w:rPr>
              <w:t xml:space="preserve">. </w:t>
            </w:r>
            <w:r w:rsidR="00961769" w:rsidRPr="00D13BCF">
              <w:rPr>
                <w:rFonts w:ascii="Times" w:eastAsia="Batang" w:hAnsi="Times"/>
                <w:color w:val="3333FF"/>
                <w:sz w:val="18"/>
                <w:lang w:val="en-GB"/>
              </w:rPr>
              <w:t>Note that TS 38.212 already specifies joint encoding for G0, G1, and G2</w:t>
            </w:r>
            <w:r w:rsidR="00CE36B4" w:rsidRPr="00D13BCF">
              <w:rPr>
                <w:rFonts w:ascii="Times" w:eastAsia="Batang" w:hAnsi="Times"/>
                <w:color w:val="3333FF"/>
                <w:sz w:val="18"/>
                <w:lang w:val="en-GB"/>
              </w:rPr>
              <w:t xml:space="preserve"> (since </w:t>
            </w:r>
            <w:r w:rsidR="00D13BCF">
              <w:rPr>
                <w:rFonts w:ascii="Times" w:eastAsia="Batang" w:hAnsi="Times"/>
                <w:color w:val="3333FF"/>
                <w:sz w:val="18"/>
                <w:lang w:val="en-GB"/>
              </w:rPr>
              <w:t xml:space="preserve">UCI </w:t>
            </w:r>
            <w:r w:rsidR="00CE36B4" w:rsidRPr="00D13BCF">
              <w:rPr>
                <w:rFonts w:ascii="Times" w:eastAsia="Batang" w:hAnsi="Times"/>
                <w:color w:val="3333FF"/>
                <w:sz w:val="18"/>
                <w:lang w:val="en-GB"/>
              </w:rPr>
              <w:t xml:space="preserve">part 2 is </w:t>
            </w:r>
            <w:r w:rsidR="00D13BCF">
              <w:rPr>
                <w:rFonts w:ascii="Times" w:eastAsia="Batang" w:hAnsi="Times"/>
                <w:color w:val="3333FF"/>
                <w:sz w:val="18"/>
                <w:lang w:val="en-GB"/>
              </w:rPr>
              <w:t xml:space="preserve">already </w:t>
            </w:r>
            <w:r w:rsidR="00CE36B4" w:rsidRPr="00D13BCF">
              <w:rPr>
                <w:rFonts w:ascii="Times" w:eastAsia="Batang" w:hAnsi="Times"/>
                <w:color w:val="3333FF"/>
                <w:sz w:val="18"/>
                <w:lang w:val="en-GB"/>
              </w:rPr>
              <w:t>treated as one codeword)</w:t>
            </w:r>
            <w:r w:rsidR="00961769" w:rsidRPr="00D13BCF">
              <w:rPr>
                <w:rFonts w:ascii="Times" w:eastAsia="Batang" w:hAnsi="Times"/>
                <w:color w:val="3333FF"/>
                <w:sz w:val="18"/>
                <w:lang w:val="en-GB"/>
              </w:rPr>
              <w:t>.</w:t>
            </w:r>
            <w:r w:rsidR="00961769">
              <w:rPr>
                <w:rFonts w:ascii="Times" w:eastAsia="Batang" w:hAnsi="Times"/>
                <w:color w:val="3333FF"/>
                <w:sz w:val="18"/>
                <w:lang w:val="en-GB"/>
              </w:rPr>
              <w:t xml:space="preserve"> </w:t>
            </w:r>
          </w:p>
          <w:p w14:paraId="75C4A5E9" w14:textId="77777777" w:rsidR="005012B1" w:rsidRPr="005012B1" w:rsidRDefault="005012B1" w:rsidP="00253424">
            <w:pPr>
              <w:snapToGrid w:val="0"/>
              <w:rPr>
                <w:rFonts w:ascii="Times" w:eastAsia="Batang" w:hAnsi="Times"/>
                <w:b/>
                <w:sz w:val="20"/>
                <w:szCs w:val="20"/>
                <w:u w:val="single"/>
                <w:lang w:val="en-GB"/>
              </w:rPr>
            </w:pPr>
          </w:p>
        </w:tc>
        <w:tc>
          <w:tcPr>
            <w:tcW w:w="2790" w:type="dxa"/>
            <w:tcBorders>
              <w:top w:val="single" w:sz="4" w:space="0" w:color="000000"/>
              <w:left w:val="single" w:sz="4" w:space="0" w:color="000000"/>
              <w:bottom w:val="single" w:sz="4" w:space="0" w:color="000000"/>
              <w:right w:val="single" w:sz="4" w:space="0" w:color="000000"/>
            </w:tcBorders>
            <w:shd w:val="clear" w:color="auto" w:fill="auto"/>
          </w:tcPr>
          <w:p w14:paraId="30F6DECD" w14:textId="77777777" w:rsidR="00DE2A66" w:rsidRDefault="00DE2A66" w:rsidP="00C23E4D">
            <w:pPr>
              <w:widowControl w:val="0"/>
              <w:snapToGrid w:val="0"/>
              <w:rPr>
                <w:rFonts w:eastAsiaTheme="minorEastAsia"/>
                <w:b/>
                <w:iCs/>
                <w:sz w:val="18"/>
                <w:szCs w:val="18"/>
                <w:lang w:val="en-GB"/>
              </w:rPr>
            </w:pPr>
            <w:r>
              <w:rPr>
                <w:rFonts w:eastAsiaTheme="minorEastAsia"/>
                <w:b/>
                <w:iCs/>
                <w:sz w:val="18"/>
                <w:szCs w:val="18"/>
                <w:lang w:val="en-GB"/>
              </w:rPr>
              <w:t xml:space="preserve">Proposal: </w:t>
            </w:r>
          </w:p>
          <w:p w14:paraId="308ED61D" w14:textId="77777777" w:rsidR="00DE2A66" w:rsidRPr="00DE2A66" w:rsidRDefault="00C23E4D" w:rsidP="00FE7D69">
            <w:pPr>
              <w:pStyle w:val="ListParagraph"/>
              <w:widowControl w:val="0"/>
              <w:numPr>
                <w:ilvl w:val="0"/>
                <w:numId w:val="15"/>
              </w:numPr>
              <w:snapToGrid w:val="0"/>
              <w:spacing w:after="0"/>
              <w:rPr>
                <w:rFonts w:eastAsiaTheme="minorEastAsia"/>
                <w:b/>
                <w:iCs/>
                <w:sz w:val="18"/>
                <w:szCs w:val="18"/>
                <w:lang w:val="en-GB"/>
              </w:rPr>
            </w:pPr>
            <w:r w:rsidRPr="00DE2A66">
              <w:rPr>
                <w:rFonts w:eastAsiaTheme="minorEastAsia"/>
                <w:b/>
                <w:iCs/>
                <w:sz w:val="18"/>
                <w:szCs w:val="18"/>
                <w:lang w:val="en-GB"/>
              </w:rPr>
              <w:t>Support/fine</w:t>
            </w:r>
            <w:r w:rsidRPr="00DE2A66">
              <w:rPr>
                <w:rFonts w:eastAsiaTheme="minorEastAsia"/>
                <w:iCs/>
                <w:sz w:val="18"/>
                <w:szCs w:val="18"/>
                <w:lang w:val="en-GB"/>
              </w:rPr>
              <w:t>: Huawei/</w:t>
            </w:r>
            <w:proofErr w:type="spellStart"/>
            <w:r w:rsidRPr="00DE2A66">
              <w:rPr>
                <w:rFonts w:eastAsiaTheme="minorEastAsia"/>
                <w:iCs/>
                <w:sz w:val="18"/>
                <w:szCs w:val="18"/>
                <w:lang w:val="en-GB"/>
              </w:rPr>
              <w:t>HiSi</w:t>
            </w:r>
            <w:proofErr w:type="spellEnd"/>
          </w:p>
          <w:p w14:paraId="449A2C4C" w14:textId="50CEC54B" w:rsidR="00C23E4D" w:rsidRPr="00DE2A66" w:rsidRDefault="00C23E4D" w:rsidP="00FE7D69">
            <w:pPr>
              <w:pStyle w:val="ListParagraph"/>
              <w:widowControl w:val="0"/>
              <w:numPr>
                <w:ilvl w:val="0"/>
                <w:numId w:val="15"/>
              </w:numPr>
              <w:snapToGrid w:val="0"/>
              <w:spacing w:after="0"/>
              <w:rPr>
                <w:rFonts w:eastAsiaTheme="minorEastAsia"/>
                <w:b/>
                <w:iCs/>
                <w:sz w:val="18"/>
                <w:szCs w:val="18"/>
                <w:lang w:val="en-GB"/>
              </w:rPr>
            </w:pPr>
            <w:r w:rsidRPr="00DE2A66">
              <w:rPr>
                <w:rFonts w:eastAsiaTheme="minorEastAsia"/>
                <w:b/>
                <w:iCs/>
                <w:sz w:val="18"/>
                <w:szCs w:val="18"/>
                <w:lang w:val="en-GB"/>
              </w:rPr>
              <w:t>Not support</w:t>
            </w:r>
            <w:r w:rsidRPr="00DE2A66">
              <w:rPr>
                <w:rFonts w:eastAsiaTheme="minorEastAsia"/>
                <w:iCs/>
                <w:sz w:val="18"/>
                <w:szCs w:val="18"/>
                <w:lang w:val="en-GB"/>
              </w:rPr>
              <w:t>:</w:t>
            </w:r>
            <w:r w:rsidR="004F3310" w:rsidRPr="00DE2A66">
              <w:rPr>
                <w:rFonts w:eastAsiaTheme="minorEastAsia"/>
                <w:iCs/>
                <w:sz w:val="18"/>
                <w:szCs w:val="18"/>
                <w:lang w:val="en-GB"/>
              </w:rPr>
              <w:t xml:space="preserve"> Samsung</w:t>
            </w:r>
            <w:r w:rsidR="00CF5E9D" w:rsidRPr="00DE2A66">
              <w:rPr>
                <w:rFonts w:eastAsiaTheme="minorEastAsia"/>
                <w:iCs/>
                <w:sz w:val="18"/>
                <w:szCs w:val="18"/>
                <w:lang w:val="en-GB"/>
              </w:rPr>
              <w:t>, NTT DOCOMO</w:t>
            </w:r>
            <w:r w:rsidR="008546BA" w:rsidRPr="00DE2A66">
              <w:rPr>
                <w:rFonts w:eastAsiaTheme="minorEastAsia"/>
                <w:iCs/>
                <w:sz w:val="18"/>
                <w:szCs w:val="18"/>
                <w:lang w:val="en-GB"/>
              </w:rPr>
              <w:t>,</w:t>
            </w:r>
            <w:r w:rsidR="00E41CDA" w:rsidRPr="00DE2A66">
              <w:rPr>
                <w:rFonts w:eastAsiaTheme="minorEastAsia"/>
                <w:iCs/>
                <w:sz w:val="18"/>
                <w:szCs w:val="18"/>
                <w:lang w:val="en-GB"/>
              </w:rPr>
              <w:t xml:space="preserve"> OPPO</w:t>
            </w:r>
            <w:r w:rsidR="00EA5B1C" w:rsidRPr="00DE2A66">
              <w:rPr>
                <w:rFonts w:eastAsia="Batang"/>
                <w:sz w:val="18"/>
                <w:szCs w:val="18"/>
                <w:lang w:val="en-GB"/>
              </w:rPr>
              <w:t>, Qualcomm (</w:t>
            </w:r>
            <w:r w:rsidR="00EF0625" w:rsidRPr="00DE2A66">
              <w:rPr>
                <w:rFonts w:eastAsia="Batang"/>
                <w:sz w:val="18"/>
                <w:szCs w:val="18"/>
                <w:lang w:val="en-GB"/>
              </w:rPr>
              <w:t>it should ensure part2&lt;1706 bits</w:t>
            </w:r>
            <w:r w:rsidR="00EA5B1C" w:rsidRPr="00DE2A66">
              <w:rPr>
                <w:rFonts w:eastAsia="Batang"/>
                <w:sz w:val="18"/>
                <w:szCs w:val="18"/>
                <w:lang w:val="en-GB"/>
              </w:rPr>
              <w:t>)</w:t>
            </w:r>
            <w:r w:rsidR="003E3D7D" w:rsidRPr="00DE2A66">
              <w:rPr>
                <w:rFonts w:eastAsia="Batang"/>
                <w:sz w:val="18"/>
                <w:szCs w:val="18"/>
                <w:lang w:val="en-GB"/>
              </w:rPr>
              <w:t>, ZTE</w:t>
            </w:r>
            <w:r w:rsidR="00433B12" w:rsidRPr="00DE2A66">
              <w:rPr>
                <w:rFonts w:eastAsia="Batang"/>
                <w:sz w:val="18"/>
                <w:szCs w:val="18"/>
                <w:lang w:val="en-GB"/>
              </w:rPr>
              <w:t>, Apple</w:t>
            </w:r>
            <w:r w:rsidR="009E66CE" w:rsidRPr="00DE2A66">
              <w:rPr>
                <w:rFonts w:eastAsia="Batang"/>
                <w:sz w:val="18"/>
                <w:szCs w:val="18"/>
                <w:lang w:val="en-GB"/>
              </w:rPr>
              <w:t>, Google</w:t>
            </w:r>
            <w:r w:rsidR="006A7FD2" w:rsidRPr="00DE2A66">
              <w:rPr>
                <w:rFonts w:eastAsia="Batang"/>
                <w:sz w:val="18"/>
                <w:szCs w:val="18"/>
                <w:lang w:val="en-GB"/>
              </w:rPr>
              <w:t>, vivo</w:t>
            </w:r>
            <w:r w:rsidR="00876BCC" w:rsidRPr="00DE2A66">
              <w:rPr>
                <w:rFonts w:eastAsia="Batang"/>
                <w:sz w:val="18"/>
                <w:szCs w:val="18"/>
                <w:lang w:val="en-GB"/>
              </w:rPr>
              <w:t>, CMCC</w:t>
            </w:r>
            <w:r w:rsidR="00F8027F" w:rsidRPr="00DE2A66">
              <w:rPr>
                <w:rFonts w:eastAsia="Batang"/>
                <w:sz w:val="18"/>
                <w:szCs w:val="18"/>
                <w:lang w:val="en-GB"/>
              </w:rPr>
              <w:t>, Nokia/NSB</w:t>
            </w:r>
            <w:r w:rsidR="00C97B90" w:rsidRPr="00DE2A66">
              <w:rPr>
                <w:rFonts w:eastAsiaTheme="minorEastAsia"/>
                <w:iCs/>
                <w:sz w:val="18"/>
                <w:szCs w:val="18"/>
                <w:lang w:val="en-GB" w:eastAsia="zh-CN"/>
              </w:rPr>
              <w:t>, MediaTek</w:t>
            </w:r>
            <w:r w:rsidR="00FE45C0" w:rsidRPr="00DE2A66">
              <w:rPr>
                <w:rFonts w:eastAsiaTheme="minorEastAsia"/>
                <w:iCs/>
                <w:sz w:val="18"/>
                <w:szCs w:val="18"/>
                <w:lang w:val="en-GB" w:eastAsia="zh-CN"/>
              </w:rPr>
              <w:t>, IDCC</w:t>
            </w:r>
            <w:r w:rsidR="0013011D" w:rsidRPr="00DE2A66">
              <w:rPr>
                <w:rFonts w:eastAsiaTheme="minorEastAsia"/>
                <w:iCs/>
                <w:sz w:val="18"/>
                <w:szCs w:val="18"/>
                <w:lang w:val="en-GB" w:eastAsia="zh-CN"/>
              </w:rPr>
              <w:t>, Fujitsu</w:t>
            </w:r>
            <w:r w:rsidR="009A0641" w:rsidRPr="00DE2A66">
              <w:rPr>
                <w:rFonts w:eastAsiaTheme="minorEastAsia"/>
                <w:iCs/>
                <w:sz w:val="18"/>
                <w:szCs w:val="18"/>
                <w:lang w:val="en-GB" w:eastAsia="zh-CN"/>
              </w:rPr>
              <w:t>, CATT</w:t>
            </w:r>
            <w:r w:rsidR="00626A6D" w:rsidRPr="00DE2A66">
              <w:rPr>
                <w:rFonts w:eastAsiaTheme="minorEastAsia"/>
                <w:iCs/>
                <w:sz w:val="18"/>
                <w:szCs w:val="18"/>
                <w:lang w:val="en-GB" w:eastAsia="zh-CN"/>
              </w:rPr>
              <w:t>, LG</w:t>
            </w:r>
            <w:r w:rsidR="000C05DB">
              <w:rPr>
                <w:rFonts w:eastAsiaTheme="minorEastAsia"/>
                <w:iCs/>
                <w:sz w:val="18"/>
                <w:szCs w:val="18"/>
                <w:lang w:val="en-GB" w:eastAsia="zh-CN"/>
              </w:rPr>
              <w:t>, Ericsson</w:t>
            </w:r>
            <w:r w:rsidR="002010FB">
              <w:rPr>
                <w:rFonts w:eastAsiaTheme="minorEastAsia"/>
                <w:iCs/>
                <w:sz w:val="18"/>
                <w:szCs w:val="18"/>
                <w:lang w:val="en-GB" w:eastAsia="zh-CN"/>
              </w:rPr>
              <w:t>, AT&amp;T</w:t>
            </w:r>
            <w:r w:rsidR="00BF2CA0">
              <w:rPr>
                <w:rFonts w:eastAsiaTheme="minorEastAsia"/>
                <w:iCs/>
                <w:sz w:val="18"/>
                <w:szCs w:val="18"/>
                <w:lang w:val="en-GB" w:eastAsia="zh-CN"/>
              </w:rPr>
              <w:t xml:space="preserve">, </w:t>
            </w:r>
            <w:r w:rsidR="00BF2CA0">
              <w:rPr>
                <w:rFonts w:eastAsiaTheme="minorEastAsia"/>
                <w:iCs/>
                <w:sz w:val="18"/>
                <w:szCs w:val="18"/>
                <w:lang w:val="en-GB" w:eastAsia="zh-CN"/>
              </w:rPr>
              <w:lastRenderedPageBreak/>
              <w:t>Sony</w:t>
            </w:r>
            <w:r w:rsidR="004269CF">
              <w:rPr>
                <w:rFonts w:eastAsia="Batang"/>
                <w:sz w:val="18"/>
                <w:szCs w:val="20"/>
                <w:lang w:val="en-GB"/>
              </w:rPr>
              <w:t xml:space="preserve">, </w:t>
            </w:r>
            <w:proofErr w:type="spellStart"/>
            <w:r w:rsidR="004269CF">
              <w:rPr>
                <w:rFonts w:eastAsia="Batang"/>
                <w:sz w:val="18"/>
                <w:szCs w:val="20"/>
                <w:lang w:val="en-GB"/>
              </w:rPr>
              <w:t>Spreadtrum</w:t>
            </w:r>
            <w:proofErr w:type="spellEnd"/>
            <w:r w:rsidR="004269CF">
              <w:rPr>
                <w:rFonts w:eastAsia="Batang"/>
                <w:sz w:val="18"/>
                <w:szCs w:val="20"/>
                <w:lang w:val="en-GB"/>
              </w:rPr>
              <w:t>,</w:t>
            </w:r>
            <w:r w:rsidR="00BF2CA0">
              <w:rPr>
                <w:rFonts w:eastAsiaTheme="minorEastAsia"/>
                <w:iCs/>
                <w:sz w:val="18"/>
                <w:szCs w:val="18"/>
                <w:lang w:val="en-GB" w:eastAsia="zh-CN"/>
              </w:rPr>
              <w:t xml:space="preserve"> </w:t>
            </w:r>
          </w:p>
          <w:p w14:paraId="141DDCF9" w14:textId="77777777" w:rsidR="005012B1" w:rsidRDefault="005012B1" w:rsidP="00BD2BD1">
            <w:pPr>
              <w:widowControl w:val="0"/>
              <w:snapToGrid w:val="0"/>
              <w:rPr>
                <w:rFonts w:eastAsiaTheme="minorEastAsia"/>
                <w:b/>
                <w:iCs/>
                <w:sz w:val="18"/>
                <w:szCs w:val="18"/>
                <w:lang w:val="en-GB"/>
              </w:rPr>
            </w:pPr>
          </w:p>
        </w:tc>
      </w:tr>
      <w:tr w:rsidR="00381CDF" w14:paraId="52E1ECD5" w14:textId="77777777" w:rsidTr="00EE2042">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51B32A14" w14:textId="1A70DB14" w:rsidR="00381CDF" w:rsidRDefault="00D14B4E" w:rsidP="008D32B7">
            <w:pPr>
              <w:widowControl w:val="0"/>
              <w:snapToGrid w:val="0"/>
              <w:rPr>
                <w:sz w:val="18"/>
                <w:szCs w:val="18"/>
              </w:rPr>
            </w:pPr>
            <w:r>
              <w:rPr>
                <w:sz w:val="18"/>
                <w:szCs w:val="18"/>
              </w:rPr>
              <w:lastRenderedPageBreak/>
              <w:t>1.5</w:t>
            </w:r>
          </w:p>
        </w:tc>
        <w:tc>
          <w:tcPr>
            <w:tcW w:w="6664" w:type="dxa"/>
            <w:tcBorders>
              <w:top w:val="single" w:sz="4" w:space="0" w:color="000000"/>
              <w:left w:val="single" w:sz="4" w:space="0" w:color="000000"/>
              <w:bottom w:val="single" w:sz="4" w:space="0" w:color="000000"/>
              <w:right w:val="single" w:sz="4" w:space="0" w:color="000000"/>
            </w:tcBorders>
            <w:shd w:val="clear" w:color="auto" w:fill="auto"/>
          </w:tcPr>
          <w:p w14:paraId="098FC682" w14:textId="4089B3E3" w:rsidR="00D14B4E" w:rsidRDefault="00D14B4E" w:rsidP="00D14B4E">
            <w:pPr>
              <w:snapToGrid w:val="0"/>
              <w:rPr>
                <w:rFonts w:eastAsia="SimSun"/>
                <w:iCs/>
                <w:sz w:val="20"/>
                <w:szCs w:val="20"/>
              </w:rPr>
            </w:pPr>
            <w:r w:rsidRPr="00D14B4E">
              <w:rPr>
                <w:rFonts w:ascii="Times" w:eastAsia="Batang" w:hAnsi="Times"/>
                <w:b/>
                <w:sz w:val="20"/>
                <w:szCs w:val="20"/>
                <w:u w:val="single"/>
                <w:lang w:val="en-GB"/>
              </w:rPr>
              <w:t>Proposal</w:t>
            </w:r>
            <w:r w:rsidRPr="00D14B4E">
              <w:rPr>
                <w:rFonts w:ascii="Times" w:eastAsia="Batang" w:hAnsi="Times"/>
                <w:sz w:val="20"/>
                <w:szCs w:val="20"/>
                <w:lang w:val="en-GB"/>
              </w:rPr>
              <w:t xml:space="preserve">: For the </w:t>
            </w:r>
            <w:r w:rsidRPr="00D14B4E">
              <w:rPr>
                <w:rFonts w:eastAsia="Batang"/>
                <w:sz w:val="20"/>
                <w:szCs w:val="20"/>
                <w:lang w:val="en-GB"/>
              </w:rPr>
              <w:t xml:space="preserve">Rel-18 Type-II codebook refinement for CJT </w:t>
            </w:r>
            <w:proofErr w:type="spellStart"/>
            <w:r w:rsidRPr="00D14B4E">
              <w:rPr>
                <w:rFonts w:eastAsia="Batang"/>
                <w:sz w:val="20"/>
                <w:szCs w:val="20"/>
                <w:lang w:val="en-GB"/>
              </w:rPr>
              <w:t>mTRP</w:t>
            </w:r>
            <w:proofErr w:type="spellEnd"/>
            <w:r w:rsidRPr="00D14B4E">
              <w:rPr>
                <w:rFonts w:eastAsia="Batang"/>
                <w:sz w:val="20"/>
                <w:szCs w:val="20"/>
                <w:lang w:val="en-GB"/>
              </w:rPr>
              <w:t xml:space="preserve">, </w:t>
            </w:r>
            <w:r w:rsidRPr="00D14B4E">
              <w:rPr>
                <w:rFonts w:eastAsia="SimSun"/>
                <w:iCs/>
                <w:sz w:val="20"/>
                <w:szCs w:val="20"/>
              </w:rPr>
              <w:t xml:space="preserve">the UE reports a CSI report only after receiving at least one CSI-RS transmission occasion </w:t>
            </w:r>
            <w:r w:rsidRPr="00D14B4E">
              <w:rPr>
                <w:iCs/>
                <w:color w:val="000000"/>
                <w:sz w:val="20"/>
                <w:szCs w:val="20"/>
              </w:rPr>
              <w:t>for each CSI-RS resource</w:t>
            </w:r>
            <w:r w:rsidRPr="00D14B4E">
              <w:rPr>
                <w:rFonts w:eastAsia="SimSun"/>
                <w:iCs/>
                <w:color w:val="000000"/>
                <w:sz w:val="20"/>
                <w:szCs w:val="20"/>
              </w:rPr>
              <w:t xml:space="preserve"> in the CSI-RS resource </w:t>
            </w:r>
            <w:proofErr w:type="gramStart"/>
            <w:r w:rsidRPr="00D14B4E">
              <w:rPr>
                <w:rFonts w:eastAsia="SimSun"/>
                <w:iCs/>
                <w:color w:val="000000"/>
                <w:sz w:val="20"/>
                <w:szCs w:val="20"/>
              </w:rPr>
              <w:t>set</w:t>
            </w:r>
            <w:r w:rsidRPr="00D14B4E">
              <w:rPr>
                <w:rFonts w:eastAsia="SimSun" w:hint="eastAsia"/>
                <w:iCs/>
                <w:color w:val="000000"/>
                <w:sz w:val="20"/>
                <w:szCs w:val="20"/>
              </w:rPr>
              <w:t xml:space="preserve"> </w:t>
            </w:r>
            <w:r w:rsidRPr="00D14B4E">
              <w:rPr>
                <w:rFonts w:eastAsia="SimSun"/>
                <w:iCs/>
                <w:sz w:val="20"/>
                <w:szCs w:val="20"/>
              </w:rPr>
              <w:t xml:space="preserve"> no</w:t>
            </w:r>
            <w:proofErr w:type="gramEnd"/>
            <w:r w:rsidRPr="00D14B4E">
              <w:rPr>
                <w:rFonts w:eastAsia="SimSun"/>
                <w:iCs/>
                <w:sz w:val="20"/>
                <w:szCs w:val="20"/>
              </w:rPr>
              <w:t xml:space="preserve"> later than CSI reference resource</w:t>
            </w:r>
            <w:r w:rsidRPr="00D14B4E">
              <w:rPr>
                <w:rFonts w:eastAsia="SimSun" w:hint="eastAsia"/>
                <w:iCs/>
                <w:sz w:val="20"/>
                <w:szCs w:val="20"/>
              </w:rPr>
              <w:t xml:space="preserve"> </w:t>
            </w:r>
            <w:r w:rsidRPr="00D14B4E">
              <w:rPr>
                <w:rFonts w:eastAsia="SimSun"/>
                <w:iCs/>
                <w:sz w:val="20"/>
                <w:szCs w:val="20"/>
              </w:rPr>
              <w:t>and drops the report otherwise</w:t>
            </w:r>
            <w:r w:rsidRPr="00D14B4E">
              <w:rPr>
                <w:rFonts w:eastAsia="SimSun" w:hint="eastAsia"/>
                <w:iCs/>
                <w:sz w:val="20"/>
                <w:szCs w:val="20"/>
              </w:rPr>
              <w:t>.</w:t>
            </w:r>
          </w:p>
          <w:p w14:paraId="74436D9E" w14:textId="77777777" w:rsidR="00E3563E" w:rsidRPr="00E3563E" w:rsidRDefault="00E3563E" w:rsidP="00FE7D69">
            <w:pPr>
              <w:pStyle w:val="ListParagraph"/>
              <w:numPr>
                <w:ilvl w:val="0"/>
                <w:numId w:val="44"/>
              </w:numPr>
              <w:snapToGrid w:val="0"/>
              <w:spacing w:after="0" w:line="240" w:lineRule="auto"/>
              <w:rPr>
                <w:rFonts w:ascii="Times" w:eastAsia="Batang" w:hAnsi="Times"/>
                <w:sz w:val="20"/>
                <w:szCs w:val="20"/>
                <w:u w:val="single"/>
                <w:lang w:val="en-GB"/>
              </w:rPr>
            </w:pPr>
            <w:r w:rsidRPr="00E3563E">
              <w:rPr>
                <w:rFonts w:eastAsia="Batang"/>
                <w:iCs/>
                <w:sz w:val="20"/>
                <w:szCs w:val="20"/>
                <w:lang w:val="en-GB"/>
              </w:rPr>
              <w:t>Note: This includes the cases of CSI report (re)configuration, serving cell activation, BWP change, activation of SP-CSI, or DRX configuration</w:t>
            </w:r>
            <w:r w:rsidRPr="00E3563E">
              <w:rPr>
                <w:rFonts w:ascii="Times" w:eastAsia="Batang" w:hAnsi="Times"/>
                <w:sz w:val="20"/>
                <w:szCs w:val="20"/>
                <w:u w:val="single"/>
                <w:lang w:val="en-GB"/>
              </w:rPr>
              <w:t xml:space="preserve"> </w:t>
            </w:r>
          </w:p>
          <w:p w14:paraId="19F4EC6C" w14:textId="47A0A683" w:rsidR="00E3563E" w:rsidRPr="00944B19" w:rsidRDefault="00E3563E" w:rsidP="00FE7D69">
            <w:pPr>
              <w:pStyle w:val="ListParagraph"/>
              <w:numPr>
                <w:ilvl w:val="0"/>
                <w:numId w:val="44"/>
              </w:numPr>
              <w:snapToGrid w:val="0"/>
              <w:spacing w:after="0" w:line="240" w:lineRule="auto"/>
              <w:rPr>
                <w:rFonts w:ascii="Times" w:eastAsia="Batang" w:hAnsi="Times"/>
                <w:sz w:val="20"/>
                <w:szCs w:val="20"/>
                <w:lang w:val="en-GB"/>
              </w:rPr>
            </w:pPr>
            <w:r w:rsidRPr="00944B19">
              <w:rPr>
                <w:rFonts w:ascii="Times" w:eastAsia="Batang" w:hAnsi="Times"/>
                <w:sz w:val="20"/>
                <w:szCs w:val="20"/>
                <w:lang w:val="en-GB"/>
              </w:rPr>
              <w:t xml:space="preserve">FFS: </w:t>
            </w:r>
            <w:r w:rsidR="00944B19">
              <w:rPr>
                <w:rFonts w:ascii="Times" w:eastAsia="Batang" w:hAnsi="Times"/>
                <w:sz w:val="20"/>
                <w:szCs w:val="20"/>
                <w:lang w:val="en-GB"/>
              </w:rPr>
              <w:t>Whether</w:t>
            </w:r>
            <w:r w:rsidR="00A3535E" w:rsidRPr="00944B19">
              <w:rPr>
                <w:rFonts w:ascii="Times" w:eastAsia="Batang" w:hAnsi="Times"/>
                <w:sz w:val="20"/>
                <w:szCs w:val="20"/>
                <w:lang w:val="en-GB"/>
              </w:rPr>
              <w:t xml:space="preserve"> when dynamic TRP selection is configured</w:t>
            </w:r>
            <w:r w:rsidR="00944B19">
              <w:rPr>
                <w:rFonts w:ascii="Times" w:eastAsia="Batang" w:hAnsi="Times"/>
                <w:sz w:val="20"/>
                <w:szCs w:val="20"/>
                <w:lang w:val="en-GB"/>
              </w:rPr>
              <w:t xml:space="preserve"> has the same or different </w:t>
            </w:r>
            <w:proofErr w:type="spellStart"/>
            <w:r w:rsidR="00944B19">
              <w:rPr>
                <w:rFonts w:ascii="Times" w:eastAsia="Batang" w:hAnsi="Times"/>
                <w:sz w:val="20"/>
                <w:szCs w:val="20"/>
                <w:lang w:val="en-GB"/>
              </w:rPr>
              <w:t>behavior</w:t>
            </w:r>
            <w:proofErr w:type="spellEnd"/>
          </w:p>
          <w:p w14:paraId="2000F33E" w14:textId="77777777" w:rsidR="00D14B4E" w:rsidRDefault="00D14B4E" w:rsidP="00253424">
            <w:pPr>
              <w:snapToGrid w:val="0"/>
              <w:rPr>
                <w:rFonts w:ascii="Times" w:eastAsia="Batang" w:hAnsi="Times"/>
                <w:b/>
                <w:sz w:val="20"/>
                <w:szCs w:val="20"/>
                <w:u w:val="single"/>
                <w:lang w:val="en-GB"/>
              </w:rPr>
            </w:pPr>
          </w:p>
          <w:p w14:paraId="5F805808" w14:textId="72A27949" w:rsidR="00D14B4E" w:rsidRDefault="00D14B4E" w:rsidP="00D14B4E">
            <w:pPr>
              <w:snapToGrid w:val="0"/>
              <w:jc w:val="both"/>
              <w:rPr>
                <w:rFonts w:ascii="Times" w:eastAsia="Batang" w:hAnsi="Times"/>
                <w:color w:val="3333FF"/>
                <w:sz w:val="18"/>
                <w:lang w:val="en-GB"/>
              </w:rPr>
            </w:pPr>
            <w:r w:rsidRPr="005012B1">
              <w:rPr>
                <w:rFonts w:ascii="Times" w:eastAsia="Batang" w:hAnsi="Times"/>
                <w:b/>
                <w:color w:val="3333FF"/>
                <w:sz w:val="18"/>
                <w:u w:val="single"/>
                <w:lang w:val="en-GB"/>
              </w:rPr>
              <w:t>FL assessment</w:t>
            </w:r>
            <w:r w:rsidRPr="005012B1">
              <w:rPr>
                <w:rFonts w:ascii="Times" w:eastAsia="Batang" w:hAnsi="Times"/>
                <w:color w:val="3333FF"/>
                <w:sz w:val="18"/>
                <w:lang w:val="en-GB"/>
              </w:rPr>
              <w:t>: From x6</w:t>
            </w:r>
            <w:r>
              <w:rPr>
                <w:rFonts w:ascii="Times" w:eastAsia="Batang" w:hAnsi="Times"/>
                <w:color w:val="3333FF"/>
                <w:sz w:val="18"/>
                <w:lang w:val="en-GB"/>
              </w:rPr>
              <w:t>611</w:t>
            </w:r>
            <w:r w:rsidR="007B28A7">
              <w:rPr>
                <w:rFonts w:ascii="Times" w:eastAsia="Batang" w:hAnsi="Times"/>
                <w:color w:val="3333FF"/>
                <w:sz w:val="18"/>
                <w:lang w:val="en-GB"/>
              </w:rPr>
              <w:t xml:space="preserve"> </w:t>
            </w:r>
            <w:r w:rsidRPr="005012B1">
              <w:rPr>
                <w:rFonts w:ascii="Times" w:eastAsia="Batang" w:hAnsi="Times"/>
                <w:color w:val="3333FF"/>
                <w:sz w:val="18"/>
                <w:lang w:val="en-GB"/>
              </w:rPr>
              <w:t>(</w:t>
            </w:r>
            <w:r>
              <w:rPr>
                <w:rFonts w:ascii="Times" w:eastAsia="Batang" w:hAnsi="Times"/>
                <w:color w:val="3333FF"/>
                <w:sz w:val="18"/>
                <w:lang w:val="en-GB"/>
              </w:rPr>
              <w:t>ZTE</w:t>
            </w:r>
            <w:r w:rsidRPr="005012B1">
              <w:rPr>
                <w:rFonts w:ascii="Times" w:eastAsia="Batang" w:hAnsi="Times"/>
                <w:color w:val="3333FF"/>
                <w:sz w:val="18"/>
                <w:lang w:val="en-GB"/>
              </w:rPr>
              <w:t>)</w:t>
            </w:r>
            <w:r w:rsidR="007B28A7">
              <w:rPr>
                <w:rFonts w:ascii="Times" w:eastAsia="Batang" w:hAnsi="Times"/>
                <w:color w:val="3333FF"/>
                <w:sz w:val="18"/>
                <w:lang w:val="en-GB"/>
              </w:rPr>
              <w:t>, x</w:t>
            </w:r>
            <w:r w:rsidR="004752E0">
              <w:rPr>
                <w:rFonts w:ascii="Times" w:eastAsia="Batang" w:hAnsi="Times"/>
                <w:color w:val="3333FF"/>
                <w:sz w:val="18"/>
                <w:lang w:val="en-GB"/>
              </w:rPr>
              <w:t>7150</w:t>
            </w:r>
            <w:r w:rsidR="007B28A7">
              <w:rPr>
                <w:rFonts w:ascii="Times" w:eastAsia="Batang" w:hAnsi="Times"/>
                <w:color w:val="3333FF"/>
                <w:sz w:val="18"/>
                <w:lang w:val="en-GB"/>
              </w:rPr>
              <w:t xml:space="preserve"> (Fujitsu), x7607 (Nokia)</w:t>
            </w:r>
            <w:r w:rsidR="007616CA">
              <w:rPr>
                <w:rFonts w:ascii="Times" w:eastAsia="Batang" w:hAnsi="Times"/>
                <w:color w:val="3333FF"/>
                <w:sz w:val="18"/>
                <w:lang w:val="en-GB"/>
              </w:rPr>
              <w:t>, x</w:t>
            </w:r>
            <w:r w:rsidR="00A03F97">
              <w:rPr>
                <w:rFonts w:ascii="Times" w:eastAsia="Batang" w:hAnsi="Times"/>
                <w:color w:val="3333FF"/>
                <w:sz w:val="18"/>
                <w:lang w:val="en-GB"/>
              </w:rPr>
              <w:t>8206</w:t>
            </w:r>
            <w:r w:rsidR="007616CA">
              <w:rPr>
                <w:rFonts w:ascii="Times" w:eastAsia="Batang" w:hAnsi="Times"/>
                <w:color w:val="3333FF"/>
                <w:sz w:val="18"/>
                <w:lang w:val="en-GB"/>
              </w:rPr>
              <w:t xml:space="preserve"> (DOCOMO)</w:t>
            </w:r>
            <w:r w:rsidRPr="005012B1">
              <w:rPr>
                <w:rFonts w:ascii="Times" w:eastAsia="Batang" w:hAnsi="Times"/>
                <w:color w:val="3333FF"/>
                <w:sz w:val="18"/>
                <w:lang w:val="en-GB"/>
              </w:rPr>
              <w:t>.</w:t>
            </w:r>
            <w:r>
              <w:rPr>
                <w:rFonts w:ascii="Times" w:eastAsia="Batang" w:hAnsi="Times"/>
                <w:color w:val="3333FF"/>
                <w:sz w:val="18"/>
                <w:lang w:val="en-GB"/>
              </w:rPr>
              <w:t xml:space="preserve"> This proposal is technically sound</w:t>
            </w:r>
            <w:r w:rsidR="007B28A7">
              <w:rPr>
                <w:rFonts w:ascii="Times" w:eastAsia="Batang" w:hAnsi="Times"/>
                <w:color w:val="3333FF"/>
                <w:sz w:val="18"/>
                <w:lang w:val="en-GB"/>
              </w:rPr>
              <w:t xml:space="preserve"> and IMO essential for proper operation.</w:t>
            </w:r>
            <w:r>
              <w:rPr>
                <w:rFonts w:ascii="Times" w:eastAsia="Batang" w:hAnsi="Times"/>
                <w:color w:val="3333FF"/>
                <w:sz w:val="18"/>
                <w:lang w:val="en-GB"/>
              </w:rPr>
              <w:t xml:space="preserve"> </w:t>
            </w:r>
          </w:p>
          <w:p w14:paraId="616210FD" w14:textId="38A7FF7B" w:rsidR="00D14B4E" w:rsidRPr="005012B1" w:rsidRDefault="00D14B4E" w:rsidP="00253424">
            <w:pPr>
              <w:snapToGrid w:val="0"/>
              <w:rPr>
                <w:rFonts w:ascii="Times" w:eastAsia="Batang" w:hAnsi="Times"/>
                <w:b/>
                <w:sz w:val="20"/>
                <w:szCs w:val="20"/>
                <w:u w:val="single"/>
                <w:lang w:val="en-GB"/>
              </w:rPr>
            </w:pPr>
          </w:p>
        </w:tc>
        <w:tc>
          <w:tcPr>
            <w:tcW w:w="2790" w:type="dxa"/>
            <w:tcBorders>
              <w:top w:val="single" w:sz="4" w:space="0" w:color="000000"/>
              <w:left w:val="single" w:sz="4" w:space="0" w:color="000000"/>
              <w:bottom w:val="single" w:sz="4" w:space="0" w:color="000000"/>
              <w:right w:val="single" w:sz="4" w:space="0" w:color="000000"/>
            </w:tcBorders>
            <w:shd w:val="clear" w:color="auto" w:fill="auto"/>
          </w:tcPr>
          <w:p w14:paraId="2F006C7B" w14:textId="2773A876" w:rsidR="00D14B4E" w:rsidRPr="00433B12" w:rsidRDefault="00D14B4E" w:rsidP="00C23E4D">
            <w:pPr>
              <w:widowControl w:val="0"/>
              <w:snapToGrid w:val="0"/>
              <w:rPr>
                <w:rFonts w:eastAsiaTheme="minorEastAsia"/>
                <w:iCs/>
                <w:sz w:val="18"/>
                <w:szCs w:val="18"/>
                <w:lang w:val="en-GB"/>
              </w:rPr>
            </w:pPr>
            <w:r w:rsidRPr="00F8715A">
              <w:rPr>
                <w:rFonts w:eastAsiaTheme="minorEastAsia"/>
                <w:b/>
                <w:iCs/>
                <w:sz w:val="18"/>
                <w:szCs w:val="18"/>
                <w:lang w:val="en-GB"/>
              </w:rPr>
              <w:t>Support/fine</w:t>
            </w:r>
            <w:r>
              <w:rPr>
                <w:rFonts w:eastAsiaTheme="minorEastAsia"/>
                <w:iCs/>
                <w:sz w:val="18"/>
                <w:szCs w:val="18"/>
                <w:lang w:val="en-GB"/>
              </w:rPr>
              <w:t>: ZTE</w:t>
            </w:r>
            <w:r w:rsidR="00C82627">
              <w:rPr>
                <w:rFonts w:eastAsiaTheme="minorEastAsia"/>
                <w:iCs/>
                <w:sz w:val="18"/>
                <w:szCs w:val="18"/>
                <w:lang w:val="en-GB"/>
              </w:rPr>
              <w:t xml:space="preserve">, </w:t>
            </w:r>
            <w:r w:rsidR="0057135B">
              <w:rPr>
                <w:rFonts w:eastAsiaTheme="minorEastAsia"/>
                <w:iCs/>
                <w:sz w:val="18"/>
                <w:szCs w:val="18"/>
                <w:lang w:val="en-GB"/>
              </w:rPr>
              <w:t xml:space="preserve">Fujitsu, </w:t>
            </w:r>
            <w:r w:rsidR="007B28A7">
              <w:rPr>
                <w:rFonts w:eastAsiaTheme="minorEastAsia"/>
                <w:iCs/>
                <w:sz w:val="18"/>
                <w:szCs w:val="18"/>
                <w:lang w:val="en-GB"/>
              </w:rPr>
              <w:t>Nokia/NSB</w:t>
            </w:r>
            <w:r w:rsidR="007B28A7" w:rsidRPr="00433B12">
              <w:rPr>
                <w:rFonts w:eastAsiaTheme="minorEastAsia"/>
                <w:iCs/>
                <w:sz w:val="18"/>
                <w:szCs w:val="18"/>
                <w:lang w:val="en-GB"/>
              </w:rPr>
              <w:t>,</w:t>
            </w:r>
            <w:r w:rsidR="0066770B" w:rsidRPr="00433B12">
              <w:rPr>
                <w:rFonts w:eastAsiaTheme="minorEastAsia"/>
                <w:iCs/>
                <w:sz w:val="18"/>
                <w:szCs w:val="18"/>
                <w:lang w:val="en-GB"/>
              </w:rPr>
              <w:t xml:space="preserve"> </w:t>
            </w:r>
            <w:r w:rsidR="00C82627" w:rsidRPr="00433B12">
              <w:rPr>
                <w:rFonts w:eastAsiaTheme="minorEastAsia"/>
                <w:iCs/>
                <w:sz w:val="18"/>
                <w:szCs w:val="18"/>
                <w:lang w:val="en-GB"/>
              </w:rPr>
              <w:t>Lenovo</w:t>
            </w:r>
            <w:r w:rsidR="00D624C9">
              <w:rPr>
                <w:rFonts w:eastAsiaTheme="minorEastAsia"/>
                <w:iCs/>
                <w:sz w:val="18"/>
                <w:szCs w:val="18"/>
                <w:lang w:val="en-GB"/>
              </w:rPr>
              <w:t>/</w:t>
            </w:r>
            <w:proofErr w:type="spellStart"/>
            <w:r w:rsidR="00D624C9">
              <w:rPr>
                <w:rFonts w:eastAsiaTheme="minorEastAsia"/>
                <w:iCs/>
                <w:sz w:val="18"/>
                <w:szCs w:val="18"/>
                <w:lang w:val="en-GB"/>
              </w:rPr>
              <w:t>MotM</w:t>
            </w:r>
            <w:proofErr w:type="spellEnd"/>
            <w:r w:rsidR="00C82627" w:rsidRPr="00433B12">
              <w:rPr>
                <w:rFonts w:eastAsiaTheme="minorEastAsia"/>
                <w:iCs/>
                <w:sz w:val="18"/>
                <w:szCs w:val="18"/>
                <w:lang w:val="en-GB"/>
              </w:rPr>
              <w:t xml:space="preserve">, </w:t>
            </w:r>
            <w:r w:rsidR="007616CA" w:rsidRPr="00433B12">
              <w:rPr>
                <w:rFonts w:eastAsiaTheme="minorEastAsia"/>
                <w:iCs/>
                <w:sz w:val="18"/>
                <w:szCs w:val="18"/>
                <w:lang w:val="en-GB"/>
              </w:rPr>
              <w:t>NTT DOCOMO</w:t>
            </w:r>
            <w:r w:rsidR="004F3310" w:rsidRPr="00433B12">
              <w:rPr>
                <w:rFonts w:eastAsiaTheme="minorEastAsia"/>
                <w:iCs/>
                <w:sz w:val="18"/>
                <w:szCs w:val="18"/>
                <w:lang w:val="en-GB"/>
              </w:rPr>
              <w:t>, Samsung</w:t>
            </w:r>
            <w:r w:rsidR="00E41CDA" w:rsidRPr="00433B12">
              <w:rPr>
                <w:rFonts w:eastAsiaTheme="minorEastAsia"/>
                <w:iCs/>
                <w:sz w:val="18"/>
                <w:szCs w:val="18"/>
                <w:lang w:val="en-GB"/>
              </w:rPr>
              <w:t>, OPPO</w:t>
            </w:r>
            <w:r w:rsidR="009233FC" w:rsidRPr="00433B12">
              <w:rPr>
                <w:rFonts w:eastAsia="Batang"/>
                <w:sz w:val="18"/>
                <w:szCs w:val="18"/>
                <w:lang w:val="en-GB"/>
              </w:rPr>
              <w:t>, Qualcomm</w:t>
            </w:r>
            <w:r w:rsidR="00433B12" w:rsidRPr="00433B12">
              <w:rPr>
                <w:rFonts w:eastAsia="Batang"/>
                <w:sz w:val="18"/>
                <w:szCs w:val="18"/>
                <w:lang w:val="en-GB"/>
              </w:rPr>
              <w:t>, Apple</w:t>
            </w:r>
            <w:r w:rsidR="009E66CE">
              <w:rPr>
                <w:rFonts w:eastAsia="Batang"/>
                <w:sz w:val="18"/>
                <w:szCs w:val="18"/>
                <w:lang w:val="en-GB"/>
              </w:rPr>
              <w:t>, Google (not sure of DRX)</w:t>
            </w:r>
            <w:r w:rsidR="006A7FD2">
              <w:rPr>
                <w:rFonts w:eastAsia="Batang"/>
                <w:sz w:val="18"/>
                <w:szCs w:val="18"/>
                <w:lang w:val="en-GB"/>
              </w:rPr>
              <w:t>, vivo</w:t>
            </w:r>
            <w:r w:rsidR="00876BCC">
              <w:rPr>
                <w:rFonts w:eastAsia="Batang"/>
                <w:sz w:val="18"/>
                <w:szCs w:val="18"/>
                <w:lang w:val="en-GB"/>
              </w:rPr>
              <w:t>, CMCC</w:t>
            </w:r>
            <w:r w:rsidR="00F8027F">
              <w:rPr>
                <w:rFonts w:eastAsia="Batang"/>
                <w:sz w:val="18"/>
                <w:szCs w:val="18"/>
                <w:lang w:val="en-GB"/>
              </w:rPr>
              <w:t>, Nokia/NSB</w:t>
            </w:r>
            <w:r w:rsidR="00C97B90">
              <w:rPr>
                <w:rFonts w:eastAsiaTheme="minorEastAsia"/>
                <w:iCs/>
                <w:sz w:val="18"/>
                <w:szCs w:val="18"/>
                <w:lang w:val="en-GB" w:eastAsia="zh-CN"/>
              </w:rPr>
              <w:t>, MediaTek</w:t>
            </w:r>
            <w:r w:rsidR="00D86A40">
              <w:rPr>
                <w:rFonts w:eastAsiaTheme="minorEastAsia"/>
                <w:iCs/>
                <w:sz w:val="18"/>
                <w:szCs w:val="18"/>
                <w:lang w:val="en-GB" w:eastAsia="zh-CN"/>
              </w:rPr>
              <w:t>, IDCC</w:t>
            </w:r>
            <w:r w:rsidR="009A0641">
              <w:rPr>
                <w:rFonts w:eastAsiaTheme="minorEastAsia"/>
                <w:iCs/>
                <w:sz w:val="18"/>
                <w:szCs w:val="18"/>
                <w:lang w:val="en-GB" w:eastAsia="zh-CN"/>
              </w:rPr>
              <w:t>, CATT</w:t>
            </w:r>
            <w:r w:rsidR="006D0041">
              <w:rPr>
                <w:rFonts w:eastAsiaTheme="minorEastAsia"/>
                <w:iCs/>
                <w:sz w:val="18"/>
                <w:szCs w:val="18"/>
                <w:lang w:val="en-GB" w:eastAsia="zh-CN"/>
              </w:rPr>
              <w:t>, Fraunhofer IIS/HHI</w:t>
            </w:r>
            <w:r w:rsidR="004E73EF">
              <w:rPr>
                <w:rFonts w:eastAsiaTheme="minorEastAsia"/>
                <w:iCs/>
                <w:sz w:val="18"/>
                <w:szCs w:val="18"/>
                <w:lang w:val="en-GB" w:eastAsia="zh-CN"/>
              </w:rPr>
              <w:t>, Xiaomi</w:t>
            </w:r>
            <w:r w:rsidR="00626A6D">
              <w:rPr>
                <w:rFonts w:eastAsiaTheme="minorEastAsia"/>
                <w:iCs/>
                <w:sz w:val="18"/>
                <w:szCs w:val="18"/>
                <w:lang w:val="en-GB" w:eastAsia="zh-CN"/>
              </w:rPr>
              <w:t>, LG</w:t>
            </w:r>
            <w:r w:rsidR="000C05DB">
              <w:rPr>
                <w:rFonts w:eastAsiaTheme="minorEastAsia"/>
                <w:iCs/>
                <w:sz w:val="18"/>
                <w:szCs w:val="18"/>
                <w:lang w:val="en-GB" w:eastAsia="zh-CN"/>
              </w:rPr>
              <w:t>, Ericsson</w:t>
            </w:r>
            <w:r w:rsidR="002010FB">
              <w:rPr>
                <w:rFonts w:eastAsiaTheme="minorEastAsia"/>
                <w:iCs/>
                <w:sz w:val="18"/>
                <w:szCs w:val="18"/>
                <w:lang w:val="en-GB" w:eastAsia="zh-CN"/>
              </w:rPr>
              <w:t>, AT&amp;T</w:t>
            </w:r>
            <w:r w:rsidR="00FF1BC4">
              <w:rPr>
                <w:rFonts w:eastAsiaTheme="minorEastAsia"/>
                <w:iCs/>
                <w:sz w:val="18"/>
                <w:szCs w:val="18"/>
                <w:lang w:val="en-GB" w:eastAsia="zh-CN"/>
              </w:rPr>
              <w:t>, NEC</w:t>
            </w:r>
            <w:r w:rsidR="00753ABF">
              <w:rPr>
                <w:rFonts w:eastAsiaTheme="minorEastAsia"/>
                <w:iCs/>
                <w:sz w:val="18"/>
                <w:szCs w:val="18"/>
                <w:lang w:val="en-GB" w:eastAsia="zh-CN"/>
              </w:rPr>
              <w:t>, Huawei/</w:t>
            </w:r>
            <w:proofErr w:type="spellStart"/>
            <w:r w:rsidR="00753ABF">
              <w:rPr>
                <w:rFonts w:eastAsiaTheme="minorEastAsia"/>
                <w:iCs/>
                <w:sz w:val="18"/>
                <w:szCs w:val="18"/>
                <w:lang w:val="en-GB" w:eastAsia="zh-CN"/>
              </w:rPr>
              <w:t>HiSi</w:t>
            </w:r>
            <w:proofErr w:type="spellEnd"/>
            <w:r w:rsidR="004269CF">
              <w:rPr>
                <w:rFonts w:eastAsia="Batang"/>
                <w:sz w:val="18"/>
                <w:szCs w:val="20"/>
                <w:lang w:val="en-GB"/>
              </w:rPr>
              <w:t xml:space="preserve">, </w:t>
            </w:r>
            <w:proofErr w:type="spellStart"/>
            <w:r w:rsidR="004269CF">
              <w:rPr>
                <w:rFonts w:eastAsia="Batang"/>
                <w:sz w:val="18"/>
                <w:szCs w:val="20"/>
                <w:lang w:val="en-GB"/>
              </w:rPr>
              <w:t>Spreadtrum</w:t>
            </w:r>
            <w:proofErr w:type="spellEnd"/>
            <w:r w:rsidR="004269CF">
              <w:rPr>
                <w:rFonts w:eastAsia="Batang"/>
                <w:sz w:val="18"/>
                <w:szCs w:val="20"/>
                <w:lang w:val="en-GB"/>
              </w:rPr>
              <w:t>,</w:t>
            </w:r>
            <w:r w:rsidR="004E73EF">
              <w:rPr>
                <w:rFonts w:eastAsiaTheme="minorEastAsia"/>
                <w:iCs/>
                <w:sz w:val="18"/>
                <w:szCs w:val="18"/>
                <w:lang w:val="en-GB" w:eastAsia="zh-CN"/>
              </w:rPr>
              <w:t xml:space="preserve"> </w:t>
            </w:r>
          </w:p>
          <w:p w14:paraId="7FA7F68C" w14:textId="77777777" w:rsidR="00C23E4D" w:rsidRDefault="00C23E4D" w:rsidP="00C23E4D">
            <w:pPr>
              <w:widowControl w:val="0"/>
              <w:snapToGrid w:val="0"/>
              <w:rPr>
                <w:rFonts w:eastAsiaTheme="minorEastAsia"/>
                <w:b/>
                <w:iCs/>
                <w:sz w:val="18"/>
                <w:szCs w:val="18"/>
                <w:lang w:val="en-GB"/>
              </w:rPr>
            </w:pPr>
          </w:p>
          <w:p w14:paraId="3E4E68E0" w14:textId="77C5F07D" w:rsidR="00D14B4E" w:rsidRPr="00C23E4D" w:rsidRDefault="00D14B4E" w:rsidP="00C23E4D">
            <w:pPr>
              <w:widowControl w:val="0"/>
              <w:snapToGrid w:val="0"/>
              <w:rPr>
                <w:rFonts w:eastAsiaTheme="minorEastAsia"/>
                <w:iCs/>
                <w:sz w:val="18"/>
                <w:szCs w:val="18"/>
                <w:lang w:val="en-GB"/>
              </w:rPr>
            </w:pPr>
            <w:r w:rsidRPr="00C23E4D">
              <w:rPr>
                <w:rFonts w:eastAsiaTheme="minorEastAsia"/>
                <w:b/>
                <w:iCs/>
                <w:sz w:val="18"/>
                <w:szCs w:val="18"/>
                <w:lang w:val="en-GB"/>
              </w:rPr>
              <w:t>Not support</w:t>
            </w:r>
            <w:r w:rsidRPr="00C23E4D">
              <w:rPr>
                <w:rFonts w:eastAsiaTheme="minorEastAsia"/>
                <w:iCs/>
                <w:sz w:val="18"/>
                <w:szCs w:val="18"/>
                <w:lang w:val="en-GB"/>
              </w:rPr>
              <w:t>:</w:t>
            </w:r>
          </w:p>
          <w:p w14:paraId="0A329DF1" w14:textId="77777777" w:rsidR="00381CDF" w:rsidRDefault="00381CDF" w:rsidP="00BD2BD1">
            <w:pPr>
              <w:widowControl w:val="0"/>
              <w:snapToGrid w:val="0"/>
              <w:rPr>
                <w:rFonts w:eastAsiaTheme="minorEastAsia"/>
                <w:b/>
                <w:iCs/>
                <w:sz w:val="18"/>
                <w:szCs w:val="18"/>
                <w:lang w:val="en-GB"/>
              </w:rPr>
            </w:pPr>
          </w:p>
        </w:tc>
      </w:tr>
      <w:tr w:rsidR="00381CDF" w14:paraId="139DC4AF" w14:textId="77777777" w:rsidTr="00EE2042">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15834909" w14:textId="67AC20A9" w:rsidR="00381CDF" w:rsidRDefault="000E77AE" w:rsidP="008D32B7">
            <w:pPr>
              <w:widowControl w:val="0"/>
              <w:snapToGrid w:val="0"/>
              <w:rPr>
                <w:sz w:val="18"/>
                <w:szCs w:val="18"/>
              </w:rPr>
            </w:pPr>
            <w:r>
              <w:rPr>
                <w:sz w:val="18"/>
                <w:szCs w:val="18"/>
              </w:rPr>
              <w:t>1.6</w:t>
            </w:r>
          </w:p>
        </w:tc>
        <w:tc>
          <w:tcPr>
            <w:tcW w:w="6664" w:type="dxa"/>
            <w:tcBorders>
              <w:top w:val="single" w:sz="4" w:space="0" w:color="000000"/>
              <w:left w:val="single" w:sz="4" w:space="0" w:color="000000"/>
              <w:bottom w:val="single" w:sz="4" w:space="0" w:color="000000"/>
              <w:right w:val="single" w:sz="4" w:space="0" w:color="000000"/>
            </w:tcBorders>
            <w:shd w:val="clear" w:color="auto" w:fill="auto"/>
          </w:tcPr>
          <w:p w14:paraId="488945D4" w14:textId="05CCFDCA" w:rsidR="00126625" w:rsidRDefault="00126625" w:rsidP="00126625">
            <w:pPr>
              <w:snapToGrid w:val="0"/>
              <w:rPr>
                <w:rFonts w:eastAsia="Batang"/>
                <w:sz w:val="20"/>
                <w:szCs w:val="20"/>
                <w:lang w:val="en-GB"/>
              </w:rPr>
            </w:pPr>
            <w:r>
              <w:rPr>
                <w:rFonts w:ascii="Times" w:eastAsia="Batang" w:hAnsi="Times"/>
                <w:b/>
                <w:sz w:val="20"/>
                <w:szCs w:val="20"/>
                <w:u w:val="single"/>
                <w:lang w:val="en-GB"/>
              </w:rPr>
              <w:t>Conclusion</w:t>
            </w:r>
            <w:r w:rsidRPr="00D14B4E">
              <w:rPr>
                <w:rFonts w:ascii="Times" w:eastAsia="Batang" w:hAnsi="Times"/>
                <w:sz w:val="20"/>
                <w:szCs w:val="20"/>
                <w:lang w:val="en-GB"/>
              </w:rPr>
              <w:t xml:space="preserve">: For the </w:t>
            </w:r>
            <w:r w:rsidRPr="00D14B4E">
              <w:rPr>
                <w:rFonts w:eastAsia="Batang"/>
                <w:sz w:val="20"/>
                <w:szCs w:val="20"/>
                <w:lang w:val="en-GB"/>
              </w:rPr>
              <w:t xml:space="preserve">Rel-18 Type-II codebook refinement for CJT </w:t>
            </w:r>
            <w:proofErr w:type="spellStart"/>
            <w:r w:rsidRPr="001F1C73">
              <w:rPr>
                <w:rFonts w:eastAsia="Batang"/>
                <w:sz w:val="20"/>
                <w:szCs w:val="20"/>
                <w:lang w:val="en-GB"/>
              </w:rPr>
              <w:t>mTRP</w:t>
            </w:r>
            <w:proofErr w:type="spellEnd"/>
            <w:r w:rsidRPr="001F1C73">
              <w:rPr>
                <w:rFonts w:eastAsia="Batang"/>
                <w:sz w:val="20"/>
                <w:szCs w:val="20"/>
                <w:lang w:val="en-GB"/>
              </w:rPr>
              <w:t>,</w:t>
            </w:r>
            <w:r w:rsidRPr="001F1C73">
              <w:rPr>
                <w:rFonts w:eastAsia="SimSun"/>
                <w:sz w:val="20"/>
                <w:szCs w:val="20"/>
                <w:lang w:eastAsia="zh-CN"/>
              </w:rPr>
              <w:t xml:space="preserve"> </w:t>
            </w:r>
            <w:r>
              <w:rPr>
                <w:rFonts w:eastAsia="SimSun"/>
                <w:sz w:val="20"/>
                <w:szCs w:val="20"/>
                <w:lang w:eastAsia="zh-CN"/>
              </w:rPr>
              <w:t xml:space="preserve">that </w:t>
            </w:r>
            <w:r w:rsidRPr="00C77170">
              <w:rPr>
                <w:rFonts w:eastAsia="SimSun"/>
                <w:sz w:val="20"/>
                <w:szCs w:val="20"/>
                <w:lang w:eastAsia="zh-CN"/>
              </w:rPr>
              <w:t>the bitmap is absent when all the coefficients are non-zero</w:t>
            </w:r>
            <w:r>
              <w:rPr>
                <w:rFonts w:eastAsia="SimSun"/>
                <w:sz w:val="20"/>
                <w:szCs w:val="20"/>
                <w:lang w:eastAsia="zh-CN"/>
              </w:rPr>
              <w:t xml:space="preserve"> has been captured </w:t>
            </w:r>
            <w:r w:rsidR="00DC4B8C">
              <w:rPr>
                <w:rFonts w:eastAsia="SimSun"/>
                <w:sz w:val="20"/>
                <w:szCs w:val="20"/>
                <w:lang w:eastAsia="zh-CN"/>
              </w:rPr>
              <w:t xml:space="preserve">(endorsed) </w:t>
            </w:r>
            <w:r>
              <w:rPr>
                <w:rFonts w:eastAsia="SimSun"/>
                <w:sz w:val="20"/>
                <w:szCs w:val="20"/>
                <w:lang w:eastAsia="zh-CN"/>
              </w:rPr>
              <w:t xml:space="preserve">in the current specification (thereby not needing a new agreement) </w:t>
            </w:r>
          </w:p>
          <w:p w14:paraId="10A1466F" w14:textId="77777777" w:rsidR="00126625" w:rsidRDefault="00126625" w:rsidP="00253424">
            <w:pPr>
              <w:snapToGrid w:val="0"/>
              <w:rPr>
                <w:rFonts w:ascii="Times" w:eastAsia="Batang" w:hAnsi="Times"/>
                <w:b/>
                <w:sz w:val="18"/>
                <w:szCs w:val="20"/>
                <w:u w:val="single"/>
                <w:lang w:val="en-GB"/>
              </w:rPr>
            </w:pPr>
          </w:p>
          <w:p w14:paraId="2C3D58ED" w14:textId="77777777" w:rsidR="00126625" w:rsidRDefault="00126625" w:rsidP="00253424">
            <w:pPr>
              <w:snapToGrid w:val="0"/>
              <w:rPr>
                <w:rFonts w:ascii="Times" w:eastAsia="Batang" w:hAnsi="Times"/>
                <w:b/>
                <w:sz w:val="18"/>
                <w:szCs w:val="20"/>
                <w:u w:val="single"/>
                <w:lang w:val="en-GB"/>
              </w:rPr>
            </w:pPr>
          </w:p>
          <w:p w14:paraId="5F9D496A" w14:textId="1617DB1B" w:rsidR="00381CDF" w:rsidRPr="00126625" w:rsidRDefault="001F1C73" w:rsidP="00253424">
            <w:pPr>
              <w:snapToGrid w:val="0"/>
              <w:rPr>
                <w:rFonts w:eastAsia="Batang"/>
                <w:sz w:val="18"/>
                <w:szCs w:val="20"/>
                <w:lang w:val="en-GB"/>
              </w:rPr>
            </w:pPr>
            <w:r w:rsidRPr="00126625">
              <w:rPr>
                <w:rFonts w:ascii="Times" w:eastAsia="Batang" w:hAnsi="Times"/>
                <w:b/>
                <w:sz w:val="18"/>
                <w:szCs w:val="20"/>
                <w:u w:val="single"/>
                <w:lang w:val="en-GB"/>
              </w:rPr>
              <w:t>Proposal</w:t>
            </w:r>
            <w:r w:rsidRPr="00126625">
              <w:rPr>
                <w:rFonts w:ascii="Times" w:eastAsia="Batang" w:hAnsi="Times"/>
                <w:sz w:val="18"/>
                <w:szCs w:val="20"/>
                <w:lang w:val="en-GB"/>
              </w:rPr>
              <w:t xml:space="preserve">: For the </w:t>
            </w:r>
            <w:r w:rsidRPr="00126625">
              <w:rPr>
                <w:rFonts w:eastAsia="Batang"/>
                <w:sz w:val="18"/>
                <w:szCs w:val="20"/>
                <w:lang w:val="en-GB"/>
              </w:rPr>
              <w:t xml:space="preserve">Rel-18 Type-II codebook refinement for CJT </w:t>
            </w:r>
            <w:proofErr w:type="spellStart"/>
            <w:r w:rsidRPr="00126625">
              <w:rPr>
                <w:rFonts w:eastAsia="Batang"/>
                <w:sz w:val="18"/>
                <w:szCs w:val="20"/>
                <w:lang w:val="en-GB"/>
              </w:rPr>
              <w:t>mTRP</w:t>
            </w:r>
            <w:proofErr w:type="spellEnd"/>
            <w:r w:rsidRPr="00126625">
              <w:rPr>
                <w:rFonts w:eastAsia="Batang"/>
                <w:sz w:val="18"/>
                <w:szCs w:val="20"/>
                <w:lang w:val="en-GB"/>
              </w:rPr>
              <w:t>,</w:t>
            </w:r>
            <w:r w:rsidRPr="00126625">
              <w:rPr>
                <w:rFonts w:eastAsia="SimSun"/>
                <w:sz w:val="18"/>
                <w:szCs w:val="20"/>
                <w:lang w:eastAsia="zh-CN"/>
              </w:rPr>
              <w:t xml:space="preserve"> the bitmap is absent when all the coefficients are non-zero</w:t>
            </w:r>
          </w:p>
          <w:p w14:paraId="641D1F3D" w14:textId="77777777" w:rsidR="001F1C73" w:rsidRPr="00126625" w:rsidRDefault="001F1C73" w:rsidP="00253424">
            <w:pPr>
              <w:snapToGrid w:val="0"/>
              <w:rPr>
                <w:rFonts w:ascii="Times" w:eastAsia="Batang" w:hAnsi="Times"/>
                <w:b/>
                <w:sz w:val="18"/>
                <w:szCs w:val="20"/>
                <w:u w:val="single"/>
                <w:lang w:val="en-GB"/>
              </w:rPr>
            </w:pPr>
          </w:p>
          <w:p w14:paraId="08607346" w14:textId="556EF92F" w:rsidR="001F1C73" w:rsidRDefault="001F1C73" w:rsidP="00253424">
            <w:pPr>
              <w:snapToGrid w:val="0"/>
              <w:rPr>
                <w:rFonts w:ascii="Times" w:eastAsia="Batang" w:hAnsi="Times"/>
                <w:color w:val="3333FF"/>
                <w:sz w:val="18"/>
                <w:lang w:val="en-GB"/>
              </w:rPr>
            </w:pPr>
            <w:r w:rsidRPr="005012B1">
              <w:rPr>
                <w:rFonts w:ascii="Times" w:eastAsia="Batang" w:hAnsi="Times"/>
                <w:b/>
                <w:color w:val="3333FF"/>
                <w:sz w:val="18"/>
                <w:u w:val="single"/>
                <w:lang w:val="en-GB"/>
              </w:rPr>
              <w:t>FL assessment</w:t>
            </w:r>
            <w:r w:rsidRPr="005012B1">
              <w:rPr>
                <w:rFonts w:ascii="Times" w:eastAsia="Batang" w:hAnsi="Times"/>
                <w:color w:val="3333FF"/>
                <w:sz w:val="18"/>
                <w:lang w:val="en-GB"/>
              </w:rPr>
              <w:t>: From x6</w:t>
            </w:r>
            <w:r>
              <w:rPr>
                <w:rFonts w:ascii="Times" w:eastAsia="Batang" w:hAnsi="Times"/>
                <w:color w:val="3333FF"/>
                <w:sz w:val="18"/>
                <w:lang w:val="en-GB"/>
              </w:rPr>
              <w:t>631</w:t>
            </w:r>
            <w:r w:rsidRPr="005012B1">
              <w:rPr>
                <w:rFonts w:ascii="Times" w:eastAsia="Batang" w:hAnsi="Times"/>
                <w:color w:val="3333FF"/>
                <w:sz w:val="18"/>
                <w:lang w:val="en-GB"/>
              </w:rPr>
              <w:t xml:space="preserve"> (</w:t>
            </w:r>
            <w:proofErr w:type="spellStart"/>
            <w:r>
              <w:rPr>
                <w:rFonts w:ascii="Times" w:eastAsia="Batang" w:hAnsi="Times"/>
                <w:color w:val="3333FF"/>
                <w:sz w:val="18"/>
                <w:lang w:val="en-GB"/>
              </w:rPr>
              <w:t>Spreadtrum</w:t>
            </w:r>
            <w:proofErr w:type="spellEnd"/>
            <w:r w:rsidRPr="005012B1">
              <w:rPr>
                <w:rFonts w:ascii="Times" w:eastAsia="Batang" w:hAnsi="Times"/>
                <w:color w:val="3333FF"/>
                <w:sz w:val="18"/>
                <w:lang w:val="en-GB"/>
              </w:rPr>
              <w:t>).</w:t>
            </w:r>
            <w:r>
              <w:rPr>
                <w:rFonts w:ascii="Times" w:eastAsia="Batang" w:hAnsi="Times"/>
                <w:color w:val="3333FF"/>
                <w:sz w:val="18"/>
                <w:lang w:val="en-GB"/>
              </w:rPr>
              <w:t xml:space="preserve"> While this proposal is technically sound (since the K</w:t>
            </w:r>
            <w:r w:rsidRPr="001F1C73">
              <w:rPr>
                <w:rFonts w:ascii="Times" w:eastAsia="Batang" w:hAnsi="Times"/>
                <w:color w:val="3333FF"/>
                <w:sz w:val="18"/>
                <w:vertAlign w:val="subscript"/>
                <w:lang w:val="en-GB"/>
              </w:rPr>
              <w:t>NZ</w:t>
            </w:r>
            <w:r>
              <w:rPr>
                <w:rFonts w:ascii="Times" w:eastAsia="Batang" w:hAnsi="Times"/>
                <w:color w:val="3333FF"/>
                <w:sz w:val="18"/>
                <w:lang w:val="en-GB"/>
              </w:rPr>
              <w:t xml:space="preserve"> is signalled in Part 1 UCI, whether all W2 coefficients are non-zero can be inferred – hence the bitmap existence in Part 2 UCI), this scenario </w:t>
            </w:r>
            <w:r w:rsidR="005B22EB">
              <w:rPr>
                <w:rFonts w:ascii="Times" w:eastAsia="Batang" w:hAnsi="Times"/>
                <w:color w:val="3333FF"/>
                <w:sz w:val="18"/>
                <w:lang w:val="en-GB"/>
              </w:rPr>
              <w:t xml:space="preserve">only </w:t>
            </w:r>
            <w:r>
              <w:rPr>
                <w:rFonts w:ascii="Times" w:eastAsia="Batang" w:hAnsi="Times"/>
                <w:color w:val="3333FF"/>
                <w:sz w:val="18"/>
                <w:lang w:val="en-GB"/>
              </w:rPr>
              <w:t xml:space="preserve">occurs in 2 out of 25 linkages for Rel-17-based CJT codebook with </w:t>
            </w:r>
            <w:r w:rsidRPr="001F1C73">
              <w:rPr>
                <w:rFonts w:ascii="Symbol" w:eastAsia="Batang" w:hAnsi="Symbol"/>
                <w:color w:val="3333FF"/>
                <w:sz w:val="18"/>
                <w:lang w:val="en-GB"/>
              </w:rPr>
              <w:t></w:t>
            </w:r>
            <w:r>
              <w:rPr>
                <w:rFonts w:ascii="Times" w:eastAsia="Batang" w:hAnsi="Times"/>
                <w:color w:val="3333FF"/>
                <w:sz w:val="18"/>
                <w:lang w:val="en-GB"/>
              </w:rPr>
              <w:t>=1</w:t>
            </w:r>
            <w:r w:rsidR="005B22EB">
              <w:rPr>
                <w:rFonts w:ascii="Times" w:eastAsia="Batang" w:hAnsi="Times"/>
                <w:color w:val="3333FF"/>
                <w:sz w:val="18"/>
                <w:lang w:val="en-GB"/>
              </w:rPr>
              <w:t xml:space="preserve"> (also up to rank-2)</w:t>
            </w:r>
            <w:r>
              <w:rPr>
                <w:rFonts w:ascii="Times" w:eastAsia="Batang" w:hAnsi="Times"/>
                <w:color w:val="3333FF"/>
                <w:sz w:val="18"/>
                <w:lang w:val="en-GB"/>
              </w:rPr>
              <w:t xml:space="preserve">, and none for Rel-16-based CJT codebook.  </w:t>
            </w:r>
          </w:p>
          <w:p w14:paraId="1D5A5A11" w14:textId="2E3DF76C" w:rsidR="00E66288" w:rsidRDefault="00E66288" w:rsidP="00253424">
            <w:pPr>
              <w:snapToGrid w:val="0"/>
              <w:rPr>
                <w:rFonts w:ascii="Times" w:eastAsia="Batang" w:hAnsi="Times"/>
                <w:color w:val="3333FF"/>
                <w:sz w:val="18"/>
                <w:lang w:val="en-GB"/>
              </w:rPr>
            </w:pPr>
          </w:p>
          <w:p w14:paraId="639F19CD" w14:textId="47E3CB33" w:rsidR="006A0147" w:rsidRPr="00616AC6" w:rsidRDefault="00735C9D" w:rsidP="006A0147">
            <w:pPr>
              <w:snapToGrid w:val="0"/>
              <w:rPr>
                <w:rFonts w:ascii="Times" w:eastAsia="Batang" w:hAnsi="Times"/>
                <w:i/>
                <w:color w:val="FF0000"/>
                <w:sz w:val="20"/>
                <w:lang w:val="en-GB"/>
              </w:rPr>
            </w:pPr>
            <w:r>
              <w:rPr>
                <w:rFonts w:ascii="Times" w:eastAsia="Batang" w:hAnsi="Times"/>
                <w:i/>
                <w:color w:val="FF0000"/>
                <w:sz w:val="20"/>
                <w:lang w:val="en-GB"/>
              </w:rPr>
              <w:t>V1</w:t>
            </w:r>
            <w:r w:rsidR="00B85C52">
              <w:rPr>
                <w:rFonts w:ascii="Times" w:eastAsia="Batang" w:hAnsi="Times"/>
                <w:i/>
                <w:color w:val="FF0000"/>
                <w:sz w:val="20"/>
                <w:lang w:val="en-GB"/>
              </w:rPr>
              <w:t>6</w:t>
            </w:r>
            <w:r>
              <w:rPr>
                <w:rFonts w:ascii="Times" w:eastAsia="Batang" w:hAnsi="Times"/>
                <w:i/>
                <w:color w:val="FF0000"/>
                <w:sz w:val="20"/>
                <w:lang w:val="en-GB"/>
              </w:rPr>
              <w:t xml:space="preserve">: </w:t>
            </w:r>
            <w:r w:rsidR="006A0147" w:rsidRPr="00616AC6">
              <w:rPr>
                <w:rFonts w:ascii="Times" w:eastAsia="Batang" w:hAnsi="Times"/>
                <w:i/>
                <w:color w:val="FF0000"/>
                <w:sz w:val="20"/>
                <w:lang w:val="en-GB"/>
              </w:rPr>
              <w:t xml:space="preserve">After some checking (based on comments), this proposal has already been included in the current version of the Rel-18 CR hence no need for a new agreement. </w:t>
            </w:r>
          </w:p>
          <w:p w14:paraId="68958B00" w14:textId="1D84BD57" w:rsidR="001F1C73" w:rsidRPr="005012B1" w:rsidRDefault="001F1C73" w:rsidP="006A0147">
            <w:pPr>
              <w:snapToGrid w:val="0"/>
              <w:rPr>
                <w:rFonts w:ascii="Times" w:eastAsia="Batang" w:hAnsi="Times"/>
                <w:b/>
                <w:sz w:val="20"/>
                <w:szCs w:val="20"/>
                <w:u w:val="single"/>
                <w:lang w:val="en-GB"/>
              </w:rPr>
            </w:pPr>
          </w:p>
        </w:tc>
        <w:tc>
          <w:tcPr>
            <w:tcW w:w="2790" w:type="dxa"/>
            <w:tcBorders>
              <w:top w:val="single" w:sz="4" w:space="0" w:color="000000"/>
              <w:left w:val="single" w:sz="4" w:space="0" w:color="000000"/>
              <w:bottom w:val="single" w:sz="4" w:space="0" w:color="000000"/>
              <w:right w:val="single" w:sz="4" w:space="0" w:color="000000"/>
            </w:tcBorders>
            <w:shd w:val="clear" w:color="auto" w:fill="auto"/>
          </w:tcPr>
          <w:p w14:paraId="1462E35C" w14:textId="2829EE8D" w:rsidR="00126625" w:rsidRDefault="00126625" w:rsidP="00126625">
            <w:pPr>
              <w:widowControl w:val="0"/>
              <w:snapToGrid w:val="0"/>
              <w:rPr>
                <w:rFonts w:eastAsiaTheme="minorEastAsia"/>
                <w:b/>
                <w:iCs/>
                <w:sz w:val="18"/>
                <w:szCs w:val="18"/>
                <w:lang w:val="en-GB"/>
              </w:rPr>
            </w:pPr>
            <w:r>
              <w:rPr>
                <w:rFonts w:eastAsiaTheme="minorEastAsia"/>
                <w:b/>
                <w:iCs/>
                <w:sz w:val="18"/>
                <w:szCs w:val="18"/>
                <w:lang w:val="en-GB"/>
              </w:rPr>
              <w:t>Proposal:</w:t>
            </w:r>
          </w:p>
          <w:p w14:paraId="0E351512" w14:textId="1B128505" w:rsidR="00126625" w:rsidRDefault="001F1C73" w:rsidP="00FE7D69">
            <w:pPr>
              <w:pStyle w:val="ListParagraph"/>
              <w:widowControl w:val="0"/>
              <w:numPr>
                <w:ilvl w:val="0"/>
                <w:numId w:val="15"/>
              </w:numPr>
              <w:snapToGrid w:val="0"/>
              <w:spacing w:after="0" w:line="240" w:lineRule="auto"/>
              <w:rPr>
                <w:rFonts w:eastAsiaTheme="minorEastAsia"/>
                <w:iCs/>
                <w:sz w:val="18"/>
                <w:szCs w:val="18"/>
                <w:lang w:val="en-GB"/>
              </w:rPr>
            </w:pPr>
            <w:r w:rsidRPr="00126625">
              <w:rPr>
                <w:rFonts w:eastAsiaTheme="minorEastAsia"/>
                <w:b/>
                <w:iCs/>
                <w:sz w:val="18"/>
                <w:szCs w:val="18"/>
                <w:lang w:val="en-GB"/>
              </w:rPr>
              <w:t>Support/fine</w:t>
            </w:r>
            <w:r w:rsidRPr="00126625">
              <w:rPr>
                <w:rFonts w:eastAsiaTheme="minorEastAsia"/>
                <w:iCs/>
                <w:sz w:val="18"/>
                <w:szCs w:val="18"/>
                <w:lang w:val="en-GB"/>
              </w:rPr>
              <w:t xml:space="preserve">: </w:t>
            </w:r>
            <w:proofErr w:type="spellStart"/>
            <w:r w:rsidRPr="00126625">
              <w:rPr>
                <w:rFonts w:eastAsiaTheme="minorEastAsia"/>
                <w:iCs/>
                <w:sz w:val="18"/>
                <w:szCs w:val="18"/>
                <w:lang w:val="en-GB"/>
              </w:rPr>
              <w:t>Spreadtrum</w:t>
            </w:r>
            <w:proofErr w:type="spellEnd"/>
            <w:r w:rsidR="00E9673A" w:rsidRPr="00126625">
              <w:rPr>
                <w:rFonts w:eastAsiaTheme="minorEastAsia"/>
                <w:iCs/>
                <w:sz w:val="18"/>
                <w:szCs w:val="18"/>
                <w:lang w:val="en-GB"/>
              </w:rPr>
              <w:t>, NTT DOCOMO,</w:t>
            </w:r>
            <w:r w:rsidR="00DB7407" w:rsidRPr="00126625">
              <w:rPr>
                <w:rFonts w:eastAsiaTheme="minorEastAsia"/>
                <w:iCs/>
                <w:sz w:val="18"/>
                <w:szCs w:val="18"/>
                <w:lang w:val="en-GB"/>
              </w:rPr>
              <w:t xml:space="preserve"> Samsung (already implemented in the spec)</w:t>
            </w:r>
            <w:r w:rsidR="009233FC" w:rsidRPr="00126625">
              <w:rPr>
                <w:rFonts w:eastAsia="Batang"/>
                <w:sz w:val="18"/>
                <w:szCs w:val="18"/>
                <w:lang w:val="en-GB"/>
              </w:rPr>
              <w:t>, Qualcomm</w:t>
            </w:r>
            <w:r w:rsidR="00E66288" w:rsidRPr="00126625">
              <w:rPr>
                <w:rFonts w:eastAsia="Batang"/>
                <w:sz w:val="18"/>
                <w:szCs w:val="18"/>
                <w:lang w:val="en-GB"/>
              </w:rPr>
              <w:t>, Apple (ok)</w:t>
            </w:r>
            <w:r w:rsidR="009E66CE" w:rsidRPr="00126625">
              <w:rPr>
                <w:rFonts w:eastAsia="Batang"/>
                <w:sz w:val="18"/>
                <w:szCs w:val="18"/>
                <w:lang w:val="en-GB"/>
              </w:rPr>
              <w:t>, Google (already in spec)</w:t>
            </w:r>
            <w:r w:rsidR="00616AC6" w:rsidRPr="00126625">
              <w:rPr>
                <w:rFonts w:eastAsia="Batang"/>
                <w:sz w:val="18"/>
                <w:szCs w:val="18"/>
                <w:lang w:val="en-GB"/>
              </w:rPr>
              <w:t>, vivo (already in spec)</w:t>
            </w:r>
            <w:r w:rsidR="00876BCC" w:rsidRPr="00126625">
              <w:rPr>
                <w:rFonts w:eastAsia="Batang"/>
                <w:sz w:val="18"/>
                <w:szCs w:val="18"/>
                <w:lang w:val="en-GB"/>
              </w:rPr>
              <w:t>, CMCC</w:t>
            </w:r>
            <w:r w:rsidR="005E2995" w:rsidRPr="00126625">
              <w:rPr>
                <w:rFonts w:eastAsia="Batang"/>
                <w:sz w:val="18"/>
                <w:szCs w:val="18"/>
                <w:lang w:val="en-GB"/>
              </w:rPr>
              <w:t>, ZTE already in spec)</w:t>
            </w:r>
            <w:r w:rsidR="00F8027F" w:rsidRPr="00126625">
              <w:rPr>
                <w:rFonts w:eastAsia="Batang"/>
                <w:sz w:val="18"/>
                <w:szCs w:val="18"/>
                <w:lang w:val="en-GB"/>
              </w:rPr>
              <w:t>, Nokia/NSB (already in spec)</w:t>
            </w:r>
            <w:r w:rsidR="00C97B90" w:rsidRPr="00126625">
              <w:rPr>
                <w:rFonts w:eastAsiaTheme="minorEastAsia"/>
                <w:iCs/>
                <w:sz w:val="18"/>
                <w:szCs w:val="18"/>
                <w:lang w:val="en-GB" w:eastAsia="zh-CN"/>
              </w:rPr>
              <w:t>, MediaTek</w:t>
            </w:r>
            <w:r w:rsidR="00E671D9" w:rsidRPr="00126625">
              <w:rPr>
                <w:rFonts w:eastAsiaTheme="minorEastAsia"/>
                <w:iCs/>
                <w:sz w:val="18"/>
                <w:szCs w:val="18"/>
                <w:lang w:val="en-GB" w:eastAsia="zh-CN"/>
              </w:rPr>
              <w:t xml:space="preserve">, </w:t>
            </w:r>
            <w:r w:rsidR="00EC04C4" w:rsidRPr="00126625">
              <w:rPr>
                <w:rFonts w:eastAsiaTheme="minorEastAsia"/>
                <w:iCs/>
                <w:sz w:val="18"/>
                <w:szCs w:val="18"/>
                <w:lang w:val="en-GB" w:eastAsia="zh-CN"/>
              </w:rPr>
              <w:t>IDCC</w:t>
            </w:r>
            <w:r w:rsidR="0013011D" w:rsidRPr="00126625">
              <w:rPr>
                <w:rFonts w:eastAsiaTheme="minorEastAsia"/>
                <w:iCs/>
                <w:sz w:val="18"/>
                <w:szCs w:val="18"/>
                <w:lang w:val="en-GB" w:eastAsia="zh-CN"/>
              </w:rPr>
              <w:t>, Fujitsu</w:t>
            </w:r>
            <w:r w:rsidR="00626A6D" w:rsidRPr="00126625">
              <w:rPr>
                <w:rFonts w:eastAsiaTheme="minorEastAsia"/>
                <w:iCs/>
                <w:sz w:val="18"/>
                <w:szCs w:val="18"/>
                <w:lang w:val="en-GB" w:eastAsia="zh-CN"/>
              </w:rPr>
              <w:t>,</w:t>
            </w:r>
            <w:r w:rsidR="00753ABF">
              <w:rPr>
                <w:rFonts w:eastAsiaTheme="minorEastAsia"/>
                <w:iCs/>
                <w:sz w:val="18"/>
                <w:szCs w:val="18"/>
                <w:lang w:val="en-GB" w:eastAsia="zh-CN"/>
              </w:rPr>
              <w:t xml:space="preserve"> Huawei/</w:t>
            </w:r>
            <w:proofErr w:type="spellStart"/>
            <w:r w:rsidR="00753ABF">
              <w:rPr>
                <w:rFonts w:eastAsiaTheme="minorEastAsia"/>
                <w:iCs/>
                <w:sz w:val="18"/>
                <w:szCs w:val="18"/>
                <w:lang w:val="en-GB" w:eastAsia="zh-CN"/>
              </w:rPr>
              <w:t>HiSi</w:t>
            </w:r>
            <w:proofErr w:type="spellEnd"/>
            <w:r w:rsidR="004269CF">
              <w:rPr>
                <w:rFonts w:eastAsia="Batang"/>
                <w:sz w:val="18"/>
                <w:szCs w:val="20"/>
                <w:lang w:val="en-GB"/>
              </w:rPr>
              <w:t xml:space="preserve">, </w:t>
            </w:r>
            <w:proofErr w:type="spellStart"/>
            <w:r w:rsidR="004269CF">
              <w:rPr>
                <w:rFonts w:eastAsia="Batang"/>
                <w:sz w:val="18"/>
                <w:szCs w:val="20"/>
                <w:lang w:val="en-GB"/>
              </w:rPr>
              <w:t>Spreadtrum</w:t>
            </w:r>
            <w:proofErr w:type="spellEnd"/>
            <w:r w:rsidR="004269CF">
              <w:rPr>
                <w:rFonts w:eastAsia="Batang"/>
                <w:sz w:val="18"/>
                <w:szCs w:val="20"/>
                <w:lang w:val="en-GB"/>
              </w:rPr>
              <w:t>,</w:t>
            </w:r>
          </w:p>
          <w:p w14:paraId="624C04D9" w14:textId="3449CC73" w:rsidR="001F1C73" w:rsidRPr="00126625" w:rsidRDefault="001F1C73" w:rsidP="00FE7D69">
            <w:pPr>
              <w:pStyle w:val="ListParagraph"/>
              <w:widowControl w:val="0"/>
              <w:numPr>
                <w:ilvl w:val="0"/>
                <w:numId w:val="15"/>
              </w:numPr>
              <w:snapToGrid w:val="0"/>
              <w:spacing w:after="0" w:line="240" w:lineRule="auto"/>
              <w:rPr>
                <w:rFonts w:eastAsiaTheme="minorEastAsia"/>
                <w:iCs/>
                <w:sz w:val="18"/>
                <w:szCs w:val="18"/>
                <w:lang w:val="en-GB"/>
              </w:rPr>
            </w:pPr>
            <w:r w:rsidRPr="00126625">
              <w:rPr>
                <w:rFonts w:eastAsiaTheme="minorEastAsia"/>
                <w:b/>
                <w:iCs/>
                <w:sz w:val="18"/>
                <w:szCs w:val="18"/>
                <w:lang w:val="en-GB"/>
              </w:rPr>
              <w:t>Not support</w:t>
            </w:r>
            <w:r w:rsidRPr="00126625">
              <w:rPr>
                <w:rFonts w:eastAsiaTheme="minorEastAsia"/>
                <w:iCs/>
                <w:sz w:val="18"/>
                <w:szCs w:val="18"/>
                <w:lang w:val="en-GB"/>
              </w:rPr>
              <w:t>:</w:t>
            </w:r>
            <w:r w:rsidR="004F3310" w:rsidRPr="00126625">
              <w:rPr>
                <w:rFonts w:eastAsiaTheme="minorEastAsia"/>
                <w:iCs/>
                <w:sz w:val="18"/>
                <w:szCs w:val="18"/>
                <w:lang w:val="en-GB"/>
              </w:rPr>
              <w:t xml:space="preserve"> </w:t>
            </w:r>
            <w:r w:rsidR="004663D8" w:rsidRPr="00126625">
              <w:rPr>
                <w:rFonts w:eastAsiaTheme="minorEastAsia"/>
                <w:iCs/>
                <w:sz w:val="18"/>
                <w:szCs w:val="18"/>
                <w:lang w:val="en-GB"/>
              </w:rPr>
              <w:t>OPPO</w:t>
            </w:r>
          </w:p>
          <w:p w14:paraId="4C0269B3" w14:textId="77777777" w:rsidR="00381CDF" w:rsidRDefault="00381CDF" w:rsidP="00BD2BD1">
            <w:pPr>
              <w:widowControl w:val="0"/>
              <w:snapToGrid w:val="0"/>
              <w:rPr>
                <w:rFonts w:eastAsiaTheme="minorEastAsia"/>
                <w:b/>
                <w:iCs/>
                <w:sz w:val="18"/>
                <w:szCs w:val="18"/>
                <w:lang w:val="en-GB"/>
              </w:rPr>
            </w:pPr>
          </w:p>
        </w:tc>
      </w:tr>
      <w:tr w:rsidR="00D14B4E" w14:paraId="189F0CD2" w14:textId="77777777" w:rsidTr="00EE2042">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7AD55BD0" w14:textId="736C6930" w:rsidR="00D14B4E" w:rsidRDefault="003808B2" w:rsidP="008D32B7">
            <w:pPr>
              <w:widowControl w:val="0"/>
              <w:snapToGrid w:val="0"/>
              <w:rPr>
                <w:sz w:val="18"/>
                <w:szCs w:val="18"/>
              </w:rPr>
            </w:pPr>
            <w:r>
              <w:rPr>
                <w:sz w:val="18"/>
                <w:szCs w:val="18"/>
              </w:rPr>
              <w:t>1.7</w:t>
            </w:r>
          </w:p>
        </w:tc>
        <w:tc>
          <w:tcPr>
            <w:tcW w:w="6664" w:type="dxa"/>
            <w:tcBorders>
              <w:top w:val="single" w:sz="4" w:space="0" w:color="000000"/>
              <w:left w:val="single" w:sz="4" w:space="0" w:color="000000"/>
              <w:bottom w:val="single" w:sz="4" w:space="0" w:color="000000"/>
              <w:right w:val="single" w:sz="4" w:space="0" w:color="000000"/>
            </w:tcBorders>
            <w:shd w:val="clear" w:color="auto" w:fill="auto"/>
          </w:tcPr>
          <w:p w14:paraId="63D91681" w14:textId="0221C8ED" w:rsidR="00126625" w:rsidRDefault="00126625" w:rsidP="00126625">
            <w:pPr>
              <w:snapToGrid w:val="0"/>
              <w:rPr>
                <w:rFonts w:eastAsia="Batang"/>
                <w:sz w:val="20"/>
                <w:szCs w:val="20"/>
                <w:lang w:val="en-GB"/>
              </w:rPr>
            </w:pPr>
            <w:r>
              <w:rPr>
                <w:rFonts w:ascii="Times" w:eastAsia="Batang" w:hAnsi="Times"/>
                <w:b/>
                <w:sz w:val="20"/>
                <w:szCs w:val="20"/>
                <w:u w:val="single"/>
                <w:lang w:val="en-GB"/>
              </w:rPr>
              <w:t>Conclusion</w:t>
            </w:r>
            <w:r w:rsidRPr="00D14B4E">
              <w:rPr>
                <w:rFonts w:ascii="Times" w:eastAsia="Batang" w:hAnsi="Times"/>
                <w:sz w:val="20"/>
                <w:szCs w:val="20"/>
                <w:lang w:val="en-GB"/>
              </w:rPr>
              <w:t xml:space="preserve">: For the </w:t>
            </w:r>
            <w:r w:rsidRPr="00D14B4E">
              <w:rPr>
                <w:rFonts w:eastAsia="Batang"/>
                <w:sz w:val="20"/>
                <w:szCs w:val="20"/>
                <w:lang w:val="en-GB"/>
              </w:rPr>
              <w:t xml:space="preserve">Rel-18 Type-II codebook refinement for CJT </w:t>
            </w:r>
            <w:proofErr w:type="spellStart"/>
            <w:r w:rsidRPr="001F1C73">
              <w:rPr>
                <w:rFonts w:eastAsia="Batang"/>
                <w:sz w:val="20"/>
                <w:szCs w:val="20"/>
                <w:lang w:val="en-GB"/>
              </w:rPr>
              <w:t>mTRP</w:t>
            </w:r>
            <w:proofErr w:type="spellEnd"/>
            <w:r w:rsidRPr="001F1C73">
              <w:rPr>
                <w:rFonts w:eastAsia="Batang"/>
                <w:sz w:val="20"/>
                <w:szCs w:val="20"/>
                <w:lang w:val="en-GB"/>
              </w:rPr>
              <w:t>,</w:t>
            </w:r>
            <w:r>
              <w:rPr>
                <w:rFonts w:eastAsia="Batang"/>
                <w:sz w:val="20"/>
                <w:szCs w:val="20"/>
                <w:lang w:val="en-GB"/>
              </w:rPr>
              <w:t xml:space="preserve"> if </w:t>
            </w:r>
            <w:r w:rsidRPr="00B27C2A">
              <w:rPr>
                <w:rFonts w:eastAsia="Batang"/>
                <w:sz w:val="20"/>
                <w:szCs w:val="20"/>
                <w:lang w:val="en-GB"/>
              </w:rPr>
              <w:t>N</w:t>
            </w:r>
            <w:r w:rsidRPr="00B27C2A">
              <w:rPr>
                <w:rFonts w:eastAsia="Batang"/>
                <w:sz w:val="20"/>
                <w:szCs w:val="20"/>
                <w:vertAlign w:val="subscript"/>
                <w:lang w:val="en-GB"/>
              </w:rPr>
              <w:t>TRP</w:t>
            </w:r>
            <w:r>
              <w:rPr>
                <w:rFonts w:eastAsia="Batang"/>
                <w:sz w:val="20"/>
                <w:szCs w:val="20"/>
                <w:lang w:val="en-GB"/>
              </w:rPr>
              <w:t xml:space="preserve"> =1, that the </w:t>
            </w:r>
            <w:r w:rsidRPr="00B27C2A">
              <w:rPr>
                <w:rFonts w:eastAsia="Batang"/>
                <w:sz w:val="20"/>
                <w:szCs w:val="20"/>
                <w:lang w:val="en-GB"/>
              </w:rPr>
              <w:t>N</w:t>
            </w:r>
            <w:r w:rsidRPr="00B27C2A">
              <w:rPr>
                <w:rFonts w:eastAsia="Batang"/>
                <w:sz w:val="20"/>
                <w:szCs w:val="20"/>
                <w:vertAlign w:val="subscript"/>
                <w:lang w:val="en-GB"/>
              </w:rPr>
              <w:t>TRP</w:t>
            </w:r>
            <w:r>
              <w:rPr>
                <w:rFonts w:eastAsia="Batang"/>
                <w:sz w:val="20"/>
                <w:szCs w:val="20"/>
                <w:lang w:val="en-GB"/>
              </w:rPr>
              <w:t xml:space="preserve">-bit bitmap (for dynamic TRP selection) is not reported </w:t>
            </w:r>
            <w:r>
              <w:rPr>
                <w:rFonts w:eastAsia="SimSun"/>
                <w:sz w:val="20"/>
                <w:szCs w:val="20"/>
                <w:lang w:eastAsia="zh-CN"/>
              </w:rPr>
              <w:t xml:space="preserve">has been captured </w:t>
            </w:r>
            <w:r w:rsidR="00DC4B8C">
              <w:rPr>
                <w:rFonts w:eastAsia="SimSun"/>
                <w:sz w:val="20"/>
                <w:szCs w:val="20"/>
                <w:lang w:eastAsia="zh-CN"/>
              </w:rPr>
              <w:t xml:space="preserve">(endorsed) </w:t>
            </w:r>
            <w:r>
              <w:rPr>
                <w:rFonts w:eastAsia="SimSun"/>
                <w:sz w:val="20"/>
                <w:szCs w:val="20"/>
                <w:lang w:eastAsia="zh-CN"/>
              </w:rPr>
              <w:t>in the current specification (thereby not needing a new agreement)</w:t>
            </w:r>
            <w:r>
              <w:rPr>
                <w:rFonts w:eastAsia="Batang"/>
                <w:sz w:val="20"/>
                <w:szCs w:val="20"/>
                <w:lang w:val="en-GB"/>
              </w:rPr>
              <w:t>.</w:t>
            </w:r>
          </w:p>
          <w:p w14:paraId="1E1A9256" w14:textId="77777777" w:rsidR="00126625" w:rsidRDefault="00126625" w:rsidP="00253424">
            <w:pPr>
              <w:snapToGrid w:val="0"/>
              <w:rPr>
                <w:rFonts w:ascii="Times" w:eastAsia="Batang" w:hAnsi="Times"/>
                <w:b/>
                <w:sz w:val="18"/>
                <w:szCs w:val="20"/>
                <w:u w:val="single"/>
                <w:lang w:val="en-GB"/>
              </w:rPr>
            </w:pPr>
          </w:p>
          <w:p w14:paraId="71BFBD96" w14:textId="77777777" w:rsidR="00126625" w:rsidRDefault="00126625" w:rsidP="00253424">
            <w:pPr>
              <w:snapToGrid w:val="0"/>
              <w:rPr>
                <w:rFonts w:ascii="Times" w:eastAsia="Batang" w:hAnsi="Times"/>
                <w:b/>
                <w:sz w:val="18"/>
                <w:szCs w:val="20"/>
                <w:u w:val="single"/>
                <w:lang w:val="en-GB"/>
              </w:rPr>
            </w:pPr>
          </w:p>
          <w:p w14:paraId="40FE5A7F" w14:textId="7C6CB745" w:rsidR="003808B2" w:rsidRPr="00126625" w:rsidRDefault="003808B2" w:rsidP="00253424">
            <w:pPr>
              <w:snapToGrid w:val="0"/>
              <w:rPr>
                <w:rFonts w:eastAsia="Batang"/>
                <w:sz w:val="18"/>
                <w:szCs w:val="20"/>
                <w:lang w:val="en-GB"/>
              </w:rPr>
            </w:pPr>
            <w:r w:rsidRPr="00126625">
              <w:rPr>
                <w:rFonts w:ascii="Times" w:eastAsia="Batang" w:hAnsi="Times"/>
                <w:b/>
                <w:sz w:val="18"/>
                <w:szCs w:val="20"/>
                <w:u w:val="single"/>
                <w:lang w:val="en-GB"/>
              </w:rPr>
              <w:t>Proposal</w:t>
            </w:r>
            <w:r w:rsidRPr="00126625">
              <w:rPr>
                <w:rFonts w:ascii="Times" w:eastAsia="Batang" w:hAnsi="Times"/>
                <w:sz w:val="18"/>
                <w:szCs w:val="20"/>
                <w:lang w:val="en-GB"/>
              </w:rPr>
              <w:t xml:space="preserve">: For the </w:t>
            </w:r>
            <w:r w:rsidRPr="00126625">
              <w:rPr>
                <w:rFonts w:eastAsia="Batang"/>
                <w:sz w:val="18"/>
                <w:szCs w:val="20"/>
                <w:lang w:val="en-GB"/>
              </w:rPr>
              <w:t xml:space="preserve">Rel-18 Type-II codebook refinement for CJT </w:t>
            </w:r>
            <w:proofErr w:type="spellStart"/>
            <w:r w:rsidRPr="00126625">
              <w:rPr>
                <w:rFonts w:eastAsia="Batang"/>
                <w:sz w:val="18"/>
                <w:szCs w:val="20"/>
                <w:lang w:val="en-GB"/>
              </w:rPr>
              <w:t>mTRP</w:t>
            </w:r>
            <w:proofErr w:type="spellEnd"/>
            <w:r w:rsidRPr="00126625">
              <w:rPr>
                <w:rFonts w:eastAsia="Batang"/>
                <w:sz w:val="18"/>
                <w:szCs w:val="20"/>
                <w:lang w:val="en-GB"/>
              </w:rPr>
              <w:t>, if N</w:t>
            </w:r>
            <w:r w:rsidRPr="00126625">
              <w:rPr>
                <w:rFonts w:eastAsia="Batang"/>
                <w:sz w:val="18"/>
                <w:szCs w:val="20"/>
                <w:vertAlign w:val="subscript"/>
                <w:lang w:val="en-GB"/>
              </w:rPr>
              <w:t>TRP</w:t>
            </w:r>
            <w:r w:rsidRPr="00126625">
              <w:rPr>
                <w:rFonts w:eastAsia="Batang"/>
                <w:sz w:val="18"/>
                <w:szCs w:val="20"/>
                <w:lang w:val="en-GB"/>
              </w:rPr>
              <w:t xml:space="preserve"> =1, the N</w:t>
            </w:r>
            <w:r w:rsidRPr="00126625">
              <w:rPr>
                <w:rFonts w:eastAsia="Batang"/>
                <w:sz w:val="18"/>
                <w:szCs w:val="20"/>
                <w:vertAlign w:val="subscript"/>
                <w:lang w:val="en-GB"/>
              </w:rPr>
              <w:t>TRP</w:t>
            </w:r>
            <w:r w:rsidRPr="00126625">
              <w:rPr>
                <w:rFonts w:eastAsia="Batang"/>
                <w:sz w:val="18"/>
                <w:szCs w:val="20"/>
                <w:lang w:val="en-GB"/>
              </w:rPr>
              <w:t>-bit bitmap (for dynamic TRP selection) is not reported.</w:t>
            </w:r>
          </w:p>
          <w:p w14:paraId="253747CF" w14:textId="77777777" w:rsidR="003808B2" w:rsidRPr="00126625" w:rsidRDefault="003808B2" w:rsidP="00253424">
            <w:pPr>
              <w:snapToGrid w:val="0"/>
              <w:rPr>
                <w:rFonts w:eastAsia="Batang"/>
                <w:sz w:val="18"/>
                <w:szCs w:val="20"/>
                <w:lang w:val="en-GB"/>
              </w:rPr>
            </w:pPr>
          </w:p>
          <w:p w14:paraId="7E7F1D42" w14:textId="7B099DC5" w:rsidR="00D14B4E" w:rsidRDefault="003808B2" w:rsidP="00253424">
            <w:pPr>
              <w:snapToGrid w:val="0"/>
              <w:rPr>
                <w:rFonts w:ascii="Times" w:eastAsia="Batang" w:hAnsi="Times"/>
                <w:color w:val="3333FF"/>
                <w:sz w:val="18"/>
                <w:lang w:val="en-GB"/>
              </w:rPr>
            </w:pPr>
            <w:r w:rsidRPr="005012B1">
              <w:rPr>
                <w:rFonts w:ascii="Times" w:eastAsia="Batang" w:hAnsi="Times"/>
                <w:b/>
                <w:color w:val="3333FF"/>
                <w:sz w:val="18"/>
                <w:u w:val="single"/>
                <w:lang w:val="en-GB"/>
              </w:rPr>
              <w:t>FL assessment</w:t>
            </w:r>
            <w:r w:rsidRPr="005012B1">
              <w:rPr>
                <w:rFonts w:ascii="Times" w:eastAsia="Batang" w:hAnsi="Times"/>
                <w:color w:val="3333FF"/>
                <w:sz w:val="18"/>
                <w:lang w:val="en-GB"/>
              </w:rPr>
              <w:t>: From x6</w:t>
            </w:r>
            <w:r>
              <w:rPr>
                <w:rFonts w:ascii="Times" w:eastAsia="Batang" w:hAnsi="Times"/>
                <w:color w:val="3333FF"/>
                <w:sz w:val="18"/>
                <w:lang w:val="en-GB"/>
              </w:rPr>
              <w:t>734</w:t>
            </w:r>
            <w:r w:rsidRPr="005012B1">
              <w:rPr>
                <w:rFonts w:ascii="Times" w:eastAsia="Batang" w:hAnsi="Times"/>
                <w:color w:val="3333FF"/>
                <w:sz w:val="18"/>
                <w:lang w:val="en-GB"/>
              </w:rPr>
              <w:t xml:space="preserve"> (</w:t>
            </w:r>
            <w:r>
              <w:rPr>
                <w:rFonts w:ascii="Times" w:eastAsia="Batang" w:hAnsi="Times"/>
                <w:color w:val="3333FF"/>
                <w:sz w:val="18"/>
                <w:lang w:val="en-GB"/>
              </w:rPr>
              <w:t>vivo</w:t>
            </w:r>
            <w:r w:rsidRPr="005012B1">
              <w:rPr>
                <w:rFonts w:ascii="Times" w:eastAsia="Batang" w:hAnsi="Times"/>
                <w:color w:val="3333FF"/>
                <w:sz w:val="18"/>
                <w:lang w:val="en-GB"/>
              </w:rPr>
              <w:t>).</w:t>
            </w:r>
            <w:r>
              <w:rPr>
                <w:rFonts w:ascii="Times" w:eastAsia="Batang" w:hAnsi="Times"/>
                <w:color w:val="3333FF"/>
                <w:sz w:val="18"/>
                <w:lang w:val="en-GB"/>
              </w:rPr>
              <w:t xml:space="preserve"> This proposal is technically sound (and not yet captured in the spec) as an additional case to N=NTRP where the bitmap is not reported.</w:t>
            </w:r>
          </w:p>
          <w:p w14:paraId="182857FE" w14:textId="77777777" w:rsidR="003808B2" w:rsidRDefault="003808B2" w:rsidP="00253424">
            <w:pPr>
              <w:snapToGrid w:val="0"/>
              <w:rPr>
                <w:rFonts w:ascii="Times" w:eastAsia="Batang" w:hAnsi="Times"/>
                <w:b/>
                <w:sz w:val="20"/>
                <w:szCs w:val="20"/>
                <w:u w:val="single"/>
                <w:lang w:val="en-GB"/>
              </w:rPr>
            </w:pPr>
          </w:p>
          <w:p w14:paraId="69ADCC10" w14:textId="0D706E0D" w:rsidR="006A0147" w:rsidRPr="00616AC6" w:rsidRDefault="00735C9D" w:rsidP="006A0147">
            <w:pPr>
              <w:snapToGrid w:val="0"/>
              <w:rPr>
                <w:rFonts w:ascii="Times" w:eastAsia="Batang" w:hAnsi="Times"/>
                <w:i/>
                <w:color w:val="FF0000"/>
                <w:sz w:val="20"/>
                <w:lang w:val="en-GB"/>
              </w:rPr>
            </w:pPr>
            <w:r>
              <w:rPr>
                <w:rFonts w:ascii="Times" w:eastAsia="Batang" w:hAnsi="Times"/>
                <w:i/>
                <w:color w:val="FF0000"/>
                <w:sz w:val="20"/>
                <w:lang w:val="en-GB"/>
              </w:rPr>
              <w:t>V1</w:t>
            </w:r>
            <w:r w:rsidR="00B85C52">
              <w:rPr>
                <w:rFonts w:ascii="Times" w:eastAsia="Batang" w:hAnsi="Times"/>
                <w:i/>
                <w:color w:val="FF0000"/>
                <w:sz w:val="20"/>
                <w:lang w:val="en-GB"/>
              </w:rPr>
              <w:t>6</w:t>
            </w:r>
            <w:r>
              <w:rPr>
                <w:rFonts w:ascii="Times" w:eastAsia="Batang" w:hAnsi="Times"/>
                <w:i/>
                <w:color w:val="FF0000"/>
                <w:sz w:val="20"/>
                <w:lang w:val="en-GB"/>
              </w:rPr>
              <w:t xml:space="preserve">: </w:t>
            </w:r>
            <w:r w:rsidR="006A0147" w:rsidRPr="00616AC6">
              <w:rPr>
                <w:rFonts w:ascii="Times" w:eastAsia="Batang" w:hAnsi="Times"/>
                <w:i/>
                <w:color w:val="FF0000"/>
                <w:sz w:val="20"/>
                <w:lang w:val="en-GB"/>
              </w:rPr>
              <w:t xml:space="preserve">After some checking (based on comments), this proposal has already been included in the current version of the Rel-18 CR hence no need for a new agreement. </w:t>
            </w:r>
          </w:p>
          <w:p w14:paraId="66302FAC" w14:textId="0658CFCB" w:rsidR="000A282F" w:rsidRPr="005012B1" w:rsidRDefault="000A282F" w:rsidP="006A0147">
            <w:pPr>
              <w:snapToGrid w:val="0"/>
              <w:rPr>
                <w:rFonts w:ascii="Times" w:eastAsia="Batang" w:hAnsi="Times"/>
                <w:b/>
                <w:sz w:val="20"/>
                <w:szCs w:val="20"/>
                <w:u w:val="single"/>
                <w:lang w:val="en-GB"/>
              </w:rPr>
            </w:pPr>
          </w:p>
        </w:tc>
        <w:tc>
          <w:tcPr>
            <w:tcW w:w="2790" w:type="dxa"/>
            <w:tcBorders>
              <w:top w:val="single" w:sz="4" w:space="0" w:color="000000"/>
              <w:left w:val="single" w:sz="4" w:space="0" w:color="000000"/>
              <w:bottom w:val="single" w:sz="4" w:space="0" w:color="000000"/>
              <w:right w:val="single" w:sz="4" w:space="0" w:color="000000"/>
            </w:tcBorders>
            <w:shd w:val="clear" w:color="auto" w:fill="auto"/>
          </w:tcPr>
          <w:p w14:paraId="7D44A8F4" w14:textId="77777777" w:rsidR="00126625" w:rsidRDefault="00126625" w:rsidP="00126625">
            <w:pPr>
              <w:widowControl w:val="0"/>
              <w:snapToGrid w:val="0"/>
              <w:rPr>
                <w:rFonts w:eastAsiaTheme="minorEastAsia"/>
                <w:b/>
                <w:iCs/>
                <w:sz w:val="18"/>
                <w:szCs w:val="18"/>
                <w:lang w:val="en-GB"/>
              </w:rPr>
            </w:pPr>
            <w:r>
              <w:rPr>
                <w:rFonts w:eastAsiaTheme="minorEastAsia"/>
                <w:b/>
                <w:iCs/>
                <w:sz w:val="18"/>
                <w:szCs w:val="18"/>
                <w:lang w:val="en-GB"/>
              </w:rPr>
              <w:t>Proposal:</w:t>
            </w:r>
          </w:p>
          <w:p w14:paraId="7A28955B" w14:textId="3085D59A" w:rsidR="00126625" w:rsidRDefault="003808B2" w:rsidP="00FE7D69">
            <w:pPr>
              <w:pStyle w:val="ListParagraph"/>
              <w:widowControl w:val="0"/>
              <w:numPr>
                <w:ilvl w:val="0"/>
                <w:numId w:val="15"/>
              </w:numPr>
              <w:snapToGrid w:val="0"/>
              <w:spacing w:after="0" w:line="240" w:lineRule="auto"/>
              <w:rPr>
                <w:rFonts w:eastAsiaTheme="minorEastAsia"/>
                <w:iCs/>
                <w:sz w:val="18"/>
                <w:szCs w:val="18"/>
                <w:lang w:val="en-GB"/>
              </w:rPr>
            </w:pPr>
            <w:r w:rsidRPr="00126625">
              <w:rPr>
                <w:rFonts w:eastAsiaTheme="minorEastAsia"/>
                <w:b/>
                <w:iCs/>
                <w:sz w:val="18"/>
                <w:szCs w:val="18"/>
                <w:lang w:val="en-GB"/>
              </w:rPr>
              <w:t>Support/fine</w:t>
            </w:r>
            <w:r w:rsidRPr="00126625">
              <w:rPr>
                <w:rFonts w:eastAsiaTheme="minorEastAsia"/>
                <w:iCs/>
                <w:sz w:val="18"/>
                <w:szCs w:val="18"/>
                <w:lang w:val="en-GB"/>
              </w:rPr>
              <w:t>: vivo</w:t>
            </w:r>
            <w:r w:rsidR="004F3310" w:rsidRPr="00126625">
              <w:rPr>
                <w:rFonts w:eastAsiaTheme="minorEastAsia"/>
                <w:iCs/>
                <w:sz w:val="18"/>
                <w:szCs w:val="18"/>
                <w:lang w:val="en-GB"/>
              </w:rPr>
              <w:t>, Samsung (ok)</w:t>
            </w:r>
            <w:r w:rsidR="00053A1C" w:rsidRPr="00126625">
              <w:rPr>
                <w:rFonts w:eastAsiaTheme="minorEastAsia"/>
                <w:iCs/>
                <w:sz w:val="18"/>
                <w:szCs w:val="18"/>
                <w:lang w:val="en-GB"/>
              </w:rPr>
              <w:t>, NTT DOCOMO,</w:t>
            </w:r>
            <w:r w:rsidR="00E41CDA" w:rsidRPr="00126625">
              <w:rPr>
                <w:rFonts w:eastAsiaTheme="minorEastAsia"/>
                <w:iCs/>
                <w:sz w:val="18"/>
                <w:szCs w:val="18"/>
                <w:lang w:val="en-GB"/>
              </w:rPr>
              <w:t xml:space="preserve"> OPPO</w:t>
            </w:r>
            <w:r w:rsidR="00164AA7" w:rsidRPr="00126625">
              <w:rPr>
                <w:rFonts w:eastAsia="Batang"/>
                <w:sz w:val="20"/>
                <w:szCs w:val="20"/>
                <w:lang w:val="en-GB"/>
              </w:rPr>
              <w:t>, Qualcomm</w:t>
            </w:r>
            <w:r w:rsidR="003E3D7D" w:rsidRPr="00126625">
              <w:rPr>
                <w:rFonts w:eastAsiaTheme="minorEastAsia"/>
                <w:iCs/>
                <w:sz w:val="18"/>
                <w:szCs w:val="18"/>
                <w:lang w:val="en-GB"/>
              </w:rPr>
              <w:t>, ZTE</w:t>
            </w:r>
            <w:r w:rsidR="004663D8" w:rsidRPr="00126625">
              <w:rPr>
                <w:rFonts w:eastAsiaTheme="minorEastAsia"/>
                <w:iCs/>
                <w:sz w:val="18"/>
                <w:szCs w:val="18"/>
                <w:lang w:val="en-GB"/>
              </w:rPr>
              <w:t xml:space="preserve"> </w:t>
            </w:r>
            <w:r w:rsidR="003E3D7D" w:rsidRPr="00126625">
              <w:rPr>
                <w:rFonts w:eastAsiaTheme="minorEastAsia"/>
                <w:iCs/>
                <w:sz w:val="18"/>
                <w:szCs w:val="18"/>
                <w:lang w:val="en-GB"/>
              </w:rPr>
              <w:t>(already captured in endorsed CR)</w:t>
            </w:r>
            <w:r w:rsidR="00592CD0" w:rsidRPr="00126625">
              <w:rPr>
                <w:rFonts w:eastAsiaTheme="minorEastAsia"/>
                <w:iCs/>
                <w:sz w:val="18"/>
                <w:szCs w:val="18"/>
                <w:lang w:val="en-GB"/>
              </w:rPr>
              <w:t>, Apple (ok)</w:t>
            </w:r>
            <w:r w:rsidR="009E66CE" w:rsidRPr="00126625">
              <w:rPr>
                <w:rFonts w:eastAsiaTheme="minorEastAsia"/>
                <w:iCs/>
                <w:sz w:val="18"/>
                <w:szCs w:val="18"/>
                <w:lang w:val="en-GB"/>
              </w:rPr>
              <w:t>, Google (ok)</w:t>
            </w:r>
            <w:r w:rsidR="00876BCC" w:rsidRPr="00126625">
              <w:rPr>
                <w:rFonts w:eastAsiaTheme="minorEastAsia"/>
                <w:iCs/>
                <w:sz w:val="18"/>
                <w:szCs w:val="18"/>
                <w:lang w:val="en-GB"/>
              </w:rPr>
              <w:t>, CMCC</w:t>
            </w:r>
            <w:r w:rsidR="007A5191" w:rsidRPr="00126625">
              <w:rPr>
                <w:rFonts w:eastAsiaTheme="minorEastAsia"/>
                <w:iCs/>
                <w:sz w:val="18"/>
                <w:szCs w:val="18"/>
                <w:lang w:val="en-GB"/>
              </w:rPr>
              <w:t xml:space="preserve">, Nokia/NSB (ok, clarify </w:t>
            </w:r>
            <w:proofErr w:type="spellStart"/>
            <w:r w:rsidR="000D325A" w:rsidRPr="00126625">
              <w:rPr>
                <w:rFonts w:eastAsiaTheme="minorEastAsia"/>
                <w:iCs/>
                <w:sz w:val="18"/>
                <w:szCs w:val="18"/>
                <w:lang w:val="en-GB"/>
              </w:rPr>
              <w:t>restricted</w:t>
            </w:r>
            <w:r w:rsidR="007A5191" w:rsidRPr="00126625">
              <w:rPr>
                <w:rFonts w:eastAsiaTheme="minorEastAsia"/>
                <w:iCs/>
                <w:sz w:val="18"/>
                <w:szCs w:val="18"/>
                <w:lang w:val="en-GB"/>
              </w:rPr>
              <w:t>CMR</w:t>
            </w:r>
            <w:proofErr w:type="spellEnd"/>
            <w:r w:rsidR="000D325A" w:rsidRPr="00126625">
              <w:rPr>
                <w:rFonts w:eastAsiaTheme="minorEastAsia"/>
                <w:iCs/>
                <w:sz w:val="18"/>
                <w:szCs w:val="18"/>
                <w:lang w:val="en-GB"/>
              </w:rPr>
              <w:t>-selection</w:t>
            </w:r>
            <w:r w:rsidR="007A5191" w:rsidRPr="00126625">
              <w:rPr>
                <w:rFonts w:eastAsiaTheme="minorEastAsia"/>
                <w:iCs/>
                <w:sz w:val="18"/>
                <w:szCs w:val="18"/>
                <w:lang w:val="en-GB"/>
              </w:rPr>
              <w:t xml:space="preserve"> is always configured</w:t>
            </w:r>
            <w:r w:rsidR="000D325A" w:rsidRPr="00126625">
              <w:rPr>
                <w:rFonts w:eastAsiaTheme="minorEastAsia"/>
                <w:iCs/>
                <w:sz w:val="18"/>
                <w:szCs w:val="18"/>
                <w:lang w:val="en-GB"/>
              </w:rPr>
              <w:t xml:space="preserve"> for NTRP=1</w:t>
            </w:r>
            <w:r w:rsidR="007A5191" w:rsidRPr="00126625">
              <w:rPr>
                <w:rFonts w:eastAsiaTheme="minorEastAsia"/>
                <w:iCs/>
                <w:sz w:val="18"/>
                <w:szCs w:val="18"/>
                <w:lang w:val="en-GB"/>
              </w:rPr>
              <w:t>)</w:t>
            </w:r>
            <w:r w:rsidR="00C97B90" w:rsidRPr="00126625">
              <w:rPr>
                <w:rFonts w:eastAsiaTheme="minorEastAsia"/>
                <w:iCs/>
                <w:sz w:val="18"/>
                <w:szCs w:val="18"/>
                <w:lang w:val="en-GB" w:eastAsia="zh-CN"/>
              </w:rPr>
              <w:t>, MediaTek</w:t>
            </w:r>
            <w:r w:rsidR="00152D0B" w:rsidRPr="00126625">
              <w:rPr>
                <w:rFonts w:eastAsiaTheme="minorEastAsia"/>
                <w:iCs/>
                <w:sz w:val="18"/>
                <w:szCs w:val="18"/>
                <w:lang w:val="en-GB" w:eastAsia="zh-CN"/>
              </w:rPr>
              <w:t>, IDCC</w:t>
            </w:r>
            <w:r w:rsidR="0013011D" w:rsidRPr="00126625">
              <w:rPr>
                <w:rFonts w:eastAsiaTheme="minorEastAsia"/>
                <w:iCs/>
                <w:sz w:val="18"/>
                <w:szCs w:val="18"/>
                <w:lang w:val="en-GB" w:eastAsia="zh-CN"/>
              </w:rPr>
              <w:t>, Fujitsu</w:t>
            </w:r>
            <w:r w:rsidR="006D0041" w:rsidRPr="00126625">
              <w:rPr>
                <w:rFonts w:eastAsiaTheme="minorEastAsia"/>
                <w:iCs/>
                <w:sz w:val="18"/>
                <w:szCs w:val="18"/>
                <w:lang w:val="en-GB" w:eastAsia="zh-CN"/>
              </w:rPr>
              <w:t>, Fraunhofer IIS/HHI</w:t>
            </w:r>
            <w:r w:rsidR="00626A6D" w:rsidRPr="00126625">
              <w:rPr>
                <w:rFonts w:eastAsiaTheme="minorEastAsia"/>
                <w:iCs/>
                <w:sz w:val="18"/>
                <w:szCs w:val="18"/>
                <w:lang w:val="en-GB" w:eastAsia="zh-CN"/>
              </w:rPr>
              <w:t xml:space="preserve">, LG, </w:t>
            </w:r>
            <w:r w:rsidR="00753ABF">
              <w:rPr>
                <w:rFonts w:eastAsiaTheme="minorEastAsia"/>
                <w:iCs/>
                <w:sz w:val="18"/>
                <w:szCs w:val="18"/>
                <w:lang w:val="en-GB" w:eastAsia="zh-CN"/>
              </w:rPr>
              <w:t>Huawei/</w:t>
            </w:r>
            <w:proofErr w:type="spellStart"/>
            <w:r w:rsidR="00753ABF">
              <w:rPr>
                <w:rFonts w:eastAsiaTheme="minorEastAsia"/>
                <w:iCs/>
                <w:sz w:val="18"/>
                <w:szCs w:val="18"/>
                <w:lang w:val="en-GB" w:eastAsia="zh-CN"/>
              </w:rPr>
              <w:t>HiSi</w:t>
            </w:r>
            <w:proofErr w:type="spellEnd"/>
            <w:r w:rsidR="004269CF">
              <w:rPr>
                <w:rFonts w:eastAsia="Batang"/>
                <w:sz w:val="18"/>
                <w:szCs w:val="20"/>
                <w:lang w:val="en-GB"/>
              </w:rPr>
              <w:t xml:space="preserve">, </w:t>
            </w:r>
            <w:proofErr w:type="spellStart"/>
            <w:r w:rsidR="004269CF">
              <w:rPr>
                <w:rFonts w:eastAsia="Batang"/>
                <w:sz w:val="18"/>
                <w:szCs w:val="20"/>
                <w:lang w:val="en-GB"/>
              </w:rPr>
              <w:t>Spreadtrum</w:t>
            </w:r>
            <w:proofErr w:type="spellEnd"/>
            <w:r w:rsidR="004269CF">
              <w:rPr>
                <w:rFonts w:eastAsia="Batang"/>
                <w:sz w:val="18"/>
                <w:szCs w:val="20"/>
                <w:lang w:val="en-GB"/>
              </w:rPr>
              <w:t>,</w:t>
            </w:r>
          </w:p>
          <w:p w14:paraId="47A90A37" w14:textId="560ADF62" w:rsidR="003808B2" w:rsidRPr="00126625" w:rsidRDefault="003808B2" w:rsidP="00FE7D69">
            <w:pPr>
              <w:pStyle w:val="ListParagraph"/>
              <w:widowControl w:val="0"/>
              <w:numPr>
                <w:ilvl w:val="0"/>
                <w:numId w:val="15"/>
              </w:numPr>
              <w:snapToGrid w:val="0"/>
              <w:spacing w:after="0" w:line="240" w:lineRule="auto"/>
              <w:rPr>
                <w:rFonts w:eastAsiaTheme="minorEastAsia"/>
                <w:iCs/>
                <w:sz w:val="18"/>
                <w:szCs w:val="18"/>
                <w:lang w:val="en-GB"/>
              </w:rPr>
            </w:pPr>
            <w:r w:rsidRPr="00126625">
              <w:rPr>
                <w:rFonts w:eastAsiaTheme="minorEastAsia"/>
                <w:b/>
                <w:iCs/>
                <w:sz w:val="18"/>
                <w:szCs w:val="18"/>
                <w:lang w:val="en-GB"/>
              </w:rPr>
              <w:t>Not support</w:t>
            </w:r>
            <w:r w:rsidRPr="00126625">
              <w:rPr>
                <w:rFonts w:eastAsiaTheme="minorEastAsia"/>
                <w:iCs/>
                <w:sz w:val="18"/>
                <w:szCs w:val="18"/>
                <w:lang w:val="en-GB"/>
              </w:rPr>
              <w:t>:</w:t>
            </w:r>
          </w:p>
          <w:p w14:paraId="61A1D617" w14:textId="77777777" w:rsidR="00D14B4E" w:rsidRDefault="00D14B4E" w:rsidP="00BD2BD1">
            <w:pPr>
              <w:widowControl w:val="0"/>
              <w:snapToGrid w:val="0"/>
              <w:rPr>
                <w:rFonts w:eastAsiaTheme="minorEastAsia"/>
                <w:b/>
                <w:iCs/>
                <w:sz w:val="18"/>
                <w:szCs w:val="18"/>
                <w:lang w:val="en-GB"/>
              </w:rPr>
            </w:pPr>
          </w:p>
        </w:tc>
      </w:tr>
      <w:tr w:rsidR="000E77AE" w14:paraId="18D16CA1" w14:textId="77777777" w:rsidTr="00EE2042">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7A988A6A" w14:textId="336C44E0" w:rsidR="000E77AE" w:rsidRDefault="00231DB5" w:rsidP="008D32B7">
            <w:pPr>
              <w:widowControl w:val="0"/>
              <w:snapToGrid w:val="0"/>
              <w:rPr>
                <w:sz w:val="18"/>
                <w:szCs w:val="18"/>
              </w:rPr>
            </w:pPr>
            <w:r>
              <w:rPr>
                <w:sz w:val="18"/>
                <w:szCs w:val="18"/>
              </w:rPr>
              <w:t>1.8</w:t>
            </w:r>
          </w:p>
        </w:tc>
        <w:tc>
          <w:tcPr>
            <w:tcW w:w="6664" w:type="dxa"/>
            <w:tcBorders>
              <w:top w:val="single" w:sz="4" w:space="0" w:color="000000"/>
              <w:left w:val="single" w:sz="4" w:space="0" w:color="000000"/>
              <w:bottom w:val="single" w:sz="4" w:space="0" w:color="000000"/>
              <w:right w:val="single" w:sz="4" w:space="0" w:color="000000"/>
            </w:tcBorders>
            <w:shd w:val="clear" w:color="auto" w:fill="auto"/>
          </w:tcPr>
          <w:p w14:paraId="20C30FD4" w14:textId="01CB704E" w:rsidR="00004760" w:rsidRDefault="00004760" w:rsidP="00004760">
            <w:pPr>
              <w:snapToGrid w:val="0"/>
              <w:rPr>
                <w:rFonts w:ascii="Times" w:eastAsia="Batang" w:hAnsi="Times" w:cs="Times"/>
                <w:sz w:val="20"/>
                <w:szCs w:val="20"/>
                <w:lang w:val="en-GB"/>
              </w:rPr>
            </w:pPr>
            <w:r>
              <w:rPr>
                <w:rFonts w:ascii="Times" w:eastAsia="Batang" w:hAnsi="Times"/>
                <w:b/>
                <w:sz w:val="20"/>
                <w:szCs w:val="20"/>
                <w:u w:val="single"/>
                <w:lang w:val="en-GB"/>
              </w:rPr>
              <w:t>Conclusion</w:t>
            </w:r>
            <w:r>
              <w:rPr>
                <w:rFonts w:ascii="Times" w:eastAsia="Batang" w:hAnsi="Times"/>
                <w:b/>
                <w:sz w:val="20"/>
                <w:szCs w:val="20"/>
                <w:lang w:val="en-GB"/>
              </w:rPr>
              <w:t xml:space="preserve">: </w:t>
            </w:r>
            <w:r w:rsidRPr="00A74BA1">
              <w:rPr>
                <w:rFonts w:eastAsia="DengXian"/>
                <w:sz w:val="20"/>
                <w:szCs w:val="20"/>
                <w:lang w:val="en-GB"/>
              </w:rPr>
              <w:t>For</w:t>
            </w:r>
            <w:r w:rsidRPr="008C7CCB">
              <w:rPr>
                <w:rFonts w:eastAsia="DengXian"/>
                <w:sz w:val="20"/>
                <w:szCs w:val="20"/>
                <w:lang w:val="en-GB"/>
              </w:rPr>
              <w:t xml:space="preserve"> the Rel-18 Type-II codebook refinement for CJT </w:t>
            </w:r>
            <w:proofErr w:type="spellStart"/>
            <w:r w:rsidRPr="008C7CCB">
              <w:rPr>
                <w:rFonts w:eastAsia="DengXian"/>
                <w:sz w:val="20"/>
                <w:szCs w:val="20"/>
                <w:lang w:val="en-GB"/>
              </w:rPr>
              <w:t>mTRP</w:t>
            </w:r>
            <w:proofErr w:type="spellEnd"/>
            <w:r w:rsidRPr="008C7CCB">
              <w:rPr>
                <w:rFonts w:eastAsia="DengXian"/>
                <w:sz w:val="20"/>
                <w:szCs w:val="20"/>
                <w:lang w:val="en-GB"/>
              </w:rPr>
              <w:t>, regarding CSI calculation and measurement,</w:t>
            </w:r>
            <w:r>
              <w:rPr>
                <w:rFonts w:eastAsia="DengXian"/>
                <w:sz w:val="20"/>
                <w:szCs w:val="20"/>
                <w:lang w:val="en-GB"/>
              </w:rPr>
              <w:t xml:space="preserve"> there is no consensus on adding the following restriction: a UE can assume that</w:t>
            </w:r>
            <w:r w:rsidRPr="008C7CCB">
              <w:rPr>
                <w:rFonts w:ascii="Times" w:eastAsia="Batang" w:hAnsi="Times" w:cs="Times"/>
                <w:sz w:val="20"/>
                <w:szCs w:val="20"/>
                <w:lang w:val="en-GB"/>
              </w:rPr>
              <w:t xml:space="preserve"> the configured </w:t>
            </w:r>
            <w:r w:rsidRPr="008C7CCB">
              <w:rPr>
                <w:rFonts w:ascii="Times" w:eastAsia="Batang" w:hAnsi="Times" w:cs="Times"/>
                <w:i/>
                <w:sz w:val="20"/>
                <w:szCs w:val="20"/>
                <w:lang w:val="en-GB"/>
              </w:rPr>
              <w:t>N</w:t>
            </w:r>
            <w:r w:rsidRPr="008C7CCB">
              <w:rPr>
                <w:rFonts w:ascii="Times" w:eastAsia="Batang" w:hAnsi="Times" w:cs="Times"/>
                <w:i/>
                <w:sz w:val="20"/>
                <w:szCs w:val="20"/>
                <w:vertAlign w:val="subscript"/>
                <w:lang w:val="en-GB"/>
              </w:rPr>
              <w:t>TRP</w:t>
            </w:r>
            <w:r w:rsidRPr="008C7CCB">
              <w:rPr>
                <w:rFonts w:ascii="Times" w:eastAsia="Batang" w:hAnsi="Times" w:cs="Times"/>
                <w:sz w:val="20"/>
                <w:szCs w:val="20"/>
                <w:lang w:val="en-GB"/>
              </w:rPr>
              <w:t xml:space="preserve"> CSI-RS resources comprising the CMR</w:t>
            </w:r>
            <w:r>
              <w:rPr>
                <w:rFonts w:ascii="Times" w:eastAsia="Batang" w:hAnsi="Times" w:cs="Times"/>
                <w:sz w:val="20"/>
                <w:szCs w:val="20"/>
                <w:lang w:val="en-GB"/>
              </w:rPr>
              <w:t xml:space="preserve"> are located in the same RB(s)</w:t>
            </w:r>
          </w:p>
          <w:p w14:paraId="68C582FC" w14:textId="77777777" w:rsidR="00004760" w:rsidRDefault="00004760" w:rsidP="00A74BA1">
            <w:pPr>
              <w:snapToGrid w:val="0"/>
              <w:rPr>
                <w:rFonts w:ascii="Times" w:eastAsia="Batang" w:hAnsi="Times"/>
                <w:b/>
                <w:sz w:val="20"/>
                <w:szCs w:val="20"/>
                <w:u w:val="single"/>
                <w:lang w:val="en-GB"/>
              </w:rPr>
            </w:pPr>
          </w:p>
          <w:p w14:paraId="14692527" w14:textId="77777777" w:rsidR="00004760" w:rsidRDefault="00004760" w:rsidP="00A74BA1">
            <w:pPr>
              <w:snapToGrid w:val="0"/>
              <w:rPr>
                <w:rFonts w:ascii="Times" w:eastAsia="Batang" w:hAnsi="Times"/>
                <w:b/>
                <w:sz w:val="20"/>
                <w:szCs w:val="20"/>
                <w:u w:val="single"/>
                <w:lang w:val="en-GB"/>
              </w:rPr>
            </w:pPr>
          </w:p>
          <w:p w14:paraId="77238E4B" w14:textId="7C3EE877" w:rsidR="00A74BA1" w:rsidRPr="00004760" w:rsidRDefault="00A74BA1" w:rsidP="00A74BA1">
            <w:pPr>
              <w:snapToGrid w:val="0"/>
              <w:rPr>
                <w:rFonts w:ascii="Times" w:eastAsia="Batang" w:hAnsi="Times" w:cs="Times"/>
                <w:sz w:val="18"/>
                <w:szCs w:val="20"/>
                <w:lang w:val="en-GB"/>
              </w:rPr>
            </w:pPr>
            <w:r w:rsidRPr="00004760">
              <w:rPr>
                <w:rFonts w:ascii="Times" w:eastAsia="Batang" w:hAnsi="Times"/>
                <w:b/>
                <w:sz w:val="18"/>
                <w:szCs w:val="20"/>
                <w:u w:val="single"/>
                <w:lang w:val="en-GB"/>
              </w:rPr>
              <w:t>Proposal</w:t>
            </w:r>
            <w:r w:rsidRPr="00004760">
              <w:rPr>
                <w:rFonts w:ascii="Times" w:eastAsia="Batang" w:hAnsi="Times"/>
                <w:b/>
                <w:sz w:val="18"/>
                <w:szCs w:val="20"/>
                <w:lang w:val="en-GB"/>
              </w:rPr>
              <w:t xml:space="preserve">: </w:t>
            </w:r>
            <w:r w:rsidRPr="00004760">
              <w:rPr>
                <w:rFonts w:eastAsia="DengXian"/>
                <w:sz w:val="18"/>
                <w:szCs w:val="20"/>
                <w:lang w:val="en-GB"/>
              </w:rPr>
              <w:t xml:space="preserve">For the Rel-18 Type-II codebook refinement for CJT </w:t>
            </w:r>
            <w:proofErr w:type="spellStart"/>
            <w:r w:rsidRPr="00004760">
              <w:rPr>
                <w:rFonts w:eastAsia="DengXian"/>
                <w:sz w:val="18"/>
                <w:szCs w:val="20"/>
                <w:lang w:val="en-GB"/>
              </w:rPr>
              <w:t>mTRP</w:t>
            </w:r>
            <w:proofErr w:type="spellEnd"/>
            <w:r w:rsidRPr="00004760">
              <w:rPr>
                <w:rFonts w:eastAsia="DengXian"/>
                <w:sz w:val="18"/>
                <w:szCs w:val="20"/>
                <w:lang w:val="en-GB"/>
              </w:rPr>
              <w:t xml:space="preserve">, regarding CSI calculation and measurement, </w:t>
            </w:r>
            <w:r w:rsidR="008634E3" w:rsidRPr="00004760">
              <w:rPr>
                <w:rFonts w:eastAsia="DengXian"/>
                <w:sz w:val="18"/>
                <w:szCs w:val="20"/>
                <w:lang w:val="en-GB"/>
              </w:rPr>
              <w:t xml:space="preserve">in addition to the agreed restriction, </w:t>
            </w:r>
            <w:r w:rsidRPr="00004760">
              <w:rPr>
                <w:rFonts w:eastAsia="DengXian"/>
                <w:sz w:val="18"/>
                <w:szCs w:val="20"/>
                <w:lang w:val="en-GB"/>
              </w:rPr>
              <w:t>a UE can assume that</w:t>
            </w:r>
            <w:r w:rsidRPr="00004760">
              <w:rPr>
                <w:rFonts w:ascii="Times" w:eastAsia="Batang" w:hAnsi="Times" w:cs="Times"/>
                <w:sz w:val="18"/>
                <w:szCs w:val="20"/>
                <w:lang w:val="en-GB"/>
              </w:rPr>
              <w:t xml:space="preserve"> </w:t>
            </w:r>
            <w:r w:rsidRPr="00004760">
              <w:rPr>
                <w:rFonts w:ascii="Times" w:eastAsia="Batang" w:hAnsi="Times" w:cs="Times"/>
                <w:sz w:val="18"/>
                <w:szCs w:val="20"/>
                <w:lang w:val="en-GB"/>
              </w:rPr>
              <w:lastRenderedPageBreak/>
              <w:t xml:space="preserve">the configured </w:t>
            </w:r>
            <w:r w:rsidRPr="00004760">
              <w:rPr>
                <w:rFonts w:ascii="Times" w:eastAsia="Batang" w:hAnsi="Times" w:cs="Times"/>
                <w:i/>
                <w:sz w:val="18"/>
                <w:szCs w:val="20"/>
                <w:lang w:val="en-GB"/>
              </w:rPr>
              <w:t>N</w:t>
            </w:r>
            <w:r w:rsidRPr="00004760">
              <w:rPr>
                <w:rFonts w:ascii="Times" w:eastAsia="Batang" w:hAnsi="Times" w:cs="Times"/>
                <w:i/>
                <w:sz w:val="18"/>
                <w:szCs w:val="20"/>
                <w:vertAlign w:val="subscript"/>
                <w:lang w:val="en-GB"/>
              </w:rPr>
              <w:t>TRP</w:t>
            </w:r>
            <w:r w:rsidRPr="00004760">
              <w:rPr>
                <w:rFonts w:ascii="Times" w:eastAsia="Batang" w:hAnsi="Times" w:cs="Times"/>
                <w:sz w:val="18"/>
                <w:szCs w:val="20"/>
                <w:lang w:val="en-GB"/>
              </w:rPr>
              <w:t xml:space="preserve"> CSI-RS resources comprising the CMR are located in the same RB(s)</w:t>
            </w:r>
          </w:p>
          <w:p w14:paraId="1EF8174D" w14:textId="77777777" w:rsidR="00A74BA1" w:rsidRPr="00004760" w:rsidRDefault="00A74BA1" w:rsidP="00A74BA1">
            <w:pPr>
              <w:snapToGrid w:val="0"/>
              <w:rPr>
                <w:rFonts w:ascii="Times" w:eastAsia="Batang" w:hAnsi="Times"/>
                <w:b/>
                <w:sz w:val="18"/>
                <w:szCs w:val="20"/>
                <w:u w:val="single"/>
                <w:lang w:val="en-GB"/>
              </w:rPr>
            </w:pPr>
          </w:p>
          <w:p w14:paraId="5B13A4F8" w14:textId="4EF2C19C" w:rsidR="008634E3" w:rsidRDefault="008634E3" w:rsidP="00A74BA1">
            <w:pPr>
              <w:snapToGrid w:val="0"/>
              <w:rPr>
                <w:rFonts w:ascii="Times" w:eastAsia="Batang" w:hAnsi="Times"/>
                <w:color w:val="3333FF"/>
                <w:sz w:val="18"/>
                <w:lang w:val="en-GB"/>
              </w:rPr>
            </w:pPr>
            <w:r w:rsidRPr="005012B1">
              <w:rPr>
                <w:rFonts w:ascii="Times" w:eastAsia="Batang" w:hAnsi="Times"/>
                <w:b/>
                <w:color w:val="3333FF"/>
                <w:sz w:val="18"/>
                <w:u w:val="single"/>
                <w:lang w:val="en-GB"/>
              </w:rPr>
              <w:t>FL assessment</w:t>
            </w:r>
            <w:r w:rsidRPr="005012B1">
              <w:rPr>
                <w:rFonts w:ascii="Times" w:eastAsia="Batang" w:hAnsi="Times"/>
                <w:color w:val="3333FF"/>
                <w:sz w:val="18"/>
                <w:lang w:val="en-GB"/>
              </w:rPr>
              <w:t>: From x6</w:t>
            </w:r>
            <w:r>
              <w:rPr>
                <w:rFonts w:ascii="Times" w:eastAsia="Batang" w:hAnsi="Times"/>
                <w:color w:val="3333FF"/>
                <w:sz w:val="18"/>
                <w:lang w:val="en-GB"/>
              </w:rPr>
              <w:t>951</w:t>
            </w:r>
            <w:r w:rsidRPr="005012B1">
              <w:rPr>
                <w:rFonts w:ascii="Times" w:eastAsia="Batang" w:hAnsi="Times"/>
                <w:color w:val="3333FF"/>
                <w:sz w:val="18"/>
                <w:lang w:val="en-GB"/>
              </w:rPr>
              <w:t xml:space="preserve"> (</w:t>
            </w:r>
            <w:r w:rsidR="00CB269D">
              <w:rPr>
                <w:rFonts w:ascii="Times" w:eastAsia="Batang" w:hAnsi="Times"/>
                <w:color w:val="3333FF"/>
                <w:sz w:val="18"/>
                <w:lang w:val="en-GB"/>
              </w:rPr>
              <w:t>Google</w:t>
            </w:r>
            <w:r w:rsidRPr="005012B1">
              <w:rPr>
                <w:rFonts w:ascii="Times" w:eastAsia="Batang" w:hAnsi="Times"/>
                <w:color w:val="3333FF"/>
                <w:sz w:val="18"/>
                <w:lang w:val="en-GB"/>
              </w:rPr>
              <w:t>).</w:t>
            </w:r>
            <w:r>
              <w:rPr>
                <w:rFonts w:ascii="Times" w:eastAsia="Batang" w:hAnsi="Times"/>
                <w:color w:val="3333FF"/>
                <w:sz w:val="18"/>
                <w:lang w:val="en-GB"/>
              </w:rPr>
              <w:t xml:space="preserve"> This proposal is technically sound </w:t>
            </w:r>
            <w:r w:rsidR="00DE5BFA">
              <w:rPr>
                <w:rFonts w:ascii="Times" w:eastAsia="Batang" w:hAnsi="Times"/>
                <w:color w:val="3333FF"/>
                <w:sz w:val="18"/>
                <w:lang w:val="en-GB"/>
              </w:rPr>
              <w:t>although the necessity is unclear.</w:t>
            </w:r>
          </w:p>
          <w:p w14:paraId="4903096E" w14:textId="304ED379" w:rsidR="008634E3" w:rsidRPr="005012B1" w:rsidRDefault="008634E3" w:rsidP="00A74BA1">
            <w:pPr>
              <w:snapToGrid w:val="0"/>
              <w:rPr>
                <w:rFonts w:ascii="Times" w:eastAsia="Batang" w:hAnsi="Times"/>
                <w:b/>
                <w:sz w:val="20"/>
                <w:szCs w:val="20"/>
                <w:u w:val="single"/>
                <w:lang w:val="en-GB"/>
              </w:rPr>
            </w:pPr>
          </w:p>
        </w:tc>
        <w:tc>
          <w:tcPr>
            <w:tcW w:w="2790" w:type="dxa"/>
            <w:tcBorders>
              <w:top w:val="single" w:sz="4" w:space="0" w:color="000000"/>
              <w:left w:val="single" w:sz="4" w:space="0" w:color="000000"/>
              <w:bottom w:val="single" w:sz="4" w:space="0" w:color="000000"/>
              <w:right w:val="single" w:sz="4" w:space="0" w:color="000000"/>
            </w:tcBorders>
            <w:shd w:val="clear" w:color="auto" w:fill="auto"/>
          </w:tcPr>
          <w:p w14:paraId="44CC90A2" w14:textId="44155AF7" w:rsidR="0003110E" w:rsidRDefault="0003110E" w:rsidP="00C23E4D">
            <w:pPr>
              <w:widowControl w:val="0"/>
              <w:snapToGrid w:val="0"/>
              <w:rPr>
                <w:rFonts w:eastAsiaTheme="minorEastAsia"/>
                <w:b/>
                <w:iCs/>
                <w:sz w:val="18"/>
                <w:szCs w:val="18"/>
                <w:lang w:val="en-GB"/>
              </w:rPr>
            </w:pPr>
            <w:r>
              <w:rPr>
                <w:rFonts w:eastAsiaTheme="minorEastAsia"/>
                <w:b/>
                <w:iCs/>
                <w:sz w:val="18"/>
                <w:szCs w:val="18"/>
                <w:lang w:val="en-GB"/>
              </w:rPr>
              <w:lastRenderedPageBreak/>
              <w:t>Proposal:</w:t>
            </w:r>
          </w:p>
          <w:p w14:paraId="3958A71B" w14:textId="77777777" w:rsidR="0003110E" w:rsidRDefault="008634E3" w:rsidP="00FE7D69">
            <w:pPr>
              <w:pStyle w:val="ListParagraph"/>
              <w:widowControl w:val="0"/>
              <w:numPr>
                <w:ilvl w:val="0"/>
                <w:numId w:val="15"/>
              </w:numPr>
              <w:snapToGrid w:val="0"/>
              <w:spacing w:after="0" w:line="240" w:lineRule="auto"/>
              <w:rPr>
                <w:rFonts w:eastAsiaTheme="minorEastAsia"/>
                <w:iCs/>
                <w:sz w:val="18"/>
                <w:szCs w:val="18"/>
                <w:lang w:val="en-GB"/>
              </w:rPr>
            </w:pPr>
            <w:r w:rsidRPr="0003110E">
              <w:rPr>
                <w:rFonts w:eastAsiaTheme="minorEastAsia"/>
                <w:b/>
                <w:iCs/>
                <w:sz w:val="18"/>
                <w:szCs w:val="18"/>
                <w:lang w:val="en-GB"/>
              </w:rPr>
              <w:t>Support/fine</w:t>
            </w:r>
            <w:r w:rsidRPr="0003110E">
              <w:rPr>
                <w:rFonts w:eastAsiaTheme="minorEastAsia"/>
                <w:iCs/>
                <w:sz w:val="18"/>
                <w:szCs w:val="18"/>
                <w:lang w:val="en-GB"/>
              </w:rPr>
              <w:t>: Google</w:t>
            </w:r>
          </w:p>
          <w:p w14:paraId="78BAB68B" w14:textId="1960450C" w:rsidR="008634E3" w:rsidRPr="0003110E" w:rsidRDefault="008634E3" w:rsidP="00FE7D69">
            <w:pPr>
              <w:pStyle w:val="ListParagraph"/>
              <w:widowControl w:val="0"/>
              <w:numPr>
                <w:ilvl w:val="0"/>
                <w:numId w:val="15"/>
              </w:numPr>
              <w:snapToGrid w:val="0"/>
              <w:spacing w:after="0" w:line="240" w:lineRule="auto"/>
              <w:rPr>
                <w:rFonts w:eastAsiaTheme="minorEastAsia"/>
                <w:iCs/>
                <w:sz w:val="18"/>
                <w:szCs w:val="18"/>
                <w:lang w:val="en-GB"/>
              </w:rPr>
            </w:pPr>
            <w:r w:rsidRPr="0003110E">
              <w:rPr>
                <w:rFonts w:eastAsiaTheme="minorEastAsia"/>
                <w:b/>
                <w:iCs/>
                <w:sz w:val="18"/>
                <w:szCs w:val="18"/>
                <w:lang w:val="en-GB"/>
              </w:rPr>
              <w:t>Not support</w:t>
            </w:r>
            <w:r w:rsidRPr="0003110E">
              <w:rPr>
                <w:rFonts w:eastAsiaTheme="minorEastAsia"/>
                <w:iCs/>
                <w:sz w:val="18"/>
                <w:szCs w:val="18"/>
                <w:lang w:val="en-GB"/>
              </w:rPr>
              <w:t>:</w:t>
            </w:r>
            <w:r w:rsidR="004F3310" w:rsidRPr="0003110E">
              <w:rPr>
                <w:rFonts w:eastAsiaTheme="minorEastAsia"/>
                <w:iCs/>
                <w:sz w:val="18"/>
                <w:szCs w:val="18"/>
                <w:lang w:val="en-GB"/>
              </w:rPr>
              <w:t xml:space="preserve"> Samsung</w:t>
            </w:r>
            <w:r w:rsidR="00BE51D2" w:rsidRPr="0003110E">
              <w:rPr>
                <w:rFonts w:eastAsiaTheme="minorEastAsia"/>
                <w:iCs/>
                <w:sz w:val="18"/>
                <w:szCs w:val="18"/>
                <w:lang w:val="en-GB"/>
              </w:rPr>
              <w:t>, NTT DOCOMO,</w:t>
            </w:r>
            <w:r w:rsidR="00E41CDA" w:rsidRPr="0003110E">
              <w:rPr>
                <w:rFonts w:eastAsiaTheme="minorEastAsia"/>
                <w:iCs/>
                <w:sz w:val="18"/>
                <w:szCs w:val="18"/>
                <w:lang w:val="en-GB"/>
              </w:rPr>
              <w:t xml:space="preserve"> OPPO</w:t>
            </w:r>
            <w:r w:rsidR="00164AA7" w:rsidRPr="0003110E">
              <w:rPr>
                <w:rFonts w:eastAsia="Batang"/>
                <w:sz w:val="18"/>
                <w:szCs w:val="18"/>
                <w:lang w:val="en-GB"/>
              </w:rPr>
              <w:t>, Qualcomm</w:t>
            </w:r>
            <w:r w:rsidR="00B17AF8" w:rsidRPr="0003110E">
              <w:rPr>
                <w:rFonts w:eastAsia="Batang"/>
                <w:sz w:val="18"/>
                <w:szCs w:val="18"/>
                <w:lang w:val="en-GB"/>
              </w:rPr>
              <w:t>, Apple</w:t>
            </w:r>
            <w:r w:rsidR="00616AC6" w:rsidRPr="0003110E">
              <w:rPr>
                <w:rFonts w:eastAsia="Batang"/>
                <w:sz w:val="18"/>
                <w:szCs w:val="18"/>
                <w:lang w:val="en-GB"/>
              </w:rPr>
              <w:t>, vivo</w:t>
            </w:r>
            <w:r w:rsidR="00876BCC" w:rsidRPr="0003110E">
              <w:rPr>
                <w:rFonts w:eastAsia="Batang"/>
                <w:sz w:val="18"/>
                <w:szCs w:val="18"/>
                <w:lang w:val="en-GB"/>
              </w:rPr>
              <w:t>, CMCC</w:t>
            </w:r>
            <w:r w:rsidR="005E2995" w:rsidRPr="0003110E">
              <w:rPr>
                <w:rFonts w:eastAsia="Batang"/>
                <w:sz w:val="18"/>
                <w:szCs w:val="18"/>
                <w:lang w:val="en-GB"/>
              </w:rPr>
              <w:t>, ZTE</w:t>
            </w:r>
            <w:r w:rsidR="000D325A" w:rsidRPr="0003110E">
              <w:rPr>
                <w:rFonts w:eastAsia="Batang"/>
                <w:sz w:val="18"/>
                <w:szCs w:val="18"/>
                <w:lang w:val="en-GB"/>
              </w:rPr>
              <w:t>, Nokia/NSB</w:t>
            </w:r>
            <w:r w:rsidR="00EE2096" w:rsidRPr="0003110E">
              <w:rPr>
                <w:rFonts w:eastAsia="Batang"/>
                <w:sz w:val="18"/>
                <w:szCs w:val="18"/>
                <w:lang w:val="en-GB"/>
              </w:rPr>
              <w:t>,</w:t>
            </w:r>
            <w:r w:rsidR="00451FBE" w:rsidRPr="0003110E">
              <w:rPr>
                <w:rFonts w:eastAsia="Batang"/>
                <w:sz w:val="18"/>
                <w:szCs w:val="18"/>
                <w:lang w:val="en-GB"/>
              </w:rPr>
              <w:t xml:space="preserve"> CATT</w:t>
            </w:r>
            <w:r w:rsidR="006D0041" w:rsidRPr="0003110E">
              <w:rPr>
                <w:rFonts w:eastAsiaTheme="minorEastAsia"/>
                <w:iCs/>
                <w:sz w:val="18"/>
                <w:szCs w:val="18"/>
                <w:lang w:val="en-GB" w:eastAsia="zh-CN"/>
              </w:rPr>
              <w:t>, Fraunhofer IIS/HHI</w:t>
            </w:r>
            <w:r w:rsidR="000C05DB">
              <w:rPr>
                <w:rFonts w:eastAsiaTheme="minorEastAsia"/>
                <w:iCs/>
                <w:sz w:val="18"/>
                <w:szCs w:val="18"/>
                <w:lang w:val="en-GB" w:eastAsia="zh-CN"/>
              </w:rPr>
              <w:t>, Ericsson</w:t>
            </w:r>
            <w:r w:rsidR="002010FB">
              <w:rPr>
                <w:rFonts w:eastAsiaTheme="minorEastAsia"/>
                <w:iCs/>
                <w:sz w:val="18"/>
                <w:szCs w:val="18"/>
                <w:lang w:val="en-GB" w:eastAsia="zh-CN"/>
              </w:rPr>
              <w:t>, AT&amp;T</w:t>
            </w:r>
            <w:r w:rsidR="00BF2CA0">
              <w:rPr>
                <w:rFonts w:eastAsiaTheme="minorEastAsia"/>
                <w:iCs/>
                <w:sz w:val="18"/>
                <w:szCs w:val="18"/>
                <w:lang w:val="en-GB" w:eastAsia="zh-CN"/>
              </w:rPr>
              <w:t>, Sony</w:t>
            </w:r>
            <w:r w:rsidR="00753ABF">
              <w:rPr>
                <w:rFonts w:eastAsiaTheme="minorEastAsia"/>
                <w:iCs/>
                <w:sz w:val="18"/>
                <w:szCs w:val="18"/>
                <w:lang w:val="en-GB" w:eastAsia="zh-CN"/>
              </w:rPr>
              <w:t>, Huawei/</w:t>
            </w:r>
            <w:proofErr w:type="spellStart"/>
            <w:r w:rsidR="00753ABF">
              <w:rPr>
                <w:rFonts w:eastAsiaTheme="minorEastAsia"/>
                <w:iCs/>
                <w:sz w:val="18"/>
                <w:szCs w:val="18"/>
                <w:lang w:val="en-GB" w:eastAsia="zh-CN"/>
              </w:rPr>
              <w:t>HiSi</w:t>
            </w:r>
            <w:proofErr w:type="spellEnd"/>
            <w:r w:rsidR="004269CF">
              <w:rPr>
                <w:rFonts w:eastAsia="Batang"/>
                <w:sz w:val="18"/>
                <w:szCs w:val="20"/>
                <w:lang w:val="en-GB"/>
              </w:rPr>
              <w:t xml:space="preserve">, </w:t>
            </w:r>
            <w:proofErr w:type="spellStart"/>
            <w:r w:rsidR="004269CF">
              <w:rPr>
                <w:rFonts w:eastAsia="Batang"/>
                <w:sz w:val="18"/>
                <w:szCs w:val="20"/>
                <w:lang w:val="en-GB"/>
              </w:rPr>
              <w:lastRenderedPageBreak/>
              <w:t>Spreadtrum</w:t>
            </w:r>
            <w:proofErr w:type="spellEnd"/>
            <w:r w:rsidR="004269CF">
              <w:rPr>
                <w:rFonts w:eastAsia="Batang"/>
                <w:sz w:val="18"/>
                <w:szCs w:val="20"/>
                <w:lang w:val="en-GB"/>
              </w:rPr>
              <w:t>,</w:t>
            </w:r>
          </w:p>
          <w:p w14:paraId="148DA3CB" w14:textId="77777777" w:rsidR="000E77AE" w:rsidRDefault="000E77AE" w:rsidP="00BD2BD1">
            <w:pPr>
              <w:widowControl w:val="0"/>
              <w:snapToGrid w:val="0"/>
              <w:rPr>
                <w:rFonts w:eastAsiaTheme="minorEastAsia"/>
                <w:b/>
                <w:iCs/>
                <w:sz w:val="18"/>
                <w:szCs w:val="18"/>
                <w:lang w:val="en-GB"/>
              </w:rPr>
            </w:pPr>
          </w:p>
        </w:tc>
      </w:tr>
      <w:tr w:rsidR="003808B2" w14:paraId="7D5C084E" w14:textId="77777777" w:rsidTr="00EE2042">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48567613" w14:textId="67180906" w:rsidR="003808B2" w:rsidRDefault="00CB269D" w:rsidP="008D32B7">
            <w:pPr>
              <w:widowControl w:val="0"/>
              <w:snapToGrid w:val="0"/>
              <w:rPr>
                <w:sz w:val="18"/>
                <w:szCs w:val="18"/>
              </w:rPr>
            </w:pPr>
            <w:r>
              <w:rPr>
                <w:sz w:val="18"/>
                <w:szCs w:val="18"/>
              </w:rPr>
              <w:t>1.</w:t>
            </w:r>
            <w:r w:rsidR="00231DB5">
              <w:rPr>
                <w:sz w:val="18"/>
                <w:szCs w:val="18"/>
              </w:rPr>
              <w:t>9</w:t>
            </w:r>
          </w:p>
        </w:tc>
        <w:tc>
          <w:tcPr>
            <w:tcW w:w="6664" w:type="dxa"/>
            <w:tcBorders>
              <w:top w:val="single" w:sz="4" w:space="0" w:color="000000"/>
              <w:left w:val="single" w:sz="4" w:space="0" w:color="000000"/>
              <w:bottom w:val="single" w:sz="4" w:space="0" w:color="000000"/>
              <w:right w:val="single" w:sz="4" w:space="0" w:color="000000"/>
            </w:tcBorders>
            <w:shd w:val="clear" w:color="auto" w:fill="auto"/>
          </w:tcPr>
          <w:p w14:paraId="7A6FCBF2" w14:textId="1D6D4F9D" w:rsidR="0003110E" w:rsidRPr="0003110E" w:rsidRDefault="0003110E" w:rsidP="0003110E">
            <w:pPr>
              <w:snapToGrid w:val="0"/>
              <w:rPr>
                <w:rFonts w:ascii="Times" w:eastAsia="Batang" w:hAnsi="Times" w:cs="Times"/>
                <w:sz w:val="20"/>
                <w:szCs w:val="20"/>
                <w:lang w:val="en-GB"/>
              </w:rPr>
            </w:pPr>
            <w:r w:rsidRPr="0003110E">
              <w:rPr>
                <w:rFonts w:ascii="Times" w:eastAsia="Batang" w:hAnsi="Times"/>
                <w:b/>
                <w:sz w:val="20"/>
                <w:szCs w:val="20"/>
                <w:u w:val="single"/>
                <w:lang w:val="en-GB"/>
              </w:rPr>
              <w:t>Conclusion</w:t>
            </w:r>
            <w:r>
              <w:rPr>
                <w:rFonts w:ascii="Times" w:eastAsia="Batang" w:hAnsi="Times"/>
                <w:sz w:val="20"/>
                <w:szCs w:val="20"/>
                <w:lang w:val="en-GB"/>
              </w:rPr>
              <w:t xml:space="preserve">: </w:t>
            </w:r>
            <w:r w:rsidRPr="00D14B4E">
              <w:rPr>
                <w:rFonts w:ascii="Times" w:eastAsia="Batang" w:hAnsi="Times"/>
                <w:sz w:val="20"/>
                <w:szCs w:val="20"/>
                <w:lang w:val="en-GB"/>
              </w:rPr>
              <w:t xml:space="preserve">For the </w:t>
            </w:r>
            <w:r w:rsidRPr="00D14B4E">
              <w:rPr>
                <w:rFonts w:eastAsia="Batang"/>
                <w:sz w:val="20"/>
                <w:szCs w:val="20"/>
                <w:lang w:val="en-GB"/>
              </w:rPr>
              <w:t xml:space="preserve">Rel-18 Type-II codebook refinement for CJT </w:t>
            </w:r>
            <w:proofErr w:type="spellStart"/>
            <w:r w:rsidRPr="001F1C73">
              <w:rPr>
                <w:rFonts w:eastAsia="Batang"/>
                <w:sz w:val="20"/>
                <w:szCs w:val="20"/>
                <w:lang w:val="en-GB"/>
              </w:rPr>
              <w:t>mTRP</w:t>
            </w:r>
            <w:proofErr w:type="spellEnd"/>
            <w:r w:rsidRPr="001F1C73">
              <w:rPr>
                <w:rFonts w:eastAsia="Batang"/>
                <w:sz w:val="20"/>
                <w:szCs w:val="20"/>
                <w:lang w:val="en-GB"/>
              </w:rPr>
              <w:t>,</w:t>
            </w:r>
            <w:r>
              <w:rPr>
                <w:rFonts w:eastAsia="Batang"/>
                <w:sz w:val="20"/>
                <w:szCs w:val="20"/>
                <w:lang w:val="en-GB"/>
              </w:rPr>
              <w:t xml:space="preserve"> there is no consensus on the need for specifying UE assumption(s) on the TCI state(s) associated with </w:t>
            </w:r>
            <w:r w:rsidRPr="008C7CCB">
              <w:rPr>
                <w:rFonts w:ascii="Times" w:eastAsia="Batang" w:hAnsi="Times" w:cs="Times"/>
                <w:sz w:val="20"/>
                <w:szCs w:val="20"/>
                <w:lang w:val="en-GB"/>
              </w:rPr>
              <w:t xml:space="preserve">the configured </w:t>
            </w:r>
            <w:r w:rsidRPr="008C7CCB">
              <w:rPr>
                <w:rFonts w:ascii="Times" w:eastAsia="Batang" w:hAnsi="Times" w:cs="Times"/>
                <w:i/>
                <w:sz w:val="20"/>
                <w:szCs w:val="20"/>
                <w:lang w:val="en-GB"/>
              </w:rPr>
              <w:t>N</w:t>
            </w:r>
            <w:r w:rsidRPr="008C7CCB">
              <w:rPr>
                <w:rFonts w:ascii="Times" w:eastAsia="Batang" w:hAnsi="Times" w:cs="Times"/>
                <w:i/>
                <w:sz w:val="20"/>
                <w:szCs w:val="20"/>
                <w:vertAlign w:val="subscript"/>
                <w:lang w:val="en-GB"/>
              </w:rPr>
              <w:t>TRP</w:t>
            </w:r>
            <w:r w:rsidRPr="008C7CCB">
              <w:rPr>
                <w:rFonts w:ascii="Times" w:eastAsia="Batang" w:hAnsi="Times" w:cs="Times"/>
                <w:sz w:val="20"/>
                <w:szCs w:val="20"/>
                <w:lang w:val="en-GB"/>
              </w:rPr>
              <w:t xml:space="preserve"> CSI-RS resources comprising the CMR</w:t>
            </w:r>
            <w:r>
              <w:rPr>
                <w:rFonts w:ascii="Times" w:eastAsia="Batang" w:hAnsi="Times" w:cs="Times"/>
                <w:sz w:val="20"/>
                <w:szCs w:val="20"/>
                <w:lang w:val="en-GB"/>
              </w:rPr>
              <w:t xml:space="preserve"> (assuming </w:t>
            </w:r>
            <w:r w:rsidRPr="008C7CCB">
              <w:rPr>
                <w:rFonts w:ascii="Times" w:eastAsia="Batang" w:hAnsi="Times" w:cs="Times"/>
                <w:i/>
                <w:sz w:val="20"/>
                <w:szCs w:val="20"/>
                <w:lang w:val="en-GB"/>
              </w:rPr>
              <w:t>N</w:t>
            </w:r>
            <w:r w:rsidRPr="008C7CCB">
              <w:rPr>
                <w:rFonts w:ascii="Times" w:eastAsia="Batang" w:hAnsi="Times" w:cs="Times"/>
                <w:i/>
                <w:sz w:val="20"/>
                <w:szCs w:val="20"/>
                <w:vertAlign w:val="subscript"/>
                <w:lang w:val="en-GB"/>
              </w:rPr>
              <w:t>TRP</w:t>
            </w:r>
            <w:r>
              <w:rPr>
                <w:rFonts w:ascii="Times" w:eastAsia="Batang" w:hAnsi="Times" w:cs="Times"/>
                <w:sz w:val="20"/>
                <w:szCs w:val="20"/>
                <w:lang w:val="en-GB"/>
              </w:rPr>
              <w:t xml:space="preserve"> &gt;1). </w:t>
            </w:r>
          </w:p>
          <w:p w14:paraId="0593FC20" w14:textId="6CEE2CDD" w:rsidR="0003110E" w:rsidRPr="0003110E" w:rsidRDefault="0003110E" w:rsidP="00FE7D69">
            <w:pPr>
              <w:pStyle w:val="ListParagraph"/>
              <w:numPr>
                <w:ilvl w:val="0"/>
                <w:numId w:val="40"/>
              </w:numPr>
              <w:snapToGrid w:val="0"/>
              <w:spacing w:after="0" w:line="240" w:lineRule="auto"/>
              <w:rPr>
                <w:rFonts w:ascii="Times" w:eastAsia="Batang" w:hAnsi="Times"/>
                <w:sz w:val="20"/>
                <w:szCs w:val="20"/>
                <w:lang w:val="en-GB"/>
              </w:rPr>
            </w:pPr>
            <w:r w:rsidRPr="0003110E">
              <w:rPr>
                <w:rFonts w:ascii="Times" w:eastAsia="Batang" w:hAnsi="Times"/>
                <w:sz w:val="20"/>
                <w:szCs w:val="20"/>
                <w:lang w:val="en-GB"/>
              </w:rPr>
              <w:t>Note: It is understood that this issue is left for implementation</w:t>
            </w:r>
          </w:p>
          <w:p w14:paraId="6A55B76C" w14:textId="16440330" w:rsidR="0003110E" w:rsidRDefault="0003110E" w:rsidP="00190ACC">
            <w:pPr>
              <w:snapToGrid w:val="0"/>
              <w:rPr>
                <w:rFonts w:ascii="Times" w:eastAsia="Batang" w:hAnsi="Times"/>
                <w:sz w:val="18"/>
                <w:szCs w:val="20"/>
                <w:lang w:val="en-GB"/>
              </w:rPr>
            </w:pPr>
          </w:p>
          <w:p w14:paraId="4A3AF817" w14:textId="77777777" w:rsidR="0003110E" w:rsidRDefault="0003110E" w:rsidP="00190ACC">
            <w:pPr>
              <w:snapToGrid w:val="0"/>
              <w:rPr>
                <w:rFonts w:ascii="Times" w:eastAsia="Batang" w:hAnsi="Times"/>
                <w:sz w:val="18"/>
                <w:szCs w:val="20"/>
                <w:lang w:val="en-GB"/>
              </w:rPr>
            </w:pPr>
          </w:p>
          <w:p w14:paraId="12330706" w14:textId="2DEFF9FA" w:rsidR="003808B2" w:rsidRPr="0003110E" w:rsidRDefault="00CB269D" w:rsidP="00190ACC">
            <w:pPr>
              <w:snapToGrid w:val="0"/>
              <w:rPr>
                <w:rFonts w:ascii="Times" w:eastAsia="Batang" w:hAnsi="Times" w:cs="Times"/>
                <w:sz w:val="18"/>
                <w:szCs w:val="20"/>
                <w:lang w:val="en-GB"/>
              </w:rPr>
            </w:pPr>
            <w:r w:rsidRPr="0003110E">
              <w:rPr>
                <w:rFonts w:ascii="Times" w:eastAsia="Batang" w:hAnsi="Times"/>
                <w:sz w:val="18"/>
                <w:szCs w:val="20"/>
                <w:lang w:val="en-GB"/>
              </w:rPr>
              <w:t xml:space="preserve">For the </w:t>
            </w:r>
            <w:r w:rsidRPr="0003110E">
              <w:rPr>
                <w:rFonts w:eastAsia="Batang"/>
                <w:sz w:val="18"/>
                <w:szCs w:val="20"/>
                <w:lang w:val="en-GB"/>
              </w:rPr>
              <w:t xml:space="preserve">Rel-18 Type-II codebook refinement for CJT </w:t>
            </w:r>
            <w:proofErr w:type="spellStart"/>
            <w:r w:rsidRPr="0003110E">
              <w:rPr>
                <w:rFonts w:eastAsia="Batang"/>
                <w:sz w:val="18"/>
                <w:szCs w:val="20"/>
                <w:lang w:val="en-GB"/>
              </w:rPr>
              <w:t>mTRP</w:t>
            </w:r>
            <w:proofErr w:type="spellEnd"/>
            <w:r w:rsidRPr="0003110E">
              <w:rPr>
                <w:rFonts w:eastAsia="Batang"/>
                <w:sz w:val="18"/>
                <w:szCs w:val="20"/>
                <w:lang w:val="en-GB"/>
              </w:rPr>
              <w:t xml:space="preserve">, please </w:t>
            </w:r>
            <w:r w:rsidRPr="0003110E">
              <w:rPr>
                <w:rFonts w:eastAsia="Batang"/>
                <w:b/>
                <w:sz w:val="18"/>
                <w:szCs w:val="20"/>
                <w:u w:val="single"/>
                <w:lang w:val="en-GB"/>
              </w:rPr>
              <w:t>share your view</w:t>
            </w:r>
            <w:r w:rsidRPr="0003110E">
              <w:rPr>
                <w:rFonts w:eastAsia="Batang"/>
                <w:sz w:val="18"/>
                <w:szCs w:val="20"/>
                <w:lang w:val="en-GB"/>
              </w:rPr>
              <w:t xml:space="preserve"> regarding UE assumption on the TCI state(s) associated with </w:t>
            </w:r>
            <w:r w:rsidRPr="0003110E">
              <w:rPr>
                <w:rFonts w:ascii="Times" w:eastAsia="Batang" w:hAnsi="Times" w:cs="Times"/>
                <w:sz w:val="18"/>
                <w:szCs w:val="20"/>
                <w:lang w:val="en-GB"/>
              </w:rPr>
              <w:t xml:space="preserve">the configured </w:t>
            </w:r>
            <w:r w:rsidRPr="0003110E">
              <w:rPr>
                <w:rFonts w:ascii="Times" w:eastAsia="Batang" w:hAnsi="Times" w:cs="Times"/>
                <w:i/>
                <w:sz w:val="18"/>
                <w:szCs w:val="20"/>
                <w:lang w:val="en-GB"/>
              </w:rPr>
              <w:t>N</w:t>
            </w:r>
            <w:r w:rsidRPr="0003110E">
              <w:rPr>
                <w:rFonts w:ascii="Times" w:eastAsia="Batang" w:hAnsi="Times" w:cs="Times"/>
                <w:i/>
                <w:sz w:val="18"/>
                <w:szCs w:val="20"/>
                <w:vertAlign w:val="subscript"/>
                <w:lang w:val="en-GB"/>
              </w:rPr>
              <w:t>TRP</w:t>
            </w:r>
            <w:r w:rsidRPr="0003110E">
              <w:rPr>
                <w:rFonts w:ascii="Times" w:eastAsia="Batang" w:hAnsi="Times" w:cs="Times"/>
                <w:sz w:val="18"/>
                <w:szCs w:val="20"/>
                <w:lang w:val="en-GB"/>
              </w:rPr>
              <w:t xml:space="preserve"> CSI-RS resources comprising the CMR</w:t>
            </w:r>
            <w:r w:rsidR="00190ACC" w:rsidRPr="0003110E">
              <w:rPr>
                <w:rFonts w:ascii="Times" w:eastAsia="Batang" w:hAnsi="Times" w:cs="Times"/>
                <w:sz w:val="18"/>
                <w:szCs w:val="20"/>
                <w:lang w:val="en-GB"/>
              </w:rPr>
              <w:t xml:space="preserve"> (assuming </w:t>
            </w:r>
            <w:r w:rsidR="00190ACC" w:rsidRPr="0003110E">
              <w:rPr>
                <w:rFonts w:ascii="Times" w:eastAsia="Batang" w:hAnsi="Times" w:cs="Times"/>
                <w:i/>
                <w:sz w:val="18"/>
                <w:szCs w:val="20"/>
                <w:lang w:val="en-GB"/>
              </w:rPr>
              <w:t>N</w:t>
            </w:r>
            <w:r w:rsidR="00190ACC" w:rsidRPr="0003110E">
              <w:rPr>
                <w:rFonts w:ascii="Times" w:eastAsia="Batang" w:hAnsi="Times" w:cs="Times"/>
                <w:i/>
                <w:sz w:val="18"/>
                <w:szCs w:val="20"/>
                <w:vertAlign w:val="subscript"/>
                <w:lang w:val="en-GB"/>
              </w:rPr>
              <w:t>TRP</w:t>
            </w:r>
            <w:r w:rsidR="00190ACC" w:rsidRPr="0003110E">
              <w:rPr>
                <w:rFonts w:ascii="Times" w:eastAsia="Batang" w:hAnsi="Times" w:cs="Times"/>
                <w:sz w:val="18"/>
                <w:szCs w:val="20"/>
                <w:lang w:val="en-GB"/>
              </w:rPr>
              <w:t xml:space="preserve"> &gt;1)</w:t>
            </w:r>
            <w:r w:rsidRPr="0003110E">
              <w:rPr>
                <w:rFonts w:ascii="Times" w:eastAsia="Batang" w:hAnsi="Times" w:cs="Times"/>
                <w:sz w:val="18"/>
                <w:szCs w:val="20"/>
                <w:lang w:val="en-GB"/>
              </w:rPr>
              <w:t>:</w:t>
            </w:r>
          </w:p>
          <w:p w14:paraId="5623D4EB" w14:textId="45BE87D4" w:rsidR="00CB269D" w:rsidRPr="0003110E" w:rsidRDefault="00CB269D" w:rsidP="00FE7D69">
            <w:pPr>
              <w:pStyle w:val="ListParagraph"/>
              <w:numPr>
                <w:ilvl w:val="0"/>
                <w:numId w:val="30"/>
              </w:numPr>
              <w:snapToGrid w:val="0"/>
              <w:spacing w:after="0" w:line="240" w:lineRule="auto"/>
              <w:rPr>
                <w:rFonts w:ascii="Times" w:eastAsia="Batang" w:hAnsi="Times" w:cs="Times"/>
                <w:sz w:val="18"/>
                <w:szCs w:val="20"/>
                <w:lang w:val="en-GB"/>
              </w:rPr>
            </w:pPr>
            <w:r w:rsidRPr="0003110E">
              <w:rPr>
                <w:rFonts w:ascii="Times" w:eastAsia="Batang" w:hAnsi="Times" w:cs="Times"/>
                <w:sz w:val="18"/>
                <w:szCs w:val="20"/>
                <w:lang w:val="en-GB"/>
              </w:rPr>
              <w:t xml:space="preserve">Alt1: </w:t>
            </w:r>
            <w:r w:rsidR="00190ACC" w:rsidRPr="0003110E">
              <w:rPr>
                <w:rFonts w:ascii="Times" w:eastAsia="Batang" w:hAnsi="Times" w:cs="Times"/>
                <w:sz w:val="18"/>
                <w:szCs w:val="20"/>
                <w:lang w:val="en-GB"/>
              </w:rPr>
              <w:t xml:space="preserve">All the </w:t>
            </w:r>
            <w:r w:rsidR="00190ACC" w:rsidRPr="0003110E">
              <w:rPr>
                <w:rFonts w:ascii="Times" w:eastAsia="Batang" w:hAnsi="Times" w:cs="Times"/>
                <w:i/>
                <w:sz w:val="18"/>
                <w:szCs w:val="20"/>
                <w:lang w:val="en-GB"/>
              </w:rPr>
              <w:t>N</w:t>
            </w:r>
            <w:r w:rsidR="00190ACC" w:rsidRPr="0003110E">
              <w:rPr>
                <w:rFonts w:ascii="Times" w:eastAsia="Batang" w:hAnsi="Times" w:cs="Times"/>
                <w:i/>
                <w:sz w:val="18"/>
                <w:szCs w:val="20"/>
                <w:vertAlign w:val="subscript"/>
                <w:lang w:val="en-GB"/>
              </w:rPr>
              <w:t>TRP</w:t>
            </w:r>
            <w:r w:rsidR="00190ACC" w:rsidRPr="0003110E">
              <w:rPr>
                <w:rFonts w:ascii="Times" w:eastAsia="Batang" w:hAnsi="Times" w:cs="Times"/>
                <w:sz w:val="18"/>
                <w:szCs w:val="20"/>
                <w:lang w:val="en-GB"/>
              </w:rPr>
              <w:t xml:space="preserve"> CSI-RS resources share the same indicated TCI state for CJT</w:t>
            </w:r>
          </w:p>
          <w:p w14:paraId="2EC8C4DB" w14:textId="2406DEEB" w:rsidR="00CB269D" w:rsidRPr="0003110E" w:rsidRDefault="00190ACC" w:rsidP="00FE7D69">
            <w:pPr>
              <w:pStyle w:val="ListParagraph"/>
              <w:numPr>
                <w:ilvl w:val="0"/>
                <w:numId w:val="30"/>
              </w:numPr>
              <w:snapToGrid w:val="0"/>
              <w:spacing w:after="0" w:line="240" w:lineRule="auto"/>
              <w:rPr>
                <w:rFonts w:ascii="Times" w:eastAsia="Batang" w:hAnsi="Times" w:cs="Times"/>
                <w:sz w:val="18"/>
                <w:szCs w:val="20"/>
                <w:lang w:val="en-GB"/>
              </w:rPr>
            </w:pPr>
            <w:r w:rsidRPr="0003110E">
              <w:rPr>
                <w:rFonts w:ascii="Times" w:eastAsia="Batang" w:hAnsi="Times" w:cs="Times"/>
                <w:sz w:val="18"/>
                <w:szCs w:val="20"/>
                <w:lang w:val="en-GB"/>
              </w:rPr>
              <w:t xml:space="preserve">Alt2: At least one of the </w:t>
            </w:r>
            <w:r w:rsidRPr="0003110E">
              <w:rPr>
                <w:rFonts w:ascii="Times" w:eastAsia="Batang" w:hAnsi="Times" w:cs="Times"/>
                <w:i/>
                <w:sz w:val="18"/>
                <w:szCs w:val="20"/>
                <w:lang w:val="en-GB"/>
              </w:rPr>
              <w:t>N</w:t>
            </w:r>
            <w:r w:rsidRPr="0003110E">
              <w:rPr>
                <w:rFonts w:ascii="Times" w:eastAsia="Batang" w:hAnsi="Times" w:cs="Times"/>
                <w:i/>
                <w:sz w:val="18"/>
                <w:szCs w:val="20"/>
                <w:vertAlign w:val="subscript"/>
                <w:lang w:val="en-GB"/>
              </w:rPr>
              <w:t>TRP</w:t>
            </w:r>
            <w:r w:rsidRPr="0003110E">
              <w:rPr>
                <w:rFonts w:ascii="Times" w:eastAsia="Batang" w:hAnsi="Times" w:cs="Times"/>
                <w:sz w:val="18"/>
                <w:szCs w:val="20"/>
                <w:lang w:val="en-GB"/>
              </w:rPr>
              <w:t xml:space="preserve"> CSI-RS resources is associated with the first indicated TCI state for CJT, and the remaining CSI-RS resources with the second indicated TCI state for CJT</w:t>
            </w:r>
          </w:p>
          <w:p w14:paraId="6C89FA2F" w14:textId="77777777" w:rsidR="00190ACC" w:rsidRPr="0003110E" w:rsidRDefault="00190ACC" w:rsidP="00253424">
            <w:pPr>
              <w:snapToGrid w:val="0"/>
              <w:rPr>
                <w:rFonts w:eastAsia="Batang"/>
                <w:sz w:val="18"/>
                <w:szCs w:val="20"/>
                <w:lang w:val="en-GB"/>
              </w:rPr>
            </w:pPr>
          </w:p>
          <w:p w14:paraId="7978A75B" w14:textId="152330A4" w:rsidR="00CB269D" w:rsidRDefault="00CB269D" w:rsidP="00253424">
            <w:pPr>
              <w:snapToGrid w:val="0"/>
              <w:rPr>
                <w:rFonts w:eastAsia="Batang"/>
                <w:sz w:val="20"/>
                <w:szCs w:val="20"/>
                <w:lang w:val="en-GB"/>
              </w:rPr>
            </w:pPr>
            <w:r w:rsidRPr="005012B1">
              <w:rPr>
                <w:rFonts w:ascii="Times" w:eastAsia="Batang" w:hAnsi="Times"/>
                <w:b/>
                <w:color w:val="3333FF"/>
                <w:sz w:val="18"/>
                <w:u w:val="single"/>
                <w:lang w:val="en-GB"/>
              </w:rPr>
              <w:t>FL assessment</w:t>
            </w:r>
            <w:r w:rsidRPr="005012B1">
              <w:rPr>
                <w:rFonts w:ascii="Times" w:eastAsia="Batang" w:hAnsi="Times"/>
                <w:color w:val="3333FF"/>
                <w:sz w:val="18"/>
                <w:lang w:val="en-GB"/>
              </w:rPr>
              <w:t>:</w:t>
            </w:r>
            <w:r>
              <w:rPr>
                <w:rFonts w:ascii="Times" w:eastAsia="Batang" w:hAnsi="Times"/>
                <w:color w:val="3333FF"/>
                <w:sz w:val="18"/>
                <w:lang w:val="en-GB"/>
              </w:rPr>
              <w:t xml:space="preserve"> </w:t>
            </w:r>
            <w:r w:rsidRPr="005012B1">
              <w:rPr>
                <w:rFonts w:ascii="Times" w:eastAsia="Batang" w:hAnsi="Times"/>
                <w:color w:val="3333FF"/>
                <w:sz w:val="18"/>
                <w:lang w:val="en-GB"/>
              </w:rPr>
              <w:t>From x6</w:t>
            </w:r>
            <w:r>
              <w:rPr>
                <w:rFonts w:ascii="Times" w:eastAsia="Batang" w:hAnsi="Times"/>
                <w:color w:val="3333FF"/>
                <w:sz w:val="18"/>
                <w:lang w:val="en-GB"/>
              </w:rPr>
              <w:t>951</w:t>
            </w:r>
            <w:r w:rsidRPr="005012B1">
              <w:rPr>
                <w:rFonts w:ascii="Times" w:eastAsia="Batang" w:hAnsi="Times"/>
                <w:color w:val="3333FF"/>
                <w:sz w:val="18"/>
                <w:lang w:val="en-GB"/>
              </w:rPr>
              <w:t xml:space="preserve"> (</w:t>
            </w:r>
            <w:r>
              <w:rPr>
                <w:rFonts w:ascii="Times" w:eastAsia="Batang" w:hAnsi="Times"/>
                <w:color w:val="3333FF"/>
                <w:sz w:val="18"/>
                <w:lang w:val="en-GB"/>
              </w:rPr>
              <w:t>Google</w:t>
            </w:r>
            <w:r w:rsidRPr="005012B1">
              <w:rPr>
                <w:rFonts w:ascii="Times" w:eastAsia="Batang" w:hAnsi="Times"/>
                <w:color w:val="3333FF"/>
                <w:sz w:val="18"/>
                <w:lang w:val="en-GB"/>
              </w:rPr>
              <w:t>).</w:t>
            </w:r>
            <w:r>
              <w:rPr>
                <w:rFonts w:ascii="Times" w:eastAsia="Batang" w:hAnsi="Times"/>
                <w:color w:val="3333FF"/>
                <w:sz w:val="18"/>
                <w:lang w:val="en-GB"/>
              </w:rPr>
              <w:t xml:space="preserve"> This issue is valid and </w:t>
            </w:r>
            <w:r w:rsidR="00190ACC">
              <w:rPr>
                <w:rFonts w:ascii="Times" w:eastAsia="Batang" w:hAnsi="Times"/>
                <w:color w:val="3333FF"/>
                <w:sz w:val="18"/>
                <w:lang w:val="en-GB"/>
              </w:rPr>
              <w:t>will benefit from some discussion</w:t>
            </w:r>
            <w:r>
              <w:rPr>
                <w:rFonts w:ascii="Times" w:eastAsia="Batang" w:hAnsi="Times"/>
                <w:color w:val="3333FF"/>
                <w:sz w:val="18"/>
                <w:lang w:val="en-GB"/>
              </w:rPr>
              <w:t>.</w:t>
            </w:r>
          </w:p>
          <w:p w14:paraId="37FC9B88" w14:textId="396FD45F" w:rsidR="00CB269D" w:rsidRPr="005012B1" w:rsidRDefault="00CB269D" w:rsidP="00253424">
            <w:pPr>
              <w:snapToGrid w:val="0"/>
              <w:rPr>
                <w:rFonts w:ascii="Times" w:eastAsia="Batang" w:hAnsi="Times"/>
                <w:b/>
                <w:sz w:val="20"/>
                <w:szCs w:val="20"/>
                <w:u w:val="single"/>
                <w:lang w:val="en-GB"/>
              </w:rPr>
            </w:pPr>
          </w:p>
        </w:tc>
        <w:tc>
          <w:tcPr>
            <w:tcW w:w="2790" w:type="dxa"/>
            <w:tcBorders>
              <w:top w:val="single" w:sz="4" w:space="0" w:color="000000"/>
              <w:left w:val="single" w:sz="4" w:space="0" w:color="000000"/>
              <w:bottom w:val="single" w:sz="4" w:space="0" w:color="000000"/>
              <w:right w:val="single" w:sz="4" w:space="0" w:color="000000"/>
            </w:tcBorders>
            <w:shd w:val="clear" w:color="auto" w:fill="auto"/>
          </w:tcPr>
          <w:p w14:paraId="2E9FE068" w14:textId="18A5220F" w:rsidR="003808B2" w:rsidRPr="00B1362C" w:rsidRDefault="00CB269D" w:rsidP="00BD2BD1">
            <w:pPr>
              <w:widowControl w:val="0"/>
              <w:snapToGrid w:val="0"/>
              <w:rPr>
                <w:rFonts w:eastAsiaTheme="minorEastAsia"/>
                <w:b/>
                <w:iCs/>
                <w:sz w:val="18"/>
                <w:szCs w:val="18"/>
                <w:lang w:val="en-GB"/>
              </w:rPr>
            </w:pPr>
            <w:r>
              <w:rPr>
                <w:rFonts w:eastAsiaTheme="minorEastAsia"/>
                <w:b/>
                <w:iCs/>
                <w:sz w:val="18"/>
                <w:szCs w:val="18"/>
                <w:lang w:val="en-GB"/>
              </w:rPr>
              <w:t>Alt1:</w:t>
            </w:r>
            <w:r w:rsidR="004F3310">
              <w:rPr>
                <w:rFonts w:eastAsiaTheme="minorEastAsia"/>
                <w:b/>
                <w:iCs/>
                <w:sz w:val="18"/>
                <w:szCs w:val="18"/>
                <w:lang w:val="en-GB"/>
              </w:rPr>
              <w:t xml:space="preserve"> </w:t>
            </w:r>
            <w:r w:rsidR="004F3310" w:rsidRPr="004F3310">
              <w:rPr>
                <w:rFonts w:eastAsiaTheme="minorEastAsia"/>
                <w:iCs/>
                <w:sz w:val="18"/>
                <w:szCs w:val="18"/>
                <w:lang w:val="en-GB"/>
              </w:rPr>
              <w:t>Samsung</w:t>
            </w:r>
            <w:r w:rsidR="004F3310">
              <w:rPr>
                <w:rFonts w:eastAsiaTheme="minorEastAsia"/>
                <w:iCs/>
                <w:sz w:val="18"/>
                <w:szCs w:val="18"/>
                <w:lang w:val="en-GB"/>
              </w:rPr>
              <w:t xml:space="preserve"> (for Rel-18)</w:t>
            </w:r>
            <w:r w:rsidR="00164AA7" w:rsidRPr="006A1BBB">
              <w:rPr>
                <w:rFonts w:eastAsia="Batang"/>
                <w:sz w:val="20"/>
                <w:szCs w:val="20"/>
                <w:lang w:val="en-GB"/>
              </w:rPr>
              <w:t xml:space="preserve">, </w:t>
            </w:r>
            <w:r w:rsidR="00164AA7" w:rsidRPr="00B1362C">
              <w:rPr>
                <w:rFonts w:eastAsia="Batang"/>
                <w:sz w:val="18"/>
                <w:szCs w:val="18"/>
                <w:lang w:val="en-GB"/>
              </w:rPr>
              <w:t>Qualcomm (align with agreements from TCI agenda)</w:t>
            </w:r>
            <w:r w:rsidR="00B17AF8">
              <w:rPr>
                <w:rFonts w:eastAsia="Batang"/>
                <w:sz w:val="18"/>
                <w:szCs w:val="18"/>
                <w:lang w:val="en-GB"/>
              </w:rPr>
              <w:t>, Apple</w:t>
            </w:r>
            <w:r w:rsidR="005E6E64">
              <w:rPr>
                <w:rFonts w:eastAsia="Batang"/>
                <w:sz w:val="18"/>
                <w:szCs w:val="18"/>
                <w:lang w:val="en-GB"/>
              </w:rPr>
              <w:t>, Google</w:t>
            </w:r>
            <w:r w:rsidR="00C97B90">
              <w:rPr>
                <w:rFonts w:eastAsiaTheme="minorEastAsia"/>
                <w:iCs/>
                <w:sz w:val="18"/>
                <w:szCs w:val="18"/>
                <w:lang w:val="en-GB" w:eastAsia="zh-CN"/>
              </w:rPr>
              <w:t>, MediaTek</w:t>
            </w:r>
          </w:p>
          <w:p w14:paraId="7166B218" w14:textId="77777777" w:rsidR="00CB269D" w:rsidRPr="00B1362C" w:rsidRDefault="00CB269D" w:rsidP="00BD2BD1">
            <w:pPr>
              <w:widowControl w:val="0"/>
              <w:snapToGrid w:val="0"/>
              <w:rPr>
                <w:rFonts w:eastAsiaTheme="minorEastAsia"/>
                <w:b/>
                <w:iCs/>
                <w:sz w:val="18"/>
                <w:szCs w:val="18"/>
                <w:lang w:val="en-GB"/>
              </w:rPr>
            </w:pPr>
          </w:p>
          <w:p w14:paraId="50FFFA84" w14:textId="6204A5D9" w:rsidR="00CB269D" w:rsidRPr="00B1362C" w:rsidRDefault="00CB269D" w:rsidP="00BD2BD1">
            <w:pPr>
              <w:widowControl w:val="0"/>
              <w:snapToGrid w:val="0"/>
              <w:rPr>
                <w:rFonts w:eastAsiaTheme="minorEastAsia"/>
                <w:b/>
                <w:iCs/>
                <w:sz w:val="18"/>
                <w:szCs w:val="18"/>
                <w:lang w:val="en-GB"/>
              </w:rPr>
            </w:pPr>
            <w:r w:rsidRPr="00B1362C">
              <w:rPr>
                <w:rFonts w:eastAsiaTheme="minorEastAsia"/>
                <w:b/>
                <w:iCs/>
                <w:sz w:val="18"/>
                <w:szCs w:val="18"/>
                <w:lang w:val="en-GB"/>
              </w:rPr>
              <w:t>Alt2:</w:t>
            </w:r>
            <w:r w:rsidR="008075D2" w:rsidRPr="00B1362C">
              <w:rPr>
                <w:rFonts w:eastAsiaTheme="minorEastAsia"/>
                <w:b/>
                <w:iCs/>
                <w:sz w:val="18"/>
                <w:szCs w:val="18"/>
                <w:lang w:val="en-GB"/>
              </w:rPr>
              <w:t xml:space="preserve"> </w:t>
            </w:r>
            <w:r w:rsidR="008075D2" w:rsidRPr="00B1362C">
              <w:rPr>
                <w:rFonts w:eastAsia="Batang"/>
                <w:sz w:val="18"/>
                <w:szCs w:val="18"/>
                <w:lang w:val="en-GB"/>
              </w:rPr>
              <w:t>Qualcomm (align with agreements from TCI agenda</w:t>
            </w:r>
            <w:r w:rsidR="000C3A3E" w:rsidRPr="00B1362C">
              <w:rPr>
                <w:rFonts w:eastAsia="Batang"/>
                <w:sz w:val="18"/>
                <w:szCs w:val="18"/>
                <w:lang w:val="en-GB"/>
              </w:rPr>
              <w:t>; UE optional</w:t>
            </w:r>
            <w:r w:rsidR="008075D2" w:rsidRPr="00B1362C">
              <w:rPr>
                <w:rFonts w:eastAsia="Batang"/>
                <w:sz w:val="18"/>
                <w:szCs w:val="18"/>
                <w:lang w:val="en-GB"/>
              </w:rPr>
              <w:t>)</w:t>
            </w:r>
          </w:p>
          <w:p w14:paraId="6AD78921" w14:textId="0B18A997" w:rsidR="00CB269D" w:rsidRDefault="00CB269D" w:rsidP="00BD2BD1">
            <w:pPr>
              <w:widowControl w:val="0"/>
              <w:snapToGrid w:val="0"/>
              <w:rPr>
                <w:rFonts w:eastAsiaTheme="minorEastAsia"/>
                <w:b/>
                <w:iCs/>
                <w:sz w:val="18"/>
                <w:szCs w:val="18"/>
                <w:lang w:val="en-GB"/>
              </w:rPr>
            </w:pPr>
          </w:p>
          <w:p w14:paraId="4C2ECA91" w14:textId="1D459782" w:rsidR="004663D8" w:rsidRDefault="004663D8" w:rsidP="00BD2BD1">
            <w:pPr>
              <w:widowControl w:val="0"/>
              <w:snapToGrid w:val="0"/>
              <w:rPr>
                <w:rFonts w:eastAsiaTheme="minorEastAsia"/>
                <w:b/>
                <w:iCs/>
                <w:sz w:val="18"/>
                <w:szCs w:val="18"/>
                <w:lang w:val="en-GB"/>
              </w:rPr>
            </w:pPr>
            <w:r>
              <w:rPr>
                <w:rFonts w:eastAsiaTheme="minorEastAsia"/>
                <w:b/>
                <w:iCs/>
                <w:sz w:val="18"/>
                <w:szCs w:val="18"/>
                <w:lang w:val="en-GB"/>
              </w:rPr>
              <w:t xml:space="preserve">Up to NW implementation: </w:t>
            </w:r>
            <w:r w:rsidRPr="004663D8">
              <w:rPr>
                <w:rFonts w:eastAsiaTheme="minorEastAsia"/>
                <w:iCs/>
                <w:sz w:val="18"/>
                <w:szCs w:val="18"/>
                <w:lang w:val="en-GB"/>
              </w:rPr>
              <w:t>OPPO</w:t>
            </w:r>
            <w:r w:rsidR="00AC637A">
              <w:rPr>
                <w:rFonts w:eastAsiaTheme="minorEastAsia"/>
                <w:iCs/>
                <w:sz w:val="18"/>
                <w:szCs w:val="18"/>
                <w:lang w:val="en-GB"/>
              </w:rPr>
              <w:t>, vivo</w:t>
            </w:r>
            <w:r w:rsidR="00876BCC">
              <w:rPr>
                <w:rFonts w:eastAsiaTheme="minorEastAsia"/>
                <w:iCs/>
                <w:sz w:val="18"/>
                <w:szCs w:val="18"/>
                <w:lang w:val="en-GB"/>
              </w:rPr>
              <w:t>, CMCC</w:t>
            </w:r>
            <w:r w:rsidR="005E2995">
              <w:rPr>
                <w:rFonts w:eastAsiaTheme="minorEastAsia"/>
                <w:iCs/>
                <w:sz w:val="18"/>
                <w:szCs w:val="18"/>
                <w:lang w:val="en-GB"/>
              </w:rPr>
              <w:t>, ZTE</w:t>
            </w:r>
            <w:r w:rsidR="00EB6504">
              <w:rPr>
                <w:rFonts w:eastAsiaTheme="minorEastAsia"/>
                <w:iCs/>
                <w:sz w:val="18"/>
                <w:szCs w:val="18"/>
                <w:lang w:val="en-GB"/>
              </w:rPr>
              <w:t>, LG</w:t>
            </w:r>
            <w:r w:rsidR="00C31E31">
              <w:rPr>
                <w:rFonts w:eastAsiaTheme="minorEastAsia"/>
                <w:iCs/>
                <w:sz w:val="18"/>
                <w:szCs w:val="18"/>
                <w:lang w:val="en-GB"/>
              </w:rPr>
              <w:t>, Fujitsu</w:t>
            </w:r>
            <w:r w:rsidR="00EF48DA">
              <w:rPr>
                <w:rFonts w:eastAsiaTheme="minorEastAsia"/>
                <w:iCs/>
                <w:sz w:val="18"/>
                <w:szCs w:val="18"/>
                <w:lang w:val="en-GB"/>
              </w:rPr>
              <w:t>, Xiaomi</w:t>
            </w:r>
            <w:r w:rsidR="00626A6D">
              <w:rPr>
                <w:rFonts w:eastAsiaTheme="minorEastAsia"/>
                <w:iCs/>
                <w:sz w:val="18"/>
                <w:szCs w:val="18"/>
                <w:lang w:val="en-GB"/>
              </w:rPr>
              <w:t>, LG</w:t>
            </w:r>
            <w:r w:rsidR="000C05DB">
              <w:rPr>
                <w:rFonts w:eastAsiaTheme="minorEastAsia"/>
                <w:iCs/>
                <w:sz w:val="18"/>
                <w:szCs w:val="18"/>
                <w:lang w:val="en-GB" w:eastAsia="zh-CN"/>
              </w:rPr>
              <w:t>, Ericsson</w:t>
            </w:r>
            <w:r w:rsidR="00DF43CB">
              <w:rPr>
                <w:rFonts w:eastAsiaTheme="minorEastAsia"/>
                <w:iCs/>
                <w:sz w:val="18"/>
                <w:szCs w:val="18"/>
                <w:lang w:val="en-GB" w:eastAsia="zh-CN"/>
              </w:rPr>
              <w:t>, Lenovo/</w:t>
            </w:r>
            <w:proofErr w:type="spellStart"/>
            <w:r w:rsidR="00DF43CB">
              <w:rPr>
                <w:rFonts w:eastAsiaTheme="minorEastAsia"/>
                <w:iCs/>
                <w:sz w:val="18"/>
                <w:szCs w:val="18"/>
                <w:lang w:val="en-GB" w:eastAsia="zh-CN"/>
              </w:rPr>
              <w:t>MotM</w:t>
            </w:r>
            <w:proofErr w:type="spellEnd"/>
            <w:r w:rsidR="00753ABF">
              <w:rPr>
                <w:rFonts w:eastAsiaTheme="minorEastAsia"/>
                <w:iCs/>
                <w:sz w:val="18"/>
                <w:szCs w:val="18"/>
                <w:lang w:val="en-GB" w:eastAsia="zh-CN"/>
              </w:rPr>
              <w:t>, Huawei/</w:t>
            </w:r>
            <w:proofErr w:type="spellStart"/>
            <w:r w:rsidR="00753ABF">
              <w:rPr>
                <w:rFonts w:eastAsiaTheme="minorEastAsia"/>
                <w:iCs/>
                <w:sz w:val="18"/>
                <w:szCs w:val="18"/>
                <w:lang w:val="en-GB" w:eastAsia="zh-CN"/>
              </w:rPr>
              <w:t>HiSi</w:t>
            </w:r>
            <w:proofErr w:type="spellEnd"/>
            <w:r w:rsidR="004269CF">
              <w:rPr>
                <w:rFonts w:eastAsia="Batang"/>
                <w:sz w:val="18"/>
                <w:szCs w:val="20"/>
                <w:lang w:val="en-GB"/>
              </w:rPr>
              <w:t xml:space="preserve">, </w:t>
            </w:r>
            <w:proofErr w:type="spellStart"/>
            <w:r w:rsidR="004269CF">
              <w:rPr>
                <w:rFonts w:eastAsia="Batang"/>
                <w:sz w:val="18"/>
                <w:szCs w:val="20"/>
                <w:lang w:val="en-GB"/>
              </w:rPr>
              <w:t>Spreadtrum</w:t>
            </w:r>
            <w:proofErr w:type="spellEnd"/>
            <w:r w:rsidR="004269CF">
              <w:rPr>
                <w:rFonts w:eastAsia="Batang"/>
                <w:sz w:val="18"/>
                <w:szCs w:val="20"/>
                <w:lang w:val="en-GB"/>
              </w:rPr>
              <w:t>,</w:t>
            </w:r>
          </w:p>
          <w:p w14:paraId="70E78812" w14:textId="6F403E84" w:rsidR="00CB269D" w:rsidRDefault="00CB269D" w:rsidP="00BD2BD1">
            <w:pPr>
              <w:widowControl w:val="0"/>
              <w:snapToGrid w:val="0"/>
              <w:rPr>
                <w:rFonts w:eastAsiaTheme="minorEastAsia"/>
                <w:b/>
                <w:iCs/>
                <w:sz w:val="18"/>
                <w:szCs w:val="18"/>
                <w:lang w:val="en-GB"/>
              </w:rPr>
            </w:pPr>
          </w:p>
        </w:tc>
      </w:tr>
      <w:tr w:rsidR="005B5EF8" w14:paraId="0E8ACFB3" w14:textId="77777777" w:rsidTr="00EE2042">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1D17EAA9" w14:textId="033660C5" w:rsidR="005B5EF8" w:rsidRDefault="00E34E29" w:rsidP="008D32B7">
            <w:pPr>
              <w:widowControl w:val="0"/>
              <w:snapToGrid w:val="0"/>
              <w:rPr>
                <w:sz w:val="18"/>
                <w:szCs w:val="18"/>
              </w:rPr>
            </w:pPr>
            <w:r>
              <w:rPr>
                <w:sz w:val="18"/>
                <w:szCs w:val="18"/>
              </w:rPr>
              <w:t>1.</w:t>
            </w:r>
            <w:r w:rsidR="00231DB5">
              <w:rPr>
                <w:sz w:val="18"/>
                <w:szCs w:val="18"/>
              </w:rPr>
              <w:t>10</w:t>
            </w:r>
          </w:p>
        </w:tc>
        <w:tc>
          <w:tcPr>
            <w:tcW w:w="6664" w:type="dxa"/>
            <w:tcBorders>
              <w:top w:val="single" w:sz="4" w:space="0" w:color="000000"/>
              <w:left w:val="single" w:sz="4" w:space="0" w:color="000000"/>
              <w:bottom w:val="single" w:sz="4" w:space="0" w:color="000000"/>
              <w:right w:val="single" w:sz="4" w:space="0" w:color="000000"/>
            </w:tcBorders>
            <w:shd w:val="clear" w:color="auto" w:fill="auto"/>
          </w:tcPr>
          <w:p w14:paraId="12A7958C" w14:textId="37223899" w:rsidR="002E0C50" w:rsidRPr="00C12B45" w:rsidRDefault="002E0C50" w:rsidP="002E0C50">
            <w:pPr>
              <w:snapToGrid w:val="0"/>
              <w:rPr>
                <w:rFonts w:ascii="Times" w:eastAsia="Batang" w:hAnsi="Times" w:cs="Times"/>
                <w:sz w:val="20"/>
                <w:szCs w:val="20"/>
                <w:lang w:val="en-GB"/>
              </w:rPr>
            </w:pPr>
            <w:r w:rsidRPr="002E0C50">
              <w:rPr>
                <w:rFonts w:ascii="Times" w:eastAsia="Batang" w:hAnsi="Times"/>
                <w:b/>
                <w:sz w:val="20"/>
                <w:szCs w:val="20"/>
                <w:u w:val="single"/>
                <w:lang w:val="en-GB"/>
              </w:rPr>
              <w:t>Conclusion</w:t>
            </w:r>
            <w:r>
              <w:rPr>
                <w:rFonts w:ascii="Times" w:eastAsia="Batang" w:hAnsi="Times"/>
                <w:sz w:val="20"/>
                <w:szCs w:val="20"/>
                <w:lang w:val="en-GB"/>
              </w:rPr>
              <w:t xml:space="preserve">: </w:t>
            </w:r>
            <w:r w:rsidRPr="00D14B4E">
              <w:rPr>
                <w:rFonts w:ascii="Times" w:eastAsia="Batang" w:hAnsi="Times"/>
                <w:sz w:val="20"/>
                <w:szCs w:val="20"/>
                <w:lang w:val="en-GB"/>
              </w:rPr>
              <w:t xml:space="preserve">For the </w:t>
            </w:r>
            <w:r w:rsidRPr="00D14B4E">
              <w:rPr>
                <w:rFonts w:eastAsia="Batang"/>
                <w:sz w:val="20"/>
                <w:szCs w:val="20"/>
                <w:lang w:val="en-GB"/>
              </w:rPr>
              <w:t xml:space="preserve">Rel-18 Type-II codebook refinement for CJT </w:t>
            </w:r>
            <w:proofErr w:type="spellStart"/>
            <w:r w:rsidRPr="001F1C73">
              <w:rPr>
                <w:rFonts w:eastAsia="Batang"/>
                <w:sz w:val="20"/>
                <w:szCs w:val="20"/>
                <w:lang w:val="en-GB"/>
              </w:rPr>
              <w:t>mTRP</w:t>
            </w:r>
            <w:proofErr w:type="spellEnd"/>
            <w:r w:rsidRPr="001F1C73">
              <w:rPr>
                <w:rFonts w:eastAsia="Batang"/>
                <w:sz w:val="20"/>
                <w:szCs w:val="20"/>
                <w:lang w:val="en-GB"/>
              </w:rPr>
              <w:t>,</w:t>
            </w:r>
            <w:r>
              <w:rPr>
                <w:rFonts w:eastAsia="Batang"/>
                <w:sz w:val="20"/>
                <w:szCs w:val="20"/>
                <w:lang w:val="en-GB"/>
              </w:rPr>
              <w:t xml:space="preserve"> regarding channel and interference measurement restriction, there is no consensus on supporting additional UE behaviour beyond the current specification.</w:t>
            </w:r>
          </w:p>
          <w:p w14:paraId="4B61A7D8" w14:textId="4220C8BE" w:rsidR="002E0C50" w:rsidRDefault="002E0C50" w:rsidP="002E0C50">
            <w:pPr>
              <w:snapToGrid w:val="0"/>
              <w:rPr>
                <w:rFonts w:ascii="Times" w:eastAsia="Batang" w:hAnsi="Times"/>
                <w:sz w:val="18"/>
                <w:szCs w:val="20"/>
                <w:lang w:val="en-GB"/>
              </w:rPr>
            </w:pPr>
          </w:p>
          <w:p w14:paraId="7EC1F34B" w14:textId="77777777" w:rsidR="002E0C50" w:rsidRDefault="002E0C50" w:rsidP="002E0C50">
            <w:pPr>
              <w:snapToGrid w:val="0"/>
              <w:rPr>
                <w:rFonts w:ascii="Times" w:eastAsia="Batang" w:hAnsi="Times"/>
                <w:sz w:val="18"/>
                <w:szCs w:val="20"/>
                <w:lang w:val="en-GB"/>
              </w:rPr>
            </w:pPr>
          </w:p>
          <w:p w14:paraId="7443399D" w14:textId="423020A8" w:rsidR="00E34E29" w:rsidRPr="002E0C50" w:rsidRDefault="00E34E29" w:rsidP="002E0C50">
            <w:pPr>
              <w:snapToGrid w:val="0"/>
              <w:rPr>
                <w:rFonts w:eastAsia="Batang"/>
                <w:sz w:val="18"/>
                <w:szCs w:val="20"/>
                <w:lang w:val="en-GB"/>
              </w:rPr>
            </w:pPr>
            <w:r w:rsidRPr="002E0C50">
              <w:rPr>
                <w:rFonts w:ascii="Times" w:eastAsia="Batang" w:hAnsi="Times"/>
                <w:sz w:val="18"/>
                <w:szCs w:val="20"/>
                <w:lang w:val="en-GB"/>
              </w:rPr>
              <w:t xml:space="preserve">For the </w:t>
            </w:r>
            <w:r w:rsidRPr="002E0C50">
              <w:rPr>
                <w:rFonts w:eastAsia="Batang"/>
                <w:sz w:val="18"/>
                <w:szCs w:val="20"/>
                <w:lang w:val="en-GB"/>
              </w:rPr>
              <w:t xml:space="preserve">Rel-18 Type-II codebook refinement for CJT </w:t>
            </w:r>
            <w:proofErr w:type="spellStart"/>
            <w:r w:rsidRPr="002E0C50">
              <w:rPr>
                <w:rFonts w:eastAsia="Batang"/>
                <w:sz w:val="18"/>
                <w:szCs w:val="20"/>
                <w:lang w:val="en-GB"/>
              </w:rPr>
              <w:t>mTRP</w:t>
            </w:r>
            <w:proofErr w:type="spellEnd"/>
            <w:r w:rsidRPr="002E0C50">
              <w:rPr>
                <w:rFonts w:eastAsia="Batang"/>
                <w:sz w:val="18"/>
                <w:szCs w:val="20"/>
                <w:lang w:val="en-GB"/>
              </w:rPr>
              <w:t xml:space="preserve">, please </w:t>
            </w:r>
            <w:r w:rsidRPr="002E0C50">
              <w:rPr>
                <w:rFonts w:eastAsia="Batang"/>
                <w:b/>
                <w:sz w:val="18"/>
                <w:szCs w:val="20"/>
                <w:u w:val="single"/>
                <w:lang w:val="en-GB"/>
              </w:rPr>
              <w:t>share your view</w:t>
            </w:r>
            <w:r w:rsidRPr="002E0C50">
              <w:rPr>
                <w:rFonts w:eastAsia="Batang"/>
                <w:sz w:val="18"/>
                <w:szCs w:val="20"/>
                <w:lang w:val="en-GB"/>
              </w:rPr>
              <w:t xml:space="preserve"> regarding whether </w:t>
            </w:r>
            <w:r w:rsidR="004B7DD6" w:rsidRPr="002E0C50">
              <w:rPr>
                <w:rFonts w:eastAsia="Batang"/>
                <w:sz w:val="18"/>
                <w:szCs w:val="20"/>
                <w:lang w:val="en-GB"/>
              </w:rPr>
              <w:t xml:space="preserve">channel and interference </w:t>
            </w:r>
            <w:r w:rsidRPr="002E0C50">
              <w:rPr>
                <w:rFonts w:eastAsia="Batang"/>
                <w:sz w:val="18"/>
                <w:szCs w:val="20"/>
                <w:lang w:val="en-GB"/>
              </w:rPr>
              <w:t>measurement restriction can be configured or not</w:t>
            </w:r>
          </w:p>
          <w:p w14:paraId="5600EAA2" w14:textId="1065B949" w:rsidR="00C12B45" w:rsidRPr="002E0C50" w:rsidRDefault="00C12B45" w:rsidP="00FE7D69">
            <w:pPr>
              <w:pStyle w:val="ListParagraph"/>
              <w:numPr>
                <w:ilvl w:val="0"/>
                <w:numId w:val="34"/>
              </w:numPr>
              <w:snapToGrid w:val="0"/>
              <w:spacing w:after="0" w:line="240" w:lineRule="auto"/>
              <w:rPr>
                <w:rFonts w:ascii="Times" w:eastAsia="Batang" w:hAnsi="Times" w:cs="Times"/>
                <w:sz w:val="18"/>
                <w:szCs w:val="20"/>
                <w:lang w:val="en-GB"/>
              </w:rPr>
            </w:pPr>
            <w:r w:rsidRPr="002E0C50">
              <w:rPr>
                <w:rFonts w:ascii="Times" w:eastAsia="Batang" w:hAnsi="Times" w:cs="Times"/>
                <w:sz w:val="18"/>
                <w:szCs w:val="20"/>
                <w:lang w:val="en-GB"/>
              </w:rPr>
              <w:t>If so, the measurement restriction should not preclude the most recent N</w:t>
            </w:r>
            <w:r w:rsidRPr="002E0C50">
              <w:rPr>
                <w:rFonts w:ascii="Times" w:eastAsia="Batang" w:hAnsi="Times" w:cs="Times"/>
                <w:sz w:val="18"/>
                <w:szCs w:val="20"/>
                <w:vertAlign w:val="subscript"/>
                <w:lang w:val="en-GB"/>
              </w:rPr>
              <w:t>TRP</w:t>
            </w:r>
            <w:r w:rsidRPr="002E0C50">
              <w:rPr>
                <w:rFonts w:ascii="Times" w:eastAsia="Batang" w:hAnsi="Times" w:cs="Times"/>
                <w:sz w:val="18"/>
                <w:szCs w:val="20"/>
                <w:lang w:val="en-GB"/>
              </w:rPr>
              <w:t xml:space="preserve"> NZP CSI-RS occasions</w:t>
            </w:r>
          </w:p>
          <w:p w14:paraId="520637AB" w14:textId="77777777" w:rsidR="00E34E29" w:rsidRDefault="00E34E29" w:rsidP="002E0C50">
            <w:pPr>
              <w:snapToGrid w:val="0"/>
              <w:rPr>
                <w:rFonts w:eastAsia="Batang"/>
                <w:sz w:val="20"/>
                <w:szCs w:val="20"/>
                <w:lang w:val="en-GB"/>
              </w:rPr>
            </w:pPr>
          </w:p>
          <w:p w14:paraId="539269DF" w14:textId="3D830ED1" w:rsidR="00E34E29" w:rsidRDefault="00E34E29" w:rsidP="00E34E29">
            <w:pPr>
              <w:snapToGrid w:val="0"/>
              <w:rPr>
                <w:rFonts w:eastAsia="Batang"/>
                <w:sz w:val="20"/>
                <w:szCs w:val="20"/>
                <w:lang w:val="en-GB"/>
              </w:rPr>
            </w:pPr>
            <w:r w:rsidRPr="005012B1">
              <w:rPr>
                <w:rFonts w:ascii="Times" w:eastAsia="Batang" w:hAnsi="Times"/>
                <w:b/>
                <w:color w:val="3333FF"/>
                <w:sz w:val="18"/>
                <w:u w:val="single"/>
                <w:lang w:val="en-GB"/>
              </w:rPr>
              <w:t>FL assessment</w:t>
            </w:r>
            <w:r w:rsidRPr="005012B1">
              <w:rPr>
                <w:rFonts w:ascii="Times" w:eastAsia="Batang" w:hAnsi="Times"/>
                <w:color w:val="3333FF"/>
                <w:sz w:val="18"/>
                <w:lang w:val="en-GB"/>
              </w:rPr>
              <w:t>:</w:t>
            </w:r>
            <w:r>
              <w:rPr>
                <w:rFonts w:ascii="Times" w:eastAsia="Batang" w:hAnsi="Times"/>
                <w:color w:val="3333FF"/>
                <w:sz w:val="18"/>
                <w:lang w:val="en-GB"/>
              </w:rPr>
              <w:t xml:space="preserve"> </w:t>
            </w:r>
            <w:r w:rsidRPr="005012B1">
              <w:rPr>
                <w:rFonts w:ascii="Times" w:eastAsia="Batang" w:hAnsi="Times"/>
                <w:color w:val="3333FF"/>
                <w:sz w:val="18"/>
                <w:lang w:val="en-GB"/>
              </w:rPr>
              <w:t>From x</w:t>
            </w:r>
            <w:r w:rsidR="00A03F97">
              <w:rPr>
                <w:rFonts w:ascii="Times" w:eastAsia="Batang" w:hAnsi="Times"/>
                <w:color w:val="3333FF"/>
                <w:sz w:val="18"/>
                <w:lang w:val="en-GB"/>
              </w:rPr>
              <w:t>8206</w:t>
            </w:r>
            <w:r w:rsidRPr="005012B1">
              <w:rPr>
                <w:rFonts w:ascii="Times" w:eastAsia="Batang" w:hAnsi="Times"/>
                <w:color w:val="3333FF"/>
                <w:sz w:val="18"/>
                <w:lang w:val="en-GB"/>
              </w:rPr>
              <w:t xml:space="preserve"> (</w:t>
            </w:r>
            <w:r>
              <w:rPr>
                <w:rFonts w:ascii="Times" w:eastAsia="Batang" w:hAnsi="Times"/>
                <w:color w:val="3333FF"/>
                <w:sz w:val="18"/>
                <w:lang w:val="en-GB"/>
              </w:rPr>
              <w:t>DOCOMO</w:t>
            </w:r>
            <w:r w:rsidRPr="005012B1">
              <w:rPr>
                <w:rFonts w:ascii="Times" w:eastAsia="Batang" w:hAnsi="Times"/>
                <w:color w:val="3333FF"/>
                <w:sz w:val="18"/>
                <w:lang w:val="en-GB"/>
              </w:rPr>
              <w:t>).</w:t>
            </w:r>
            <w:r>
              <w:rPr>
                <w:rFonts w:ascii="Times" w:eastAsia="Batang" w:hAnsi="Times"/>
                <w:color w:val="3333FF"/>
                <w:sz w:val="18"/>
                <w:lang w:val="en-GB"/>
              </w:rPr>
              <w:t xml:space="preserve"> This issue is valid and will benefit from some discussion.</w:t>
            </w:r>
          </w:p>
          <w:p w14:paraId="399206FF" w14:textId="77777777" w:rsidR="005B5EF8" w:rsidRPr="005012B1" w:rsidRDefault="005B5EF8" w:rsidP="00253424">
            <w:pPr>
              <w:snapToGrid w:val="0"/>
              <w:rPr>
                <w:rFonts w:ascii="Times" w:eastAsia="Batang" w:hAnsi="Times"/>
                <w:b/>
                <w:sz w:val="20"/>
                <w:szCs w:val="20"/>
                <w:u w:val="single"/>
                <w:lang w:val="en-GB"/>
              </w:rPr>
            </w:pPr>
          </w:p>
        </w:tc>
        <w:tc>
          <w:tcPr>
            <w:tcW w:w="2790" w:type="dxa"/>
            <w:tcBorders>
              <w:top w:val="single" w:sz="4" w:space="0" w:color="000000"/>
              <w:left w:val="single" w:sz="4" w:space="0" w:color="000000"/>
              <w:bottom w:val="single" w:sz="4" w:space="0" w:color="000000"/>
              <w:right w:val="single" w:sz="4" w:space="0" w:color="000000"/>
            </w:tcBorders>
            <w:shd w:val="clear" w:color="auto" w:fill="auto"/>
          </w:tcPr>
          <w:p w14:paraId="4C6F7FE7" w14:textId="77CA7EC3" w:rsidR="005B5EF8" w:rsidRDefault="00E34E29" w:rsidP="00BD2BD1">
            <w:pPr>
              <w:widowControl w:val="0"/>
              <w:snapToGrid w:val="0"/>
              <w:rPr>
                <w:rFonts w:eastAsiaTheme="minorEastAsia"/>
                <w:b/>
                <w:iCs/>
                <w:sz w:val="18"/>
                <w:szCs w:val="18"/>
                <w:lang w:val="en-GB"/>
              </w:rPr>
            </w:pPr>
            <w:r>
              <w:rPr>
                <w:rFonts w:eastAsiaTheme="minorEastAsia"/>
                <w:b/>
                <w:iCs/>
                <w:sz w:val="18"/>
                <w:szCs w:val="18"/>
                <w:lang w:val="en-GB"/>
              </w:rPr>
              <w:t>Yes:</w:t>
            </w:r>
            <w:r w:rsidR="00E21E7D">
              <w:rPr>
                <w:rFonts w:eastAsiaTheme="minorEastAsia"/>
                <w:b/>
                <w:iCs/>
                <w:sz w:val="18"/>
                <w:szCs w:val="18"/>
                <w:lang w:val="en-GB"/>
              </w:rPr>
              <w:t xml:space="preserve"> </w:t>
            </w:r>
            <w:r w:rsidR="00E21E7D" w:rsidRPr="00E21E7D">
              <w:rPr>
                <w:rFonts w:eastAsiaTheme="minorEastAsia"/>
                <w:bCs/>
                <w:iCs/>
                <w:sz w:val="18"/>
                <w:szCs w:val="18"/>
                <w:lang w:val="en-GB"/>
              </w:rPr>
              <w:t>NTT DOCOMO</w:t>
            </w:r>
            <w:r w:rsidR="00DB7407">
              <w:rPr>
                <w:rFonts w:eastAsiaTheme="minorEastAsia"/>
                <w:bCs/>
                <w:iCs/>
                <w:sz w:val="18"/>
                <w:szCs w:val="18"/>
                <w:lang w:val="en-GB"/>
              </w:rPr>
              <w:t xml:space="preserve">, </w:t>
            </w:r>
            <w:r w:rsidR="00DB7407" w:rsidRPr="004F3310">
              <w:rPr>
                <w:rFonts w:eastAsiaTheme="minorEastAsia"/>
                <w:iCs/>
                <w:sz w:val="18"/>
                <w:szCs w:val="18"/>
                <w:lang w:val="en-GB"/>
              </w:rPr>
              <w:t>Samsung</w:t>
            </w:r>
            <w:r w:rsidR="006D3C06">
              <w:rPr>
                <w:rFonts w:eastAsiaTheme="minorEastAsia"/>
                <w:iCs/>
                <w:sz w:val="18"/>
                <w:szCs w:val="18"/>
                <w:lang w:val="en-GB"/>
              </w:rPr>
              <w:t xml:space="preserve"> (ok)</w:t>
            </w:r>
            <w:r w:rsidR="004113D4">
              <w:rPr>
                <w:rFonts w:eastAsiaTheme="minorEastAsia"/>
                <w:iCs/>
                <w:sz w:val="18"/>
                <w:szCs w:val="18"/>
                <w:lang w:val="en-GB"/>
              </w:rPr>
              <w:t>, Qualcomm</w:t>
            </w:r>
            <w:r w:rsidR="00D6452B">
              <w:rPr>
                <w:rFonts w:eastAsiaTheme="minorEastAsia"/>
                <w:iCs/>
                <w:sz w:val="18"/>
                <w:szCs w:val="18"/>
                <w:lang w:val="en-GB"/>
              </w:rPr>
              <w:t>, Apple (ok to configure)</w:t>
            </w:r>
            <w:r w:rsidR="00876BCC">
              <w:rPr>
                <w:rFonts w:eastAsiaTheme="minorEastAsia"/>
                <w:iCs/>
                <w:sz w:val="18"/>
                <w:szCs w:val="18"/>
                <w:lang w:val="en-GB"/>
              </w:rPr>
              <w:t>, CMCC</w:t>
            </w:r>
            <w:r w:rsidR="0013002C">
              <w:rPr>
                <w:rFonts w:eastAsiaTheme="minorEastAsia"/>
                <w:iCs/>
                <w:sz w:val="18"/>
                <w:szCs w:val="18"/>
                <w:lang w:val="en-GB"/>
              </w:rPr>
              <w:t>, LG</w:t>
            </w:r>
            <w:r w:rsidR="002010FB">
              <w:rPr>
                <w:rFonts w:eastAsiaTheme="minorEastAsia"/>
                <w:iCs/>
                <w:sz w:val="18"/>
                <w:szCs w:val="18"/>
                <w:lang w:val="en-GB"/>
              </w:rPr>
              <w:t>, AT&amp;T</w:t>
            </w:r>
          </w:p>
          <w:p w14:paraId="1D628A83" w14:textId="77777777" w:rsidR="00E34E29" w:rsidRDefault="00E34E29" w:rsidP="00BD2BD1">
            <w:pPr>
              <w:widowControl w:val="0"/>
              <w:snapToGrid w:val="0"/>
              <w:rPr>
                <w:rFonts w:eastAsiaTheme="minorEastAsia"/>
                <w:b/>
                <w:iCs/>
                <w:sz w:val="18"/>
                <w:szCs w:val="18"/>
                <w:lang w:val="en-GB"/>
              </w:rPr>
            </w:pPr>
          </w:p>
          <w:p w14:paraId="322347EB" w14:textId="11D207E8" w:rsidR="00E34E29" w:rsidRDefault="00E34E29" w:rsidP="00BD2BD1">
            <w:pPr>
              <w:widowControl w:val="0"/>
              <w:snapToGrid w:val="0"/>
              <w:rPr>
                <w:rFonts w:eastAsiaTheme="minorEastAsia"/>
                <w:b/>
                <w:iCs/>
                <w:sz w:val="18"/>
                <w:szCs w:val="18"/>
                <w:lang w:val="en-GB"/>
              </w:rPr>
            </w:pPr>
            <w:r>
              <w:rPr>
                <w:rFonts w:eastAsiaTheme="minorEastAsia"/>
                <w:b/>
                <w:iCs/>
                <w:sz w:val="18"/>
                <w:szCs w:val="18"/>
                <w:lang w:val="en-GB"/>
              </w:rPr>
              <w:t>No:</w:t>
            </w:r>
            <w:r w:rsidR="003E3D7D">
              <w:rPr>
                <w:rFonts w:eastAsiaTheme="minorEastAsia"/>
                <w:b/>
                <w:iCs/>
                <w:sz w:val="18"/>
                <w:szCs w:val="18"/>
                <w:lang w:val="en-GB"/>
              </w:rPr>
              <w:t xml:space="preserve"> </w:t>
            </w:r>
            <w:r w:rsidR="003E3D7D" w:rsidRPr="003E3D7D">
              <w:rPr>
                <w:rFonts w:eastAsiaTheme="minorEastAsia"/>
                <w:iCs/>
                <w:sz w:val="18"/>
                <w:szCs w:val="18"/>
                <w:lang w:val="en-GB"/>
              </w:rPr>
              <w:t>ZTE</w:t>
            </w:r>
            <w:r w:rsidR="005E2995">
              <w:rPr>
                <w:rFonts w:eastAsiaTheme="minorEastAsia"/>
                <w:iCs/>
                <w:sz w:val="18"/>
                <w:szCs w:val="18"/>
                <w:lang w:val="en-GB"/>
              </w:rPr>
              <w:t xml:space="preserve"> (already in spec for each resource)</w:t>
            </w:r>
            <w:r w:rsidR="005E6E64">
              <w:rPr>
                <w:rFonts w:eastAsiaTheme="minorEastAsia"/>
                <w:iCs/>
                <w:sz w:val="18"/>
                <w:szCs w:val="18"/>
                <w:lang w:val="en-GB"/>
              </w:rPr>
              <w:t>, Google</w:t>
            </w:r>
            <w:r w:rsidR="006E382B">
              <w:rPr>
                <w:rFonts w:eastAsiaTheme="minorEastAsia"/>
                <w:iCs/>
                <w:sz w:val="18"/>
                <w:szCs w:val="18"/>
                <w:lang w:val="en-GB"/>
              </w:rPr>
              <w:t>, vivo (current spec)</w:t>
            </w:r>
            <w:r w:rsidR="000D325A">
              <w:rPr>
                <w:rFonts w:eastAsiaTheme="minorEastAsia"/>
                <w:iCs/>
                <w:sz w:val="18"/>
                <w:szCs w:val="18"/>
                <w:lang w:val="en-GB"/>
              </w:rPr>
              <w:t>, Nokia/NSB (current spec ok)</w:t>
            </w:r>
            <w:r w:rsidR="009E2EC2">
              <w:rPr>
                <w:rFonts w:eastAsiaTheme="minorEastAsia"/>
                <w:iCs/>
                <w:sz w:val="18"/>
                <w:szCs w:val="18"/>
                <w:lang w:val="en-GB"/>
              </w:rPr>
              <w:t>, Fujitsu</w:t>
            </w:r>
            <w:r w:rsidR="00451FBE">
              <w:rPr>
                <w:rFonts w:eastAsiaTheme="minorEastAsia"/>
                <w:iCs/>
                <w:sz w:val="18"/>
                <w:szCs w:val="18"/>
                <w:lang w:val="en-GB"/>
              </w:rPr>
              <w:t>, CATT (no spec change)</w:t>
            </w:r>
            <w:r w:rsidR="006D0041">
              <w:rPr>
                <w:rFonts w:eastAsiaTheme="minorEastAsia"/>
                <w:iCs/>
                <w:sz w:val="18"/>
                <w:szCs w:val="18"/>
                <w:lang w:val="en-GB" w:eastAsia="zh-CN"/>
              </w:rPr>
              <w:t>, Fraunhofer IIS/HHI</w:t>
            </w:r>
            <w:r w:rsidR="00BB4446">
              <w:rPr>
                <w:rFonts w:eastAsiaTheme="minorEastAsia"/>
                <w:iCs/>
                <w:sz w:val="18"/>
                <w:szCs w:val="18"/>
                <w:lang w:val="en-GB" w:eastAsia="zh-CN"/>
              </w:rPr>
              <w:t>, Xiaomi</w:t>
            </w:r>
            <w:r w:rsidR="000C05DB">
              <w:rPr>
                <w:rFonts w:eastAsiaTheme="minorEastAsia"/>
                <w:iCs/>
                <w:sz w:val="18"/>
                <w:szCs w:val="18"/>
                <w:lang w:val="en-GB" w:eastAsia="zh-CN"/>
              </w:rPr>
              <w:t>, Ericsson (implied in current spec)</w:t>
            </w:r>
            <w:r w:rsidR="00C331DC">
              <w:rPr>
                <w:rFonts w:eastAsiaTheme="minorEastAsia"/>
                <w:iCs/>
                <w:sz w:val="18"/>
                <w:szCs w:val="18"/>
                <w:lang w:val="en-GB"/>
              </w:rPr>
              <w:t>, Lenovo/</w:t>
            </w:r>
            <w:proofErr w:type="spellStart"/>
            <w:r w:rsidR="00C331DC">
              <w:rPr>
                <w:rFonts w:eastAsiaTheme="minorEastAsia"/>
                <w:iCs/>
                <w:sz w:val="18"/>
                <w:szCs w:val="18"/>
                <w:lang w:val="en-GB"/>
              </w:rPr>
              <w:t>MotM</w:t>
            </w:r>
            <w:proofErr w:type="spellEnd"/>
            <w:r w:rsidR="00753ABF">
              <w:rPr>
                <w:rFonts w:eastAsiaTheme="minorEastAsia"/>
                <w:iCs/>
                <w:sz w:val="18"/>
                <w:szCs w:val="18"/>
                <w:lang w:val="en-GB" w:eastAsia="zh-CN"/>
              </w:rPr>
              <w:t>, Huawei/</w:t>
            </w:r>
            <w:proofErr w:type="spellStart"/>
            <w:r w:rsidR="00753ABF">
              <w:rPr>
                <w:rFonts w:eastAsiaTheme="minorEastAsia"/>
                <w:iCs/>
                <w:sz w:val="18"/>
                <w:szCs w:val="18"/>
                <w:lang w:val="en-GB" w:eastAsia="zh-CN"/>
              </w:rPr>
              <w:t>HiSi</w:t>
            </w:r>
            <w:proofErr w:type="spellEnd"/>
            <w:r w:rsidR="004269CF">
              <w:rPr>
                <w:rFonts w:eastAsia="Batang"/>
                <w:sz w:val="18"/>
                <w:szCs w:val="20"/>
                <w:lang w:val="en-GB"/>
              </w:rPr>
              <w:t xml:space="preserve">, </w:t>
            </w:r>
            <w:proofErr w:type="spellStart"/>
            <w:r w:rsidR="004269CF">
              <w:rPr>
                <w:rFonts w:eastAsia="Batang"/>
                <w:sz w:val="18"/>
                <w:szCs w:val="20"/>
                <w:lang w:val="en-GB"/>
              </w:rPr>
              <w:t>Spreadtrum</w:t>
            </w:r>
            <w:proofErr w:type="spellEnd"/>
            <w:r w:rsidR="004269CF">
              <w:rPr>
                <w:rFonts w:eastAsia="Batang"/>
                <w:sz w:val="18"/>
                <w:szCs w:val="20"/>
                <w:lang w:val="en-GB"/>
              </w:rPr>
              <w:t>,</w:t>
            </w:r>
          </w:p>
        </w:tc>
      </w:tr>
      <w:tr w:rsidR="00190ACC" w14:paraId="5397E9B0" w14:textId="77777777" w:rsidTr="00EE2042">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35A811C6" w14:textId="05E2E9E7" w:rsidR="00190ACC" w:rsidRDefault="00955D07" w:rsidP="008D32B7">
            <w:pPr>
              <w:widowControl w:val="0"/>
              <w:snapToGrid w:val="0"/>
              <w:rPr>
                <w:sz w:val="18"/>
                <w:szCs w:val="18"/>
              </w:rPr>
            </w:pPr>
            <w:r>
              <w:rPr>
                <w:sz w:val="18"/>
                <w:szCs w:val="18"/>
              </w:rPr>
              <w:t>1.1</w:t>
            </w:r>
            <w:r w:rsidR="00231DB5">
              <w:rPr>
                <w:sz w:val="18"/>
                <w:szCs w:val="18"/>
              </w:rPr>
              <w:t>1</w:t>
            </w:r>
          </w:p>
        </w:tc>
        <w:tc>
          <w:tcPr>
            <w:tcW w:w="6664" w:type="dxa"/>
            <w:tcBorders>
              <w:top w:val="single" w:sz="4" w:space="0" w:color="000000"/>
              <w:left w:val="single" w:sz="4" w:space="0" w:color="000000"/>
              <w:bottom w:val="single" w:sz="4" w:space="0" w:color="000000"/>
              <w:right w:val="single" w:sz="4" w:space="0" w:color="000000"/>
            </w:tcBorders>
            <w:shd w:val="clear" w:color="auto" w:fill="auto"/>
          </w:tcPr>
          <w:p w14:paraId="304B0536" w14:textId="783D12E2" w:rsidR="00D17A79" w:rsidRDefault="00D17A79" w:rsidP="00D17A79">
            <w:pPr>
              <w:snapToGrid w:val="0"/>
              <w:rPr>
                <w:rFonts w:ascii="Times" w:eastAsia="Batang" w:hAnsi="Times"/>
                <w:sz w:val="20"/>
                <w:szCs w:val="20"/>
                <w:lang w:val="en-GB"/>
              </w:rPr>
            </w:pPr>
            <w:r>
              <w:rPr>
                <w:rFonts w:ascii="Times" w:eastAsia="Batang" w:hAnsi="Times"/>
                <w:b/>
                <w:sz w:val="20"/>
                <w:szCs w:val="20"/>
                <w:u w:val="single"/>
                <w:lang w:val="en-GB"/>
              </w:rPr>
              <w:t xml:space="preserve">Conclusion: </w:t>
            </w:r>
            <w:r w:rsidRPr="00D14B4E">
              <w:rPr>
                <w:rFonts w:ascii="Times" w:eastAsia="Batang" w:hAnsi="Times"/>
                <w:sz w:val="20"/>
                <w:szCs w:val="20"/>
                <w:lang w:val="en-GB"/>
              </w:rPr>
              <w:t xml:space="preserve">For the </w:t>
            </w:r>
            <w:r w:rsidRPr="00D14B4E">
              <w:rPr>
                <w:rFonts w:eastAsia="Batang"/>
                <w:sz w:val="20"/>
                <w:szCs w:val="20"/>
                <w:lang w:val="en-GB"/>
              </w:rPr>
              <w:t xml:space="preserve">Rel-18 Type-II codebook refinement for CJT </w:t>
            </w:r>
            <w:proofErr w:type="spellStart"/>
            <w:r w:rsidRPr="001F1C73">
              <w:rPr>
                <w:rFonts w:eastAsia="Batang"/>
                <w:sz w:val="20"/>
                <w:szCs w:val="20"/>
                <w:lang w:val="en-GB"/>
              </w:rPr>
              <w:t>mTRP</w:t>
            </w:r>
            <w:proofErr w:type="spellEnd"/>
            <w:r w:rsidRPr="001F1C73">
              <w:rPr>
                <w:rFonts w:eastAsia="Batang"/>
                <w:sz w:val="20"/>
                <w:szCs w:val="20"/>
                <w:lang w:val="en-GB"/>
              </w:rPr>
              <w:t>,</w:t>
            </w:r>
            <w:r>
              <w:rPr>
                <w:rFonts w:eastAsia="Batang"/>
                <w:sz w:val="20"/>
                <w:szCs w:val="20"/>
                <w:lang w:val="en-GB"/>
              </w:rPr>
              <w:t xml:space="preserve"> there is no consensus on </w:t>
            </w:r>
            <w:r w:rsidRPr="00955D07">
              <w:rPr>
                <w:rFonts w:ascii="Times" w:eastAsia="Batang" w:hAnsi="Times"/>
                <w:sz w:val="20"/>
                <w:szCs w:val="20"/>
                <w:lang w:val="en-GB"/>
              </w:rPr>
              <w:t>introduc</w:t>
            </w:r>
            <w:r>
              <w:rPr>
                <w:rFonts w:ascii="Times" w:eastAsia="Batang" w:hAnsi="Times"/>
                <w:sz w:val="20"/>
                <w:szCs w:val="20"/>
                <w:lang w:val="en-GB"/>
              </w:rPr>
              <w:t>ing</w:t>
            </w:r>
            <w:r w:rsidRPr="00955D07">
              <w:rPr>
                <w:rFonts w:ascii="Times" w:eastAsia="Batang" w:hAnsi="Times"/>
                <w:sz w:val="20"/>
                <w:szCs w:val="20"/>
                <w:lang w:val="en-GB"/>
              </w:rPr>
              <w:t xml:space="preserve"> an indicator in Part 2 CSI to indicate the reported per layer per TRP NZC bitmaps at least when the reported NNZC in Part 1 CSI is less than the number of per layer per TRP NZC bitmaps.</w:t>
            </w:r>
          </w:p>
          <w:p w14:paraId="4913A8D5" w14:textId="77777777" w:rsidR="00D17A79" w:rsidRDefault="00D17A79" w:rsidP="00D17A79">
            <w:pPr>
              <w:snapToGrid w:val="0"/>
              <w:rPr>
                <w:rFonts w:ascii="Times" w:eastAsia="Batang" w:hAnsi="Times"/>
                <w:b/>
                <w:sz w:val="20"/>
                <w:szCs w:val="20"/>
                <w:u w:val="single"/>
                <w:lang w:val="en-GB"/>
              </w:rPr>
            </w:pPr>
          </w:p>
          <w:p w14:paraId="6A433B68" w14:textId="77777777" w:rsidR="00D17A79" w:rsidRDefault="00D17A79" w:rsidP="00253424">
            <w:pPr>
              <w:snapToGrid w:val="0"/>
              <w:rPr>
                <w:rFonts w:ascii="Times" w:eastAsia="Batang" w:hAnsi="Times"/>
                <w:b/>
                <w:sz w:val="18"/>
                <w:szCs w:val="20"/>
                <w:u w:val="single"/>
                <w:lang w:val="en-GB"/>
              </w:rPr>
            </w:pPr>
          </w:p>
          <w:p w14:paraId="527D4A79" w14:textId="3AF1D348" w:rsidR="00DB10DF" w:rsidRPr="00D17A79" w:rsidRDefault="00955D07" w:rsidP="00253424">
            <w:pPr>
              <w:snapToGrid w:val="0"/>
              <w:rPr>
                <w:rFonts w:ascii="Times" w:eastAsia="Batang" w:hAnsi="Times"/>
                <w:sz w:val="18"/>
                <w:szCs w:val="20"/>
                <w:lang w:val="en-GB"/>
              </w:rPr>
            </w:pPr>
            <w:r w:rsidRPr="00D17A79">
              <w:rPr>
                <w:rFonts w:ascii="Times" w:eastAsia="Batang" w:hAnsi="Times"/>
                <w:b/>
                <w:sz w:val="18"/>
                <w:szCs w:val="20"/>
                <w:u w:val="single"/>
                <w:lang w:val="en-GB"/>
              </w:rPr>
              <w:t xml:space="preserve">Proposal: </w:t>
            </w:r>
            <w:r w:rsidRPr="00D17A79">
              <w:rPr>
                <w:rFonts w:ascii="Times" w:eastAsia="Batang" w:hAnsi="Times"/>
                <w:sz w:val="18"/>
                <w:szCs w:val="20"/>
                <w:lang w:val="en-GB"/>
              </w:rPr>
              <w:t xml:space="preserve">For the </w:t>
            </w:r>
            <w:r w:rsidRPr="00D17A79">
              <w:rPr>
                <w:rFonts w:eastAsia="Batang"/>
                <w:sz w:val="18"/>
                <w:szCs w:val="20"/>
                <w:lang w:val="en-GB"/>
              </w:rPr>
              <w:t xml:space="preserve">Rel-18 Type-II codebook refinement for CJT </w:t>
            </w:r>
            <w:proofErr w:type="spellStart"/>
            <w:r w:rsidRPr="00D17A79">
              <w:rPr>
                <w:rFonts w:eastAsia="Batang"/>
                <w:sz w:val="18"/>
                <w:szCs w:val="20"/>
                <w:lang w:val="en-GB"/>
              </w:rPr>
              <w:t>mTRP</w:t>
            </w:r>
            <w:proofErr w:type="spellEnd"/>
            <w:r w:rsidRPr="00D17A79">
              <w:rPr>
                <w:rFonts w:eastAsia="Batang"/>
                <w:sz w:val="18"/>
                <w:szCs w:val="20"/>
                <w:lang w:val="en-GB"/>
              </w:rPr>
              <w:t xml:space="preserve">, </w:t>
            </w:r>
            <w:r w:rsidR="00DB10DF" w:rsidRPr="00D17A79">
              <w:rPr>
                <w:rFonts w:ascii="Times" w:eastAsia="Batang" w:hAnsi="Times"/>
                <w:sz w:val="18"/>
                <w:szCs w:val="20"/>
                <w:lang w:val="en-GB"/>
              </w:rPr>
              <w:t>introduce an indicator in Part 2 CSI to indicate the reported per layer per TRP NZC bitmaps at least when the reported NNZC in Part 1 CSI is less than the number of per layer per TRP NZC bitmaps.</w:t>
            </w:r>
          </w:p>
          <w:p w14:paraId="0798D954" w14:textId="77777777" w:rsidR="00955D07" w:rsidRPr="00D17A79" w:rsidRDefault="00955D07" w:rsidP="00253424">
            <w:pPr>
              <w:snapToGrid w:val="0"/>
              <w:rPr>
                <w:rFonts w:ascii="Times" w:eastAsia="Batang" w:hAnsi="Times"/>
                <w:b/>
                <w:sz w:val="18"/>
                <w:szCs w:val="20"/>
                <w:u w:val="single"/>
                <w:lang w:val="en-GB"/>
              </w:rPr>
            </w:pPr>
          </w:p>
          <w:p w14:paraId="42200B50" w14:textId="01552E54" w:rsidR="00D6452B" w:rsidRPr="00D6452B" w:rsidRDefault="00955D07" w:rsidP="00955D07">
            <w:pPr>
              <w:snapToGrid w:val="0"/>
              <w:rPr>
                <w:rFonts w:ascii="Times" w:eastAsia="Batang" w:hAnsi="Times"/>
                <w:color w:val="3333FF"/>
                <w:sz w:val="18"/>
                <w:lang w:val="en-GB"/>
              </w:rPr>
            </w:pPr>
            <w:r w:rsidRPr="005012B1">
              <w:rPr>
                <w:rFonts w:ascii="Times" w:eastAsia="Batang" w:hAnsi="Times"/>
                <w:b/>
                <w:color w:val="3333FF"/>
                <w:sz w:val="18"/>
                <w:u w:val="single"/>
                <w:lang w:val="en-GB"/>
              </w:rPr>
              <w:t>FL assessment</w:t>
            </w:r>
            <w:r w:rsidRPr="005012B1">
              <w:rPr>
                <w:rFonts w:ascii="Times" w:eastAsia="Batang" w:hAnsi="Times"/>
                <w:color w:val="3333FF"/>
                <w:sz w:val="18"/>
                <w:lang w:val="en-GB"/>
              </w:rPr>
              <w:t>:</w:t>
            </w:r>
            <w:r>
              <w:rPr>
                <w:rFonts w:ascii="Times" w:eastAsia="Batang" w:hAnsi="Times"/>
                <w:color w:val="3333FF"/>
                <w:sz w:val="18"/>
                <w:lang w:val="en-GB"/>
              </w:rPr>
              <w:t xml:space="preserve"> </w:t>
            </w:r>
            <w:r w:rsidRPr="005012B1">
              <w:rPr>
                <w:rFonts w:ascii="Times" w:eastAsia="Batang" w:hAnsi="Times"/>
                <w:color w:val="3333FF"/>
                <w:sz w:val="18"/>
                <w:lang w:val="en-GB"/>
              </w:rPr>
              <w:t>From x</w:t>
            </w:r>
            <w:r>
              <w:rPr>
                <w:rFonts w:ascii="Times" w:eastAsia="Batang" w:hAnsi="Times"/>
                <w:color w:val="3333FF"/>
                <w:sz w:val="18"/>
                <w:lang w:val="en-GB"/>
              </w:rPr>
              <w:t>7893</w:t>
            </w:r>
            <w:r w:rsidRPr="005012B1">
              <w:rPr>
                <w:rFonts w:ascii="Times" w:eastAsia="Batang" w:hAnsi="Times"/>
                <w:color w:val="3333FF"/>
                <w:sz w:val="18"/>
                <w:lang w:val="en-GB"/>
              </w:rPr>
              <w:t xml:space="preserve"> (</w:t>
            </w:r>
            <w:r>
              <w:rPr>
                <w:rFonts w:ascii="Times" w:eastAsia="Batang" w:hAnsi="Times"/>
                <w:color w:val="3333FF"/>
                <w:sz w:val="18"/>
                <w:lang w:val="en-GB"/>
              </w:rPr>
              <w:t>Ericsson</w:t>
            </w:r>
            <w:r w:rsidRPr="005012B1">
              <w:rPr>
                <w:rFonts w:ascii="Times" w:eastAsia="Batang" w:hAnsi="Times"/>
                <w:color w:val="3333FF"/>
                <w:sz w:val="18"/>
                <w:lang w:val="en-GB"/>
              </w:rPr>
              <w:t>).</w:t>
            </w:r>
            <w:r>
              <w:rPr>
                <w:rFonts w:ascii="Times" w:eastAsia="Batang" w:hAnsi="Times"/>
                <w:color w:val="3333FF"/>
                <w:sz w:val="18"/>
                <w:lang w:val="en-GB"/>
              </w:rPr>
              <w:t xml:space="preserve"> This seems to be an over-optimization and adds another UCI parameter (which seems too late at this stage)</w:t>
            </w:r>
          </w:p>
          <w:p w14:paraId="0BBEAF40" w14:textId="2B9ED688" w:rsidR="00955D07" w:rsidRPr="00955D07" w:rsidRDefault="00955D07" w:rsidP="00253424">
            <w:pPr>
              <w:snapToGrid w:val="0"/>
              <w:rPr>
                <w:rFonts w:ascii="Times" w:eastAsia="Batang" w:hAnsi="Times"/>
                <w:b/>
                <w:sz w:val="20"/>
                <w:szCs w:val="20"/>
                <w:u w:val="single"/>
                <w:lang w:val="en-GB"/>
              </w:rPr>
            </w:pPr>
          </w:p>
        </w:tc>
        <w:tc>
          <w:tcPr>
            <w:tcW w:w="2790" w:type="dxa"/>
            <w:tcBorders>
              <w:top w:val="single" w:sz="4" w:space="0" w:color="000000"/>
              <w:left w:val="single" w:sz="4" w:space="0" w:color="000000"/>
              <w:bottom w:val="single" w:sz="4" w:space="0" w:color="000000"/>
              <w:right w:val="single" w:sz="4" w:space="0" w:color="000000"/>
            </w:tcBorders>
            <w:shd w:val="clear" w:color="auto" w:fill="auto"/>
          </w:tcPr>
          <w:p w14:paraId="0392A8E1" w14:textId="77777777" w:rsidR="00D17A79" w:rsidRDefault="00D17A79" w:rsidP="00C23E4D">
            <w:pPr>
              <w:widowControl w:val="0"/>
              <w:snapToGrid w:val="0"/>
              <w:rPr>
                <w:rFonts w:eastAsiaTheme="minorEastAsia"/>
                <w:b/>
                <w:iCs/>
                <w:sz w:val="18"/>
                <w:szCs w:val="18"/>
                <w:lang w:val="en-GB"/>
              </w:rPr>
            </w:pPr>
            <w:r>
              <w:rPr>
                <w:rFonts w:eastAsiaTheme="minorEastAsia"/>
                <w:b/>
                <w:iCs/>
                <w:sz w:val="18"/>
                <w:szCs w:val="18"/>
                <w:lang w:val="en-GB"/>
              </w:rPr>
              <w:t>Proposal:</w:t>
            </w:r>
          </w:p>
          <w:p w14:paraId="722507E3" w14:textId="77777777" w:rsidR="00D17A79" w:rsidRDefault="00955D07" w:rsidP="00FE7D69">
            <w:pPr>
              <w:pStyle w:val="ListParagraph"/>
              <w:widowControl w:val="0"/>
              <w:numPr>
                <w:ilvl w:val="0"/>
                <w:numId w:val="40"/>
              </w:numPr>
              <w:snapToGrid w:val="0"/>
              <w:spacing w:after="0" w:line="240" w:lineRule="auto"/>
              <w:rPr>
                <w:rFonts w:eastAsiaTheme="minorEastAsia"/>
                <w:iCs/>
                <w:sz w:val="18"/>
                <w:szCs w:val="18"/>
                <w:lang w:val="en-GB"/>
              </w:rPr>
            </w:pPr>
            <w:r w:rsidRPr="00D17A79">
              <w:rPr>
                <w:rFonts w:eastAsiaTheme="minorEastAsia"/>
                <w:b/>
                <w:iCs/>
                <w:sz w:val="18"/>
                <w:szCs w:val="18"/>
                <w:lang w:val="en-GB"/>
              </w:rPr>
              <w:t>Support/fine</w:t>
            </w:r>
            <w:r w:rsidRPr="00D17A79">
              <w:rPr>
                <w:rFonts w:eastAsiaTheme="minorEastAsia"/>
                <w:iCs/>
                <w:sz w:val="18"/>
                <w:szCs w:val="18"/>
                <w:lang w:val="en-GB"/>
              </w:rPr>
              <w:t>: Ericsson</w:t>
            </w:r>
          </w:p>
          <w:p w14:paraId="1A252304" w14:textId="4186132B" w:rsidR="00955D07" w:rsidRPr="00D17A79" w:rsidRDefault="00955D07" w:rsidP="00FE7D69">
            <w:pPr>
              <w:pStyle w:val="ListParagraph"/>
              <w:widowControl w:val="0"/>
              <w:numPr>
                <w:ilvl w:val="0"/>
                <w:numId w:val="40"/>
              </w:numPr>
              <w:snapToGrid w:val="0"/>
              <w:spacing w:after="0" w:line="240" w:lineRule="auto"/>
              <w:rPr>
                <w:rFonts w:eastAsiaTheme="minorEastAsia"/>
                <w:iCs/>
                <w:sz w:val="18"/>
                <w:szCs w:val="18"/>
                <w:lang w:val="en-GB"/>
              </w:rPr>
            </w:pPr>
            <w:r w:rsidRPr="00D17A79">
              <w:rPr>
                <w:rFonts w:eastAsiaTheme="minorEastAsia"/>
                <w:b/>
                <w:iCs/>
                <w:sz w:val="18"/>
                <w:szCs w:val="18"/>
                <w:lang w:val="en-GB"/>
              </w:rPr>
              <w:t>Not support</w:t>
            </w:r>
            <w:r w:rsidRPr="00D17A79">
              <w:rPr>
                <w:rFonts w:eastAsiaTheme="minorEastAsia"/>
                <w:iCs/>
                <w:sz w:val="18"/>
                <w:szCs w:val="18"/>
                <w:lang w:val="en-GB"/>
              </w:rPr>
              <w:t>:</w:t>
            </w:r>
            <w:r w:rsidR="004F3310" w:rsidRPr="00D17A79">
              <w:rPr>
                <w:rFonts w:eastAsiaTheme="minorEastAsia"/>
                <w:iCs/>
                <w:sz w:val="18"/>
                <w:szCs w:val="18"/>
                <w:lang w:val="en-GB"/>
              </w:rPr>
              <w:t xml:space="preserve"> Samsung</w:t>
            </w:r>
            <w:r w:rsidR="00FA198F" w:rsidRPr="00D17A79">
              <w:rPr>
                <w:rFonts w:eastAsiaTheme="minorEastAsia"/>
                <w:iCs/>
                <w:sz w:val="18"/>
                <w:szCs w:val="18"/>
                <w:lang w:val="en-GB"/>
              </w:rPr>
              <w:t>, NTT DOCOMO</w:t>
            </w:r>
            <w:r w:rsidR="007E7B39" w:rsidRPr="00D17A79">
              <w:rPr>
                <w:rFonts w:eastAsiaTheme="minorEastAsia"/>
                <w:iCs/>
                <w:sz w:val="18"/>
                <w:szCs w:val="18"/>
                <w:lang w:val="en-GB"/>
              </w:rPr>
              <w:t>, OPPO</w:t>
            </w:r>
            <w:r w:rsidR="003E3D7D" w:rsidRPr="00D17A79">
              <w:rPr>
                <w:rFonts w:eastAsiaTheme="minorEastAsia"/>
                <w:iCs/>
                <w:sz w:val="18"/>
                <w:szCs w:val="18"/>
                <w:lang w:val="en-GB"/>
              </w:rPr>
              <w:t>, ZTE</w:t>
            </w:r>
            <w:r w:rsidR="00D6452B" w:rsidRPr="00D17A79">
              <w:rPr>
                <w:rFonts w:eastAsiaTheme="minorEastAsia"/>
                <w:iCs/>
                <w:sz w:val="18"/>
                <w:szCs w:val="18"/>
                <w:lang w:val="en-GB"/>
              </w:rPr>
              <w:t>, Apple</w:t>
            </w:r>
            <w:r w:rsidR="005E6E64" w:rsidRPr="00D17A79">
              <w:rPr>
                <w:rFonts w:eastAsiaTheme="minorEastAsia"/>
                <w:iCs/>
                <w:sz w:val="18"/>
                <w:szCs w:val="18"/>
                <w:lang w:val="en-GB"/>
              </w:rPr>
              <w:t>, Google</w:t>
            </w:r>
            <w:r w:rsidR="006E382B" w:rsidRPr="00D17A79">
              <w:rPr>
                <w:rFonts w:eastAsiaTheme="minorEastAsia"/>
                <w:iCs/>
                <w:sz w:val="18"/>
                <w:szCs w:val="18"/>
                <w:lang w:val="en-GB"/>
              </w:rPr>
              <w:t>, vivo</w:t>
            </w:r>
            <w:r w:rsidR="00876BCC" w:rsidRPr="00D17A79">
              <w:rPr>
                <w:rFonts w:eastAsiaTheme="minorEastAsia"/>
                <w:iCs/>
                <w:sz w:val="18"/>
                <w:szCs w:val="18"/>
                <w:lang w:val="en-GB"/>
              </w:rPr>
              <w:t>, CMCC</w:t>
            </w:r>
            <w:r w:rsidR="000D325A" w:rsidRPr="00D17A79">
              <w:rPr>
                <w:rFonts w:eastAsiaTheme="minorEastAsia"/>
                <w:iCs/>
                <w:sz w:val="18"/>
                <w:szCs w:val="18"/>
                <w:lang w:val="en-GB"/>
              </w:rPr>
              <w:t>, Nokia/NSB</w:t>
            </w:r>
            <w:r w:rsidR="009E2EC2" w:rsidRPr="00D17A79">
              <w:rPr>
                <w:rFonts w:eastAsiaTheme="minorEastAsia"/>
                <w:iCs/>
                <w:sz w:val="18"/>
                <w:szCs w:val="18"/>
                <w:lang w:val="en-GB"/>
              </w:rPr>
              <w:t>, Fujitsu</w:t>
            </w:r>
            <w:r w:rsidR="00DD6714" w:rsidRPr="00D17A79">
              <w:rPr>
                <w:rFonts w:eastAsiaTheme="minorEastAsia"/>
                <w:iCs/>
                <w:sz w:val="18"/>
                <w:szCs w:val="18"/>
                <w:lang w:val="en-GB"/>
              </w:rPr>
              <w:t>, CATT</w:t>
            </w:r>
            <w:r w:rsidR="006D0041" w:rsidRPr="00D17A79">
              <w:rPr>
                <w:rFonts w:eastAsiaTheme="minorEastAsia"/>
                <w:iCs/>
                <w:sz w:val="18"/>
                <w:szCs w:val="18"/>
                <w:lang w:val="en-GB" w:eastAsia="zh-CN"/>
              </w:rPr>
              <w:t>, Fraunhofer IIS/HHI</w:t>
            </w:r>
            <w:r w:rsidR="00626A6D" w:rsidRPr="00D17A79">
              <w:rPr>
                <w:rFonts w:eastAsiaTheme="minorEastAsia"/>
                <w:iCs/>
                <w:sz w:val="18"/>
                <w:szCs w:val="18"/>
                <w:lang w:val="en-GB" w:eastAsia="zh-CN"/>
              </w:rPr>
              <w:t>, LG</w:t>
            </w:r>
            <w:r w:rsidR="002010FB">
              <w:rPr>
                <w:rFonts w:eastAsiaTheme="minorEastAsia"/>
                <w:iCs/>
                <w:sz w:val="18"/>
                <w:szCs w:val="18"/>
                <w:lang w:val="en-GB" w:eastAsia="zh-CN"/>
              </w:rPr>
              <w:t>, AT&amp;T</w:t>
            </w:r>
            <w:r w:rsidR="00BF2CA0">
              <w:rPr>
                <w:rFonts w:eastAsiaTheme="minorEastAsia"/>
                <w:iCs/>
                <w:sz w:val="18"/>
                <w:szCs w:val="18"/>
                <w:lang w:val="en-GB" w:eastAsia="zh-CN"/>
              </w:rPr>
              <w:t>, Sony</w:t>
            </w:r>
            <w:r w:rsidR="00753ABF">
              <w:rPr>
                <w:rFonts w:eastAsiaTheme="minorEastAsia"/>
                <w:iCs/>
                <w:sz w:val="18"/>
                <w:szCs w:val="18"/>
                <w:lang w:val="en-GB" w:eastAsia="zh-CN"/>
              </w:rPr>
              <w:t>, Huawei/</w:t>
            </w:r>
            <w:proofErr w:type="spellStart"/>
            <w:r w:rsidR="00753ABF">
              <w:rPr>
                <w:rFonts w:eastAsiaTheme="minorEastAsia"/>
                <w:iCs/>
                <w:sz w:val="18"/>
                <w:szCs w:val="18"/>
                <w:lang w:val="en-GB" w:eastAsia="zh-CN"/>
              </w:rPr>
              <w:t>HiSi</w:t>
            </w:r>
            <w:proofErr w:type="spellEnd"/>
            <w:r w:rsidR="004269CF">
              <w:rPr>
                <w:rFonts w:eastAsia="Batang"/>
                <w:sz w:val="18"/>
                <w:szCs w:val="20"/>
                <w:lang w:val="en-GB"/>
              </w:rPr>
              <w:t xml:space="preserve">, </w:t>
            </w:r>
            <w:proofErr w:type="spellStart"/>
            <w:r w:rsidR="004269CF">
              <w:rPr>
                <w:rFonts w:eastAsia="Batang"/>
                <w:sz w:val="18"/>
                <w:szCs w:val="20"/>
                <w:lang w:val="en-GB"/>
              </w:rPr>
              <w:t>Spreadtrum</w:t>
            </w:r>
            <w:proofErr w:type="spellEnd"/>
            <w:r w:rsidR="004269CF">
              <w:rPr>
                <w:rFonts w:eastAsia="Batang"/>
                <w:sz w:val="18"/>
                <w:szCs w:val="20"/>
                <w:lang w:val="en-GB"/>
              </w:rPr>
              <w:t>,</w:t>
            </w:r>
          </w:p>
          <w:p w14:paraId="2D55E751" w14:textId="77777777" w:rsidR="00190ACC" w:rsidRDefault="00190ACC" w:rsidP="00BD2BD1">
            <w:pPr>
              <w:widowControl w:val="0"/>
              <w:snapToGrid w:val="0"/>
              <w:rPr>
                <w:rFonts w:eastAsiaTheme="minorEastAsia"/>
                <w:b/>
                <w:iCs/>
                <w:sz w:val="18"/>
                <w:szCs w:val="18"/>
                <w:lang w:val="en-GB"/>
              </w:rPr>
            </w:pPr>
          </w:p>
        </w:tc>
      </w:tr>
      <w:tr w:rsidR="00955D07" w14:paraId="1768BE84" w14:textId="77777777" w:rsidTr="00EE2042">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6742D288" w14:textId="7CB9FB49" w:rsidR="00955D07" w:rsidRDefault="00955D07" w:rsidP="00955D07">
            <w:pPr>
              <w:widowControl w:val="0"/>
              <w:snapToGrid w:val="0"/>
              <w:rPr>
                <w:sz w:val="18"/>
                <w:szCs w:val="18"/>
              </w:rPr>
            </w:pPr>
            <w:r>
              <w:rPr>
                <w:sz w:val="18"/>
                <w:szCs w:val="18"/>
              </w:rPr>
              <w:t>1.1</w:t>
            </w:r>
            <w:r w:rsidR="00231DB5">
              <w:rPr>
                <w:sz w:val="18"/>
                <w:szCs w:val="18"/>
              </w:rPr>
              <w:t>2</w:t>
            </w:r>
          </w:p>
        </w:tc>
        <w:tc>
          <w:tcPr>
            <w:tcW w:w="6664" w:type="dxa"/>
            <w:tcBorders>
              <w:top w:val="single" w:sz="4" w:space="0" w:color="000000"/>
              <w:left w:val="single" w:sz="4" w:space="0" w:color="000000"/>
              <w:bottom w:val="single" w:sz="4" w:space="0" w:color="000000"/>
              <w:right w:val="single" w:sz="4" w:space="0" w:color="000000"/>
            </w:tcBorders>
            <w:shd w:val="clear" w:color="auto" w:fill="auto"/>
          </w:tcPr>
          <w:p w14:paraId="3061C6E2" w14:textId="2868AC10" w:rsidR="00D17A79" w:rsidRDefault="00D17A79" w:rsidP="00D17A79">
            <w:pPr>
              <w:snapToGrid w:val="0"/>
              <w:rPr>
                <w:rFonts w:ascii="Times" w:eastAsia="Batang" w:hAnsi="Times"/>
                <w:sz w:val="20"/>
                <w:szCs w:val="20"/>
                <w:lang w:val="en-GB"/>
              </w:rPr>
            </w:pPr>
            <w:r>
              <w:rPr>
                <w:rFonts w:ascii="Times" w:eastAsia="Batang" w:hAnsi="Times"/>
                <w:b/>
                <w:sz w:val="20"/>
                <w:szCs w:val="20"/>
                <w:u w:val="single"/>
                <w:lang w:val="en-GB"/>
              </w:rPr>
              <w:t xml:space="preserve">Conclusion: </w:t>
            </w:r>
            <w:r w:rsidRPr="00D14B4E">
              <w:rPr>
                <w:rFonts w:ascii="Times" w:eastAsia="Batang" w:hAnsi="Times"/>
                <w:sz w:val="20"/>
                <w:szCs w:val="20"/>
                <w:lang w:val="en-GB"/>
              </w:rPr>
              <w:t xml:space="preserve">For the </w:t>
            </w:r>
            <w:r w:rsidRPr="00D14B4E">
              <w:rPr>
                <w:rFonts w:eastAsia="Batang"/>
                <w:sz w:val="20"/>
                <w:szCs w:val="20"/>
                <w:lang w:val="en-GB"/>
              </w:rPr>
              <w:t xml:space="preserve">Rel-18 Type-II codebook refinement for CJT </w:t>
            </w:r>
            <w:proofErr w:type="spellStart"/>
            <w:r w:rsidRPr="001F1C73">
              <w:rPr>
                <w:rFonts w:eastAsia="Batang"/>
                <w:sz w:val="20"/>
                <w:szCs w:val="20"/>
                <w:lang w:val="en-GB"/>
              </w:rPr>
              <w:t>mTRP</w:t>
            </w:r>
            <w:proofErr w:type="spellEnd"/>
            <w:r w:rsidRPr="001F1C73">
              <w:rPr>
                <w:rFonts w:eastAsia="Batang"/>
                <w:sz w:val="20"/>
                <w:szCs w:val="20"/>
                <w:lang w:val="en-GB"/>
              </w:rPr>
              <w:t>,</w:t>
            </w:r>
            <w:r>
              <w:rPr>
                <w:rFonts w:eastAsia="Batang"/>
                <w:sz w:val="20"/>
                <w:szCs w:val="20"/>
                <w:lang w:val="en-GB"/>
              </w:rPr>
              <w:t xml:space="preserve"> there is no consensus on </w:t>
            </w:r>
            <w:r w:rsidRPr="00955D07">
              <w:rPr>
                <w:rFonts w:ascii="Times" w:eastAsia="Batang" w:hAnsi="Times"/>
                <w:sz w:val="20"/>
                <w:szCs w:val="20"/>
                <w:lang w:val="en-GB"/>
              </w:rPr>
              <w:t>introduc</w:t>
            </w:r>
            <w:r>
              <w:rPr>
                <w:rFonts w:ascii="Times" w:eastAsia="Batang" w:hAnsi="Times"/>
                <w:sz w:val="20"/>
                <w:szCs w:val="20"/>
                <w:lang w:val="en-GB"/>
              </w:rPr>
              <w:t>ing</w:t>
            </w:r>
            <w:r w:rsidRPr="00955D07">
              <w:rPr>
                <w:rFonts w:ascii="Times" w:eastAsia="Batang" w:hAnsi="Times"/>
                <w:sz w:val="20"/>
                <w:szCs w:val="20"/>
                <w:lang w:val="en-GB"/>
              </w:rPr>
              <w:t xml:space="preserve"> an indicator</w:t>
            </w:r>
            <w:r>
              <w:rPr>
                <w:rFonts w:ascii="Times" w:eastAsia="Batang" w:hAnsi="Times"/>
                <w:sz w:val="20"/>
                <w:szCs w:val="20"/>
                <w:lang w:val="en-GB"/>
              </w:rPr>
              <w:t xml:space="preserve"> for</w:t>
            </w:r>
            <w:r w:rsidRPr="00955D07">
              <w:rPr>
                <w:rFonts w:ascii="Times" w:eastAsia="Batang" w:hAnsi="Times"/>
                <w:sz w:val="20"/>
                <w:szCs w:val="20"/>
                <w:lang w:val="en-GB"/>
              </w:rPr>
              <w:t xml:space="preserve"> the number of all-zero per layer per TRP NZC bitmaps in Part 1 CSI.</w:t>
            </w:r>
          </w:p>
          <w:p w14:paraId="4FFCC0C4" w14:textId="77777777" w:rsidR="00D17A79" w:rsidRDefault="00D17A79" w:rsidP="00955D07">
            <w:pPr>
              <w:snapToGrid w:val="0"/>
              <w:rPr>
                <w:rFonts w:ascii="Times" w:eastAsia="Batang" w:hAnsi="Times"/>
                <w:b/>
                <w:sz w:val="18"/>
                <w:szCs w:val="20"/>
                <w:u w:val="single"/>
                <w:lang w:val="en-GB"/>
              </w:rPr>
            </w:pPr>
          </w:p>
          <w:p w14:paraId="68D0E157" w14:textId="77777777" w:rsidR="00D17A79" w:rsidRDefault="00D17A79" w:rsidP="00955D07">
            <w:pPr>
              <w:snapToGrid w:val="0"/>
              <w:rPr>
                <w:rFonts w:ascii="Times" w:eastAsia="Batang" w:hAnsi="Times"/>
                <w:b/>
                <w:sz w:val="18"/>
                <w:szCs w:val="20"/>
                <w:u w:val="single"/>
                <w:lang w:val="en-GB"/>
              </w:rPr>
            </w:pPr>
          </w:p>
          <w:p w14:paraId="44896859" w14:textId="2E7C1225" w:rsidR="00955D07" w:rsidRPr="00D17A79" w:rsidRDefault="00955D07" w:rsidP="00955D07">
            <w:pPr>
              <w:snapToGrid w:val="0"/>
              <w:rPr>
                <w:rFonts w:ascii="Times" w:eastAsia="Batang" w:hAnsi="Times"/>
                <w:sz w:val="18"/>
                <w:szCs w:val="20"/>
                <w:lang w:val="en-GB"/>
              </w:rPr>
            </w:pPr>
            <w:r w:rsidRPr="00D17A79">
              <w:rPr>
                <w:rFonts w:ascii="Times" w:eastAsia="Batang" w:hAnsi="Times"/>
                <w:b/>
                <w:sz w:val="18"/>
                <w:szCs w:val="20"/>
                <w:u w:val="single"/>
                <w:lang w:val="en-GB"/>
              </w:rPr>
              <w:t xml:space="preserve">Proposal: </w:t>
            </w:r>
            <w:r w:rsidRPr="00D17A79">
              <w:rPr>
                <w:rFonts w:ascii="Times" w:eastAsia="Batang" w:hAnsi="Times"/>
                <w:sz w:val="18"/>
                <w:szCs w:val="20"/>
                <w:lang w:val="en-GB"/>
              </w:rPr>
              <w:t xml:space="preserve">For the </w:t>
            </w:r>
            <w:r w:rsidRPr="00D17A79">
              <w:rPr>
                <w:rFonts w:eastAsia="Batang"/>
                <w:sz w:val="18"/>
                <w:szCs w:val="20"/>
                <w:lang w:val="en-GB"/>
              </w:rPr>
              <w:t xml:space="preserve">Rel-18 Type-II codebook refinement for CJT </w:t>
            </w:r>
            <w:proofErr w:type="spellStart"/>
            <w:r w:rsidRPr="00D17A79">
              <w:rPr>
                <w:rFonts w:eastAsia="Batang"/>
                <w:sz w:val="18"/>
                <w:szCs w:val="20"/>
                <w:lang w:val="en-GB"/>
              </w:rPr>
              <w:t>mTRP</w:t>
            </w:r>
            <w:proofErr w:type="spellEnd"/>
            <w:r w:rsidRPr="00D17A79">
              <w:rPr>
                <w:rFonts w:eastAsia="Batang"/>
                <w:sz w:val="18"/>
                <w:szCs w:val="20"/>
                <w:lang w:val="en-GB"/>
              </w:rPr>
              <w:t xml:space="preserve">, </w:t>
            </w:r>
            <w:r w:rsidRPr="00D17A79">
              <w:rPr>
                <w:rFonts w:ascii="Times" w:eastAsia="Batang" w:hAnsi="Times"/>
                <w:sz w:val="18"/>
                <w:szCs w:val="20"/>
                <w:lang w:val="en-GB"/>
              </w:rPr>
              <w:t>introduce an indicator for the number of all-zero per layer per TRP NZC bitmaps in Part 1 CSI.</w:t>
            </w:r>
          </w:p>
          <w:p w14:paraId="6674F206" w14:textId="77777777" w:rsidR="00955D07" w:rsidRDefault="00955D07" w:rsidP="00955D07">
            <w:pPr>
              <w:snapToGrid w:val="0"/>
              <w:rPr>
                <w:rFonts w:ascii="Times" w:eastAsia="Batang" w:hAnsi="Times"/>
                <w:b/>
                <w:sz w:val="20"/>
                <w:szCs w:val="20"/>
                <w:u w:val="single"/>
                <w:lang w:val="en-GB"/>
              </w:rPr>
            </w:pPr>
          </w:p>
          <w:p w14:paraId="2F75CC43" w14:textId="77777777" w:rsidR="00955D07" w:rsidRDefault="00955D07" w:rsidP="00955D07">
            <w:pPr>
              <w:snapToGrid w:val="0"/>
              <w:rPr>
                <w:rFonts w:eastAsia="Batang"/>
                <w:sz w:val="20"/>
                <w:szCs w:val="20"/>
                <w:lang w:val="en-GB"/>
              </w:rPr>
            </w:pPr>
            <w:r w:rsidRPr="005012B1">
              <w:rPr>
                <w:rFonts w:ascii="Times" w:eastAsia="Batang" w:hAnsi="Times"/>
                <w:b/>
                <w:color w:val="3333FF"/>
                <w:sz w:val="18"/>
                <w:u w:val="single"/>
                <w:lang w:val="en-GB"/>
              </w:rPr>
              <w:lastRenderedPageBreak/>
              <w:t>FL assessment</w:t>
            </w:r>
            <w:r w:rsidRPr="005012B1">
              <w:rPr>
                <w:rFonts w:ascii="Times" w:eastAsia="Batang" w:hAnsi="Times"/>
                <w:color w:val="3333FF"/>
                <w:sz w:val="18"/>
                <w:lang w:val="en-GB"/>
              </w:rPr>
              <w:t>:</w:t>
            </w:r>
            <w:r>
              <w:rPr>
                <w:rFonts w:ascii="Times" w:eastAsia="Batang" w:hAnsi="Times"/>
                <w:color w:val="3333FF"/>
                <w:sz w:val="18"/>
                <w:lang w:val="en-GB"/>
              </w:rPr>
              <w:t xml:space="preserve"> </w:t>
            </w:r>
            <w:r w:rsidRPr="005012B1">
              <w:rPr>
                <w:rFonts w:ascii="Times" w:eastAsia="Batang" w:hAnsi="Times"/>
                <w:color w:val="3333FF"/>
                <w:sz w:val="18"/>
                <w:lang w:val="en-GB"/>
              </w:rPr>
              <w:t>From x</w:t>
            </w:r>
            <w:r>
              <w:rPr>
                <w:rFonts w:ascii="Times" w:eastAsia="Batang" w:hAnsi="Times"/>
                <w:color w:val="3333FF"/>
                <w:sz w:val="18"/>
                <w:lang w:val="en-GB"/>
              </w:rPr>
              <w:t>7893</w:t>
            </w:r>
            <w:r w:rsidRPr="005012B1">
              <w:rPr>
                <w:rFonts w:ascii="Times" w:eastAsia="Batang" w:hAnsi="Times"/>
                <w:color w:val="3333FF"/>
                <w:sz w:val="18"/>
                <w:lang w:val="en-GB"/>
              </w:rPr>
              <w:t xml:space="preserve"> (</w:t>
            </w:r>
            <w:r>
              <w:rPr>
                <w:rFonts w:ascii="Times" w:eastAsia="Batang" w:hAnsi="Times"/>
                <w:color w:val="3333FF"/>
                <w:sz w:val="18"/>
                <w:lang w:val="en-GB"/>
              </w:rPr>
              <w:t>Ericsson</w:t>
            </w:r>
            <w:r w:rsidRPr="005012B1">
              <w:rPr>
                <w:rFonts w:ascii="Times" w:eastAsia="Batang" w:hAnsi="Times"/>
                <w:color w:val="3333FF"/>
                <w:sz w:val="18"/>
                <w:lang w:val="en-GB"/>
              </w:rPr>
              <w:t>).</w:t>
            </w:r>
            <w:r>
              <w:rPr>
                <w:rFonts w:ascii="Times" w:eastAsia="Batang" w:hAnsi="Times"/>
                <w:color w:val="3333FF"/>
                <w:sz w:val="18"/>
                <w:lang w:val="en-GB"/>
              </w:rPr>
              <w:t xml:space="preserve"> This seems to be an over-optimization and adds another UCI parameter (which seems too late at this stage)</w:t>
            </w:r>
          </w:p>
          <w:p w14:paraId="0993A8C4" w14:textId="77777777" w:rsidR="00955D07" w:rsidRPr="005012B1" w:rsidRDefault="00955D07" w:rsidP="00955D07">
            <w:pPr>
              <w:snapToGrid w:val="0"/>
              <w:rPr>
                <w:rFonts w:ascii="Times" w:eastAsia="Batang" w:hAnsi="Times"/>
                <w:b/>
                <w:sz w:val="20"/>
                <w:szCs w:val="20"/>
                <w:u w:val="single"/>
                <w:lang w:val="en-GB"/>
              </w:rPr>
            </w:pPr>
          </w:p>
        </w:tc>
        <w:tc>
          <w:tcPr>
            <w:tcW w:w="2790" w:type="dxa"/>
            <w:tcBorders>
              <w:top w:val="single" w:sz="4" w:space="0" w:color="000000"/>
              <w:left w:val="single" w:sz="4" w:space="0" w:color="000000"/>
              <w:bottom w:val="single" w:sz="4" w:space="0" w:color="000000"/>
              <w:right w:val="single" w:sz="4" w:space="0" w:color="000000"/>
            </w:tcBorders>
            <w:shd w:val="clear" w:color="auto" w:fill="auto"/>
          </w:tcPr>
          <w:p w14:paraId="20CCF5F4" w14:textId="77777777" w:rsidR="00D17A79" w:rsidRDefault="00D17A79" w:rsidP="00C23E4D">
            <w:pPr>
              <w:widowControl w:val="0"/>
              <w:snapToGrid w:val="0"/>
              <w:rPr>
                <w:rFonts w:eastAsiaTheme="minorEastAsia"/>
                <w:b/>
                <w:iCs/>
                <w:sz w:val="18"/>
                <w:szCs w:val="18"/>
                <w:lang w:val="en-GB"/>
              </w:rPr>
            </w:pPr>
            <w:r>
              <w:rPr>
                <w:rFonts w:eastAsiaTheme="minorEastAsia"/>
                <w:b/>
                <w:iCs/>
                <w:sz w:val="18"/>
                <w:szCs w:val="18"/>
                <w:lang w:val="en-GB"/>
              </w:rPr>
              <w:lastRenderedPageBreak/>
              <w:t>Proposal:</w:t>
            </w:r>
          </w:p>
          <w:p w14:paraId="45FDA33E" w14:textId="1A48F92A" w:rsidR="00D17A79" w:rsidRPr="00D17A79" w:rsidRDefault="00955D07" w:rsidP="00FE7D69">
            <w:pPr>
              <w:pStyle w:val="ListParagraph"/>
              <w:widowControl w:val="0"/>
              <w:numPr>
                <w:ilvl w:val="0"/>
                <w:numId w:val="40"/>
              </w:numPr>
              <w:snapToGrid w:val="0"/>
              <w:spacing w:after="0" w:line="240" w:lineRule="auto"/>
              <w:rPr>
                <w:rFonts w:eastAsiaTheme="minorEastAsia"/>
                <w:b/>
                <w:iCs/>
                <w:sz w:val="18"/>
                <w:szCs w:val="18"/>
                <w:lang w:val="en-GB"/>
              </w:rPr>
            </w:pPr>
            <w:r w:rsidRPr="00D17A79">
              <w:rPr>
                <w:rFonts w:eastAsiaTheme="minorEastAsia"/>
                <w:b/>
                <w:iCs/>
                <w:sz w:val="18"/>
                <w:szCs w:val="18"/>
                <w:lang w:val="en-GB"/>
              </w:rPr>
              <w:t>Support/fine</w:t>
            </w:r>
            <w:r w:rsidRPr="00D17A79">
              <w:rPr>
                <w:rFonts w:eastAsiaTheme="minorEastAsia"/>
                <w:iCs/>
                <w:sz w:val="18"/>
                <w:szCs w:val="18"/>
                <w:lang w:val="en-GB"/>
              </w:rPr>
              <w:t>: Ericsson</w:t>
            </w:r>
            <w:r w:rsidR="00BC6396" w:rsidRPr="00D17A79">
              <w:rPr>
                <w:rFonts w:eastAsiaTheme="minorEastAsia"/>
                <w:iCs/>
                <w:sz w:val="18"/>
                <w:szCs w:val="18"/>
                <w:lang w:val="en-GB"/>
              </w:rPr>
              <w:t>, IDCC</w:t>
            </w:r>
          </w:p>
          <w:p w14:paraId="4CD6EBCC" w14:textId="4F9A21D3" w:rsidR="009342E1" w:rsidRPr="00D17A79" w:rsidRDefault="00955D07" w:rsidP="00FE7D69">
            <w:pPr>
              <w:pStyle w:val="ListParagraph"/>
              <w:widowControl w:val="0"/>
              <w:numPr>
                <w:ilvl w:val="0"/>
                <w:numId w:val="40"/>
              </w:numPr>
              <w:snapToGrid w:val="0"/>
              <w:spacing w:after="0" w:line="240" w:lineRule="auto"/>
              <w:rPr>
                <w:rFonts w:eastAsiaTheme="minorEastAsia"/>
                <w:iCs/>
                <w:sz w:val="18"/>
                <w:szCs w:val="18"/>
                <w:lang w:val="en-GB"/>
              </w:rPr>
            </w:pPr>
            <w:r w:rsidRPr="00D17A79">
              <w:rPr>
                <w:rFonts w:eastAsiaTheme="minorEastAsia"/>
                <w:b/>
                <w:iCs/>
                <w:sz w:val="18"/>
                <w:szCs w:val="18"/>
                <w:lang w:val="en-GB"/>
              </w:rPr>
              <w:t>Not support</w:t>
            </w:r>
            <w:r w:rsidRPr="00D17A79">
              <w:rPr>
                <w:rFonts w:eastAsiaTheme="minorEastAsia"/>
                <w:iCs/>
                <w:sz w:val="18"/>
                <w:szCs w:val="18"/>
                <w:lang w:val="en-GB"/>
              </w:rPr>
              <w:t>:</w:t>
            </w:r>
            <w:r w:rsidR="004F3310" w:rsidRPr="00D17A79">
              <w:rPr>
                <w:rFonts w:eastAsiaTheme="minorEastAsia"/>
                <w:iCs/>
                <w:sz w:val="18"/>
                <w:szCs w:val="18"/>
                <w:lang w:val="en-GB"/>
              </w:rPr>
              <w:t xml:space="preserve"> Samsung</w:t>
            </w:r>
            <w:r w:rsidR="009342E1" w:rsidRPr="00D17A79">
              <w:rPr>
                <w:rFonts w:eastAsiaTheme="minorEastAsia"/>
                <w:iCs/>
                <w:sz w:val="18"/>
                <w:szCs w:val="18"/>
                <w:lang w:val="en-GB"/>
              </w:rPr>
              <w:t>, NTT DOCOMO</w:t>
            </w:r>
            <w:r w:rsidR="007E7B39" w:rsidRPr="00D17A79">
              <w:rPr>
                <w:rFonts w:eastAsiaTheme="minorEastAsia"/>
                <w:iCs/>
                <w:sz w:val="18"/>
                <w:szCs w:val="18"/>
                <w:lang w:val="en-GB"/>
              </w:rPr>
              <w:t>, OPPO</w:t>
            </w:r>
            <w:r w:rsidR="003E3D7D" w:rsidRPr="00D17A79">
              <w:rPr>
                <w:rFonts w:eastAsiaTheme="minorEastAsia"/>
                <w:iCs/>
                <w:sz w:val="18"/>
                <w:szCs w:val="18"/>
                <w:lang w:val="en-GB"/>
              </w:rPr>
              <w:t>, ZTE</w:t>
            </w:r>
            <w:r w:rsidR="00D6452B" w:rsidRPr="00D17A79">
              <w:rPr>
                <w:rFonts w:eastAsiaTheme="minorEastAsia"/>
                <w:iCs/>
                <w:sz w:val="18"/>
                <w:szCs w:val="18"/>
                <w:lang w:val="en-GB"/>
              </w:rPr>
              <w:t>, Apple</w:t>
            </w:r>
            <w:r w:rsidR="005E6E64" w:rsidRPr="00D17A79">
              <w:rPr>
                <w:rFonts w:eastAsiaTheme="minorEastAsia"/>
                <w:iCs/>
                <w:sz w:val="18"/>
                <w:szCs w:val="18"/>
                <w:lang w:val="en-GB"/>
              </w:rPr>
              <w:t>, Google</w:t>
            </w:r>
            <w:r w:rsidR="006E382B" w:rsidRPr="00D17A79">
              <w:rPr>
                <w:rFonts w:eastAsiaTheme="minorEastAsia"/>
                <w:iCs/>
                <w:sz w:val="18"/>
                <w:szCs w:val="18"/>
                <w:lang w:val="en-GB"/>
              </w:rPr>
              <w:t>, vivo</w:t>
            </w:r>
            <w:r w:rsidR="00876BCC" w:rsidRPr="00D17A79">
              <w:rPr>
                <w:rFonts w:eastAsiaTheme="minorEastAsia"/>
                <w:iCs/>
                <w:sz w:val="18"/>
                <w:szCs w:val="18"/>
                <w:lang w:val="en-GB"/>
              </w:rPr>
              <w:t>, CMCC</w:t>
            </w:r>
            <w:r w:rsidR="000D325A" w:rsidRPr="00D17A79">
              <w:rPr>
                <w:rFonts w:eastAsiaTheme="minorEastAsia"/>
                <w:iCs/>
                <w:sz w:val="18"/>
                <w:szCs w:val="18"/>
                <w:lang w:val="en-GB"/>
              </w:rPr>
              <w:t>, Nokia/NSB</w:t>
            </w:r>
            <w:r w:rsidR="009E2EC2" w:rsidRPr="00D17A79">
              <w:rPr>
                <w:rFonts w:eastAsiaTheme="minorEastAsia"/>
                <w:iCs/>
                <w:sz w:val="18"/>
                <w:szCs w:val="18"/>
                <w:lang w:val="en-GB"/>
              </w:rPr>
              <w:t>, Fujitsu</w:t>
            </w:r>
            <w:r w:rsidR="00DD6714" w:rsidRPr="00D17A79">
              <w:rPr>
                <w:rFonts w:eastAsiaTheme="minorEastAsia"/>
                <w:iCs/>
                <w:sz w:val="18"/>
                <w:szCs w:val="18"/>
                <w:lang w:val="en-GB"/>
              </w:rPr>
              <w:t xml:space="preserve">, </w:t>
            </w:r>
            <w:r w:rsidR="00DD6714" w:rsidRPr="00D17A79">
              <w:rPr>
                <w:rFonts w:eastAsiaTheme="minorEastAsia"/>
                <w:iCs/>
                <w:sz w:val="18"/>
                <w:szCs w:val="18"/>
                <w:lang w:val="en-GB"/>
              </w:rPr>
              <w:lastRenderedPageBreak/>
              <w:t>CATT</w:t>
            </w:r>
            <w:r w:rsidR="006D0041" w:rsidRPr="00D17A79">
              <w:rPr>
                <w:rFonts w:eastAsiaTheme="minorEastAsia"/>
                <w:iCs/>
                <w:sz w:val="18"/>
                <w:szCs w:val="18"/>
                <w:lang w:val="en-GB" w:eastAsia="zh-CN"/>
              </w:rPr>
              <w:t>, Fraunhofer IIS/HHI</w:t>
            </w:r>
            <w:r w:rsidR="00626A6D" w:rsidRPr="00D17A79">
              <w:rPr>
                <w:rFonts w:eastAsiaTheme="minorEastAsia"/>
                <w:iCs/>
                <w:sz w:val="18"/>
                <w:szCs w:val="18"/>
                <w:lang w:val="en-GB" w:eastAsia="zh-CN"/>
              </w:rPr>
              <w:t>, LG</w:t>
            </w:r>
            <w:r w:rsidR="002010FB">
              <w:rPr>
                <w:rFonts w:eastAsiaTheme="minorEastAsia"/>
                <w:iCs/>
                <w:sz w:val="18"/>
                <w:szCs w:val="18"/>
                <w:lang w:val="en-GB" w:eastAsia="zh-CN"/>
              </w:rPr>
              <w:t>, AT&amp;T</w:t>
            </w:r>
            <w:r w:rsidR="00BF2CA0">
              <w:rPr>
                <w:rFonts w:eastAsiaTheme="minorEastAsia"/>
                <w:iCs/>
                <w:sz w:val="18"/>
                <w:szCs w:val="18"/>
                <w:lang w:val="en-GB" w:eastAsia="zh-CN"/>
              </w:rPr>
              <w:t>, Sony</w:t>
            </w:r>
            <w:r w:rsidR="00753ABF">
              <w:rPr>
                <w:rFonts w:eastAsiaTheme="minorEastAsia"/>
                <w:iCs/>
                <w:sz w:val="18"/>
                <w:szCs w:val="18"/>
                <w:lang w:val="en-GB" w:eastAsia="zh-CN"/>
              </w:rPr>
              <w:t>, Huawei/</w:t>
            </w:r>
            <w:proofErr w:type="spellStart"/>
            <w:r w:rsidR="00753ABF">
              <w:rPr>
                <w:rFonts w:eastAsiaTheme="minorEastAsia"/>
                <w:iCs/>
                <w:sz w:val="18"/>
                <w:szCs w:val="18"/>
                <w:lang w:val="en-GB" w:eastAsia="zh-CN"/>
              </w:rPr>
              <w:t>HiSi</w:t>
            </w:r>
            <w:proofErr w:type="spellEnd"/>
            <w:r w:rsidR="004269CF">
              <w:rPr>
                <w:rFonts w:eastAsia="Batang"/>
                <w:sz w:val="18"/>
                <w:szCs w:val="20"/>
                <w:lang w:val="en-GB"/>
              </w:rPr>
              <w:t xml:space="preserve">, </w:t>
            </w:r>
            <w:proofErr w:type="spellStart"/>
            <w:r w:rsidR="004269CF">
              <w:rPr>
                <w:rFonts w:eastAsia="Batang"/>
                <w:sz w:val="18"/>
                <w:szCs w:val="20"/>
                <w:lang w:val="en-GB"/>
              </w:rPr>
              <w:t>Spreadtrum</w:t>
            </w:r>
            <w:proofErr w:type="spellEnd"/>
            <w:r w:rsidR="004269CF">
              <w:rPr>
                <w:rFonts w:eastAsia="Batang"/>
                <w:sz w:val="18"/>
                <w:szCs w:val="20"/>
                <w:lang w:val="en-GB"/>
              </w:rPr>
              <w:t>,</w:t>
            </w:r>
          </w:p>
          <w:p w14:paraId="7118B951" w14:textId="6C20D30A" w:rsidR="00955D07" w:rsidRPr="00C23E4D" w:rsidRDefault="00955D07" w:rsidP="00D17A79">
            <w:pPr>
              <w:widowControl w:val="0"/>
              <w:snapToGrid w:val="0"/>
              <w:rPr>
                <w:rFonts w:eastAsiaTheme="minorEastAsia"/>
                <w:iCs/>
                <w:sz w:val="18"/>
                <w:szCs w:val="18"/>
                <w:lang w:val="en-GB"/>
              </w:rPr>
            </w:pPr>
          </w:p>
          <w:p w14:paraId="00BE1643" w14:textId="77777777" w:rsidR="00955D07" w:rsidRDefault="00955D07" w:rsidP="00955D07">
            <w:pPr>
              <w:widowControl w:val="0"/>
              <w:snapToGrid w:val="0"/>
              <w:rPr>
                <w:rFonts w:eastAsiaTheme="minorEastAsia"/>
                <w:b/>
                <w:iCs/>
                <w:sz w:val="18"/>
                <w:szCs w:val="18"/>
                <w:lang w:val="en-GB"/>
              </w:rPr>
            </w:pPr>
          </w:p>
        </w:tc>
      </w:tr>
      <w:tr w:rsidR="00955D07" w14:paraId="084FE8AE" w14:textId="77777777" w:rsidTr="00EE2042">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36F40420" w14:textId="7E603586" w:rsidR="00955D07" w:rsidRDefault="00231DB5" w:rsidP="00955D07">
            <w:pPr>
              <w:widowControl w:val="0"/>
              <w:snapToGrid w:val="0"/>
              <w:rPr>
                <w:sz w:val="18"/>
                <w:szCs w:val="18"/>
              </w:rPr>
            </w:pPr>
            <w:r>
              <w:rPr>
                <w:sz w:val="18"/>
                <w:szCs w:val="18"/>
              </w:rPr>
              <w:lastRenderedPageBreak/>
              <w:t>1.13</w:t>
            </w:r>
          </w:p>
        </w:tc>
        <w:tc>
          <w:tcPr>
            <w:tcW w:w="6664" w:type="dxa"/>
            <w:tcBorders>
              <w:top w:val="single" w:sz="4" w:space="0" w:color="000000"/>
              <w:left w:val="single" w:sz="4" w:space="0" w:color="000000"/>
              <w:bottom w:val="single" w:sz="4" w:space="0" w:color="000000"/>
              <w:right w:val="single" w:sz="4" w:space="0" w:color="000000"/>
            </w:tcBorders>
            <w:shd w:val="clear" w:color="auto" w:fill="auto"/>
          </w:tcPr>
          <w:p w14:paraId="2FDE4D94" w14:textId="5F441EDC" w:rsidR="002C003A" w:rsidRDefault="002C003A" w:rsidP="00844473">
            <w:pPr>
              <w:snapToGrid w:val="0"/>
              <w:rPr>
                <w:rFonts w:eastAsia="DengXian"/>
                <w:sz w:val="20"/>
                <w:szCs w:val="20"/>
                <w:lang w:val="en-GB"/>
              </w:rPr>
            </w:pPr>
            <w:r>
              <w:rPr>
                <w:rFonts w:ascii="Times" w:eastAsia="Batang" w:hAnsi="Times"/>
                <w:b/>
                <w:sz w:val="20"/>
                <w:szCs w:val="20"/>
                <w:u w:val="single"/>
                <w:lang w:val="en-GB"/>
              </w:rPr>
              <w:t>Conclusion</w:t>
            </w:r>
            <w:r>
              <w:rPr>
                <w:rFonts w:ascii="Times" w:eastAsia="Batang" w:hAnsi="Times"/>
                <w:b/>
                <w:sz w:val="20"/>
                <w:szCs w:val="20"/>
                <w:lang w:val="en-GB"/>
              </w:rPr>
              <w:t xml:space="preserve">: </w:t>
            </w:r>
            <w:r w:rsidRPr="00A74BA1">
              <w:rPr>
                <w:rFonts w:eastAsia="DengXian"/>
                <w:sz w:val="20"/>
                <w:szCs w:val="20"/>
                <w:lang w:val="en-GB"/>
              </w:rPr>
              <w:t>For</w:t>
            </w:r>
            <w:r w:rsidRPr="008C7CCB">
              <w:rPr>
                <w:rFonts w:eastAsia="DengXian"/>
                <w:sz w:val="20"/>
                <w:szCs w:val="20"/>
                <w:lang w:val="en-GB"/>
              </w:rPr>
              <w:t xml:space="preserve"> the Rel-18 Type-II codebook refinement for CJT </w:t>
            </w:r>
            <w:proofErr w:type="spellStart"/>
            <w:r w:rsidRPr="008C7CCB">
              <w:rPr>
                <w:rFonts w:eastAsia="DengXian"/>
                <w:sz w:val="20"/>
                <w:szCs w:val="20"/>
                <w:lang w:val="en-GB"/>
              </w:rPr>
              <w:t>mTRP</w:t>
            </w:r>
            <w:proofErr w:type="spellEnd"/>
            <w:r w:rsidRPr="008C7CCB">
              <w:rPr>
                <w:rFonts w:eastAsia="DengXian"/>
                <w:sz w:val="20"/>
                <w:szCs w:val="20"/>
                <w:lang w:val="en-GB"/>
              </w:rPr>
              <w:t>,</w:t>
            </w:r>
            <w:r>
              <w:rPr>
                <w:rFonts w:eastAsia="DengXian"/>
                <w:sz w:val="20"/>
                <w:szCs w:val="20"/>
                <w:lang w:val="en-GB"/>
              </w:rPr>
              <w:t xml:space="preserve"> regarding CBSR, whether to use only 1 bit or 2 bits per beam in a beam-group restriction is up to RAN2</w:t>
            </w:r>
          </w:p>
          <w:p w14:paraId="5360C3D3" w14:textId="2E67E0DF" w:rsidR="002C003A" w:rsidRDefault="002C003A" w:rsidP="00FE7D69">
            <w:pPr>
              <w:pStyle w:val="ListParagraph"/>
              <w:numPr>
                <w:ilvl w:val="0"/>
                <w:numId w:val="41"/>
              </w:numPr>
              <w:snapToGrid w:val="0"/>
              <w:spacing w:after="0" w:line="240" w:lineRule="auto"/>
              <w:rPr>
                <w:rFonts w:eastAsia="DengXian"/>
                <w:sz w:val="20"/>
                <w:szCs w:val="20"/>
                <w:lang w:val="en-GB"/>
              </w:rPr>
            </w:pPr>
            <w:r>
              <w:rPr>
                <w:rFonts w:eastAsia="DengXian"/>
                <w:sz w:val="20"/>
                <w:szCs w:val="20"/>
                <w:lang w:val="en-GB"/>
              </w:rPr>
              <w:t xml:space="preserve">Note: RAN1 has </w:t>
            </w:r>
            <w:r w:rsidR="00D37D8C">
              <w:rPr>
                <w:rFonts w:eastAsia="DengXian"/>
                <w:sz w:val="20"/>
                <w:szCs w:val="20"/>
                <w:lang w:val="en-GB"/>
              </w:rPr>
              <w:t xml:space="preserve">previously </w:t>
            </w:r>
            <w:r>
              <w:rPr>
                <w:rFonts w:eastAsia="DengXian"/>
                <w:sz w:val="20"/>
                <w:szCs w:val="20"/>
                <w:lang w:val="en-GB"/>
              </w:rPr>
              <w:t>agreed to support only 2 hypotheses per beam in a beam-group restriction</w:t>
            </w:r>
            <w:r w:rsidR="0054707C">
              <w:rPr>
                <w:rFonts w:eastAsia="DengXian"/>
                <w:sz w:val="20"/>
                <w:szCs w:val="20"/>
                <w:lang w:val="en-GB"/>
              </w:rPr>
              <w:t xml:space="preserve"> for Rel-18 Type-II CJT codebook</w:t>
            </w:r>
          </w:p>
          <w:p w14:paraId="7FB0772D" w14:textId="79BAD549" w:rsidR="00844473" w:rsidRPr="002C003A" w:rsidRDefault="00844473" w:rsidP="00FE7D69">
            <w:pPr>
              <w:pStyle w:val="ListParagraph"/>
              <w:numPr>
                <w:ilvl w:val="0"/>
                <w:numId w:val="41"/>
              </w:numPr>
              <w:snapToGrid w:val="0"/>
              <w:spacing w:after="0" w:line="240" w:lineRule="auto"/>
              <w:rPr>
                <w:rFonts w:eastAsia="DengXian"/>
                <w:sz w:val="20"/>
                <w:szCs w:val="20"/>
                <w:lang w:val="en-GB"/>
              </w:rPr>
            </w:pPr>
            <w:r>
              <w:rPr>
                <w:rFonts w:eastAsia="DengXian"/>
                <w:sz w:val="20"/>
                <w:szCs w:val="20"/>
                <w:lang w:val="en-GB"/>
              </w:rPr>
              <w:t xml:space="preserve">Send </w:t>
            </w:r>
            <w:proofErr w:type="gramStart"/>
            <w:r>
              <w:rPr>
                <w:rFonts w:eastAsia="DengXian"/>
                <w:sz w:val="20"/>
                <w:szCs w:val="20"/>
                <w:lang w:val="en-GB"/>
              </w:rPr>
              <w:t>an</w:t>
            </w:r>
            <w:proofErr w:type="gramEnd"/>
            <w:r>
              <w:rPr>
                <w:rFonts w:eastAsia="DengXian"/>
                <w:sz w:val="20"/>
                <w:szCs w:val="20"/>
                <w:lang w:val="en-GB"/>
              </w:rPr>
              <w:t xml:space="preserve"> LS to RAN2 regarding this conclusion</w:t>
            </w:r>
          </w:p>
          <w:p w14:paraId="5B85E701" w14:textId="24607E2F" w:rsidR="002C003A" w:rsidRDefault="002C003A" w:rsidP="00955D07">
            <w:pPr>
              <w:snapToGrid w:val="0"/>
              <w:rPr>
                <w:rFonts w:ascii="Times" w:eastAsia="Batang" w:hAnsi="Times"/>
                <w:b/>
                <w:sz w:val="20"/>
                <w:szCs w:val="20"/>
                <w:u w:val="single"/>
                <w:lang w:val="en-GB"/>
              </w:rPr>
            </w:pPr>
          </w:p>
          <w:p w14:paraId="24D591AA" w14:textId="77777777" w:rsidR="00844473" w:rsidRDefault="00844473" w:rsidP="00955D07">
            <w:pPr>
              <w:snapToGrid w:val="0"/>
              <w:rPr>
                <w:rFonts w:ascii="Times" w:eastAsia="Batang" w:hAnsi="Times"/>
                <w:b/>
                <w:sz w:val="20"/>
                <w:szCs w:val="20"/>
                <w:u w:val="single"/>
                <w:lang w:val="en-GB"/>
              </w:rPr>
            </w:pPr>
          </w:p>
          <w:p w14:paraId="631A514F" w14:textId="3AFBEA9A" w:rsidR="00955D07" w:rsidRPr="002C003A" w:rsidRDefault="00231DB5" w:rsidP="00955D07">
            <w:pPr>
              <w:snapToGrid w:val="0"/>
              <w:rPr>
                <w:rFonts w:eastAsia="DengXian"/>
                <w:sz w:val="18"/>
                <w:szCs w:val="20"/>
                <w:lang w:val="en-GB"/>
              </w:rPr>
            </w:pPr>
            <w:r w:rsidRPr="002C003A">
              <w:rPr>
                <w:rFonts w:ascii="Times" w:eastAsia="Batang" w:hAnsi="Times"/>
                <w:b/>
                <w:sz w:val="18"/>
                <w:szCs w:val="20"/>
                <w:u w:val="single"/>
                <w:lang w:val="en-GB"/>
              </w:rPr>
              <w:t>Proposal</w:t>
            </w:r>
            <w:r w:rsidRPr="002C003A">
              <w:rPr>
                <w:rFonts w:ascii="Times" w:eastAsia="Batang" w:hAnsi="Times"/>
                <w:b/>
                <w:sz w:val="18"/>
                <w:szCs w:val="20"/>
                <w:lang w:val="en-GB"/>
              </w:rPr>
              <w:t xml:space="preserve">: </w:t>
            </w:r>
            <w:r w:rsidRPr="002C003A">
              <w:rPr>
                <w:rFonts w:eastAsia="DengXian"/>
                <w:sz w:val="18"/>
                <w:szCs w:val="20"/>
                <w:lang w:val="en-GB"/>
              </w:rPr>
              <w:t xml:space="preserve">For the Rel-18 Type-II codebook refinement for CJT </w:t>
            </w:r>
            <w:proofErr w:type="spellStart"/>
            <w:r w:rsidRPr="002C003A">
              <w:rPr>
                <w:rFonts w:eastAsia="DengXian"/>
                <w:sz w:val="18"/>
                <w:szCs w:val="20"/>
                <w:lang w:val="en-GB"/>
              </w:rPr>
              <w:t>mTRP</w:t>
            </w:r>
            <w:proofErr w:type="spellEnd"/>
            <w:r w:rsidRPr="002C003A">
              <w:rPr>
                <w:rFonts w:eastAsia="DengXian"/>
                <w:sz w:val="18"/>
                <w:szCs w:val="20"/>
                <w:lang w:val="en-GB"/>
              </w:rPr>
              <w:t>, regarding CBSR, use only 1 bit (instead of 2) per beam in a beam-group restriction</w:t>
            </w:r>
          </w:p>
          <w:p w14:paraId="4D0DC250" w14:textId="77777777" w:rsidR="00231DB5" w:rsidRPr="002C003A" w:rsidRDefault="00231DB5" w:rsidP="00955D07">
            <w:pPr>
              <w:snapToGrid w:val="0"/>
              <w:rPr>
                <w:rFonts w:ascii="Times" w:eastAsia="Batang" w:hAnsi="Times"/>
                <w:b/>
                <w:sz w:val="18"/>
                <w:szCs w:val="20"/>
                <w:u w:val="single"/>
                <w:lang w:val="en-GB"/>
              </w:rPr>
            </w:pPr>
          </w:p>
          <w:p w14:paraId="117B59CF" w14:textId="0CB32839" w:rsidR="00231DB5" w:rsidRDefault="00231DB5" w:rsidP="00955D07">
            <w:pPr>
              <w:snapToGrid w:val="0"/>
              <w:rPr>
                <w:rFonts w:ascii="Times" w:eastAsia="Batang" w:hAnsi="Times"/>
                <w:color w:val="3333FF"/>
                <w:sz w:val="18"/>
                <w:lang w:val="en-GB"/>
              </w:rPr>
            </w:pPr>
            <w:r w:rsidRPr="005012B1">
              <w:rPr>
                <w:rFonts w:ascii="Times" w:eastAsia="Batang" w:hAnsi="Times"/>
                <w:b/>
                <w:color w:val="3333FF"/>
                <w:sz w:val="18"/>
                <w:u w:val="single"/>
                <w:lang w:val="en-GB"/>
              </w:rPr>
              <w:t>FL assessment</w:t>
            </w:r>
            <w:r w:rsidRPr="005012B1">
              <w:rPr>
                <w:rFonts w:ascii="Times" w:eastAsia="Batang" w:hAnsi="Times"/>
                <w:color w:val="3333FF"/>
                <w:sz w:val="18"/>
                <w:lang w:val="en-GB"/>
              </w:rPr>
              <w:t>:</w:t>
            </w:r>
            <w:r>
              <w:rPr>
                <w:rFonts w:ascii="Times" w:eastAsia="Batang" w:hAnsi="Times"/>
                <w:color w:val="3333FF"/>
                <w:sz w:val="18"/>
                <w:lang w:val="en-GB"/>
              </w:rPr>
              <w:t xml:space="preserve"> </w:t>
            </w:r>
            <w:r w:rsidRPr="005012B1">
              <w:rPr>
                <w:rFonts w:ascii="Times" w:eastAsia="Batang" w:hAnsi="Times"/>
                <w:color w:val="3333FF"/>
                <w:sz w:val="18"/>
                <w:lang w:val="en-GB"/>
              </w:rPr>
              <w:t>From x</w:t>
            </w:r>
            <w:r>
              <w:rPr>
                <w:rFonts w:ascii="Times" w:eastAsia="Batang" w:hAnsi="Times"/>
                <w:color w:val="3333FF"/>
                <w:sz w:val="18"/>
                <w:lang w:val="en-GB"/>
              </w:rPr>
              <w:t>7893</w:t>
            </w:r>
            <w:r w:rsidRPr="005012B1">
              <w:rPr>
                <w:rFonts w:ascii="Times" w:eastAsia="Batang" w:hAnsi="Times"/>
                <w:color w:val="3333FF"/>
                <w:sz w:val="18"/>
                <w:lang w:val="en-GB"/>
              </w:rPr>
              <w:t xml:space="preserve"> (</w:t>
            </w:r>
            <w:r>
              <w:rPr>
                <w:rFonts w:ascii="Times" w:eastAsia="Batang" w:hAnsi="Times"/>
                <w:color w:val="3333FF"/>
                <w:sz w:val="18"/>
                <w:lang w:val="en-GB"/>
              </w:rPr>
              <w:t>Ericsson</w:t>
            </w:r>
            <w:r w:rsidRPr="005012B1">
              <w:rPr>
                <w:rFonts w:ascii="Times" w:eastAsia="Batang" w:hAnsi="Times"/>
                <w:color w:val="3333FF"/>
                <w:sz w:val="18"/>
                <w:lang w:val="en-GB"/>
              </w:rPr>
              <w:t>).</w:t>
            </w:r>
            <w:r>
              <w:rPr>
                <w:rFonts w:ascii="Times" w:eastAsia="Batang" w:hAnsi="Times"/>
                <w:color w:val="3333FF"/>
                <w:sz w:val="18"/>
                <w:lang w:val="en-GB"/>
              </w:rPr>
              <w:t xml:space="preserve"> This proposal is technically sound (if agreed to be relayed to RAN2) </w:t>
            </w:r>
          </w:p>
          <w:p w14:paraId="4A4F0CE0" w14:textId="122ADD60" w:rsidR="00231DB5" w:rsidRPr="005012B1" w:rsidRDefault="00231DB5" w:rsidP="00955D07">
            <w:pPr>
              <w:snapToGrid w:val="0"/>
              <w:rPr>
                <w:rFonts w:ascii="Times" w:eastAsia="Batang" w:hAnsi="Times"/>
                <w:b/>
                <w:sz w:val="20"/>
                <w:szCs w:val="20"/>
                <w:u w:val="single"/>
                <w:lang w:val="en-GB"/>
              </w:rPr>
            </w:pPr>
          </w:p>
        </w:tc>
        <w:tc>
          <w:tcPr>
            <w:tcW w:w="2790" w:type="dxa"/>
            <w:tcBorders>
              <w:top w:val="single" w:sz="4" w:space="0" w:color="000000"/>
              <w:left w:val="single" w:sz="4" w:space="0" w:color="000000"/>
              <w:bottom w:val="single" w:sz="4" w:space="0" w:color="000000"/>
              <w:right w:val="single" w:sz="4" w:space="0" w:color="000000"/>
            </w:tcBorders>
            <w:shd w:val="clear" w:color="auto" w:fill="auto"/>
          </w:tcPr>
          <w:p w14:paraId="0208A643" w14:textId="77777777" w:rsidR="002C003A" w:rsidRDefault="002C003A" w:rsidP="00C23E4D">
            <w:pPr>
              <w:widowControl w:val="0"/>
              <w:snapToGrid w:val="0"/>
              <w:rPr>
                <w:rFonts w:eastAsiaTheme="minorEastAsia"/>
                <w:b/>
                <w:iCs/>
                <w:sz w:val="18"/>
                <w:szCs w:val="18"/>
                <w:lang w:val="en-GB"/>
              </w:rPr>
            </w:pPr>
            <w:r>
              <w:rPr>
                <w:rFonts w:eastAsiaTheme="minorEastAsia"/>
                <w:b/>
                <w:iCs/>
                <w:sz w:val="18"/>
                <w:szCs w:val="18"/>
                <w:lang w:val="en-GB"/>
              </w:rPr>
              <w:t>Proposal:</w:t>
            </w:r>
          </w:p>
          <w:p w14:paraId="2E1BB101" w14:textId="77777777" w:rsidR="002C003A" w:rsidRDefault="00231DB5" w:rsidP="00FE7D69">
            <w:pPr>
              <w:pStyle w:val="ListParagraph"/>
              <w:widowControl w:val="0"/>
              <w:numPr>
                <w:ilvl w:val="0"/>
                <w:numId w:val="40"/>
              </w:numPr>
              <w:snapToGrid w:val="0"/>
              <w:spacing w:after="0" w:line="240" w:lineRule="auto"/>
              <w:rPr>
                <w:rFonts w:eastAsiaTheme="minorEastAsia"/>
                <w:iCs/>
                <w:sz w:val="18"/>
                <w:szCs w:val="18"/>
                <w:lang w:val="en-GB"/>
              </w:rPr>
            </w:pPr>
            <w:r w:rsidRPr="002C003A">
              <w:rPr>
                <w:rFonts w:eastAsiaTheme="minorEastAsia"/>
                <w:b/>
                <w:iCs/>
                <w:sz w:val="18"/>
                <w:szCs w:val="18"/>
                <w:lang w:val="en-GB"/>
              </w:rPr>
              <w:t>Support/fine</w:t>
            </w:r>
            <w:r w:rsidRPr="002C003A">
              <w:rPr>
                <w:rFonts w:eastAsiaTheme="minorEastAsia"/>
                <w:iCs/>
                <w:sz w:val="18"/>
                <w:szCs w:val="18"/>
                <w:lang w:val="en-GB"/>
              </w:rPr>
              <w:t>: Ericsson</w:t>
            </w:r>
            <w:r w:rsidR="005D5C5A" w:rsidRPr="002C003A">
              <w:rPr>
                <w:rFonts w:eastAsiaTheme="minorEastAsia"/>
                <w:iCs/>
                <w:sz w:val="18"/>
                <w:szCs w:val="18"/>
                <w:lang w:val="en-GB"/>
              </w:rPr>
              <w:t>, NTT DOCOMO</w:t>
            </w:r>
            <w:r w:rsidR="000127DA" w:rsidRPr="002C003A">
              <w:rPr>
                <w:rFonts w:eastAsiaTheme="minorEastAsia"/>
                <w:iCs/>
                <w:sz w:val="18"/>
                <w:szCs w:val="18"/>
                <w:lang w:val="en-GB"/>
              </w:rPr>
              <w:t>, Qualcomm</w:t>
            </w:r>
            <w:r w:rsidR="00BA4D94" w:rsidRPr="002C003A">
              <w:rPr>
                <w:rFonts w:eastAsiaTheme="minorEastAsia"/>
                <w:iCs/>
                <w:sz w:val="18"/>
                <w:szCs w:val="18"/>
                <w:lang w:val="en-GB"/>
              </w:rPr>
              <w:t>, Apple</w:t>
            </w:r>
            <w:r w:rsidR="006E382B" w:rsidRPr="002C003A">
              <w:rPr>
                <w:rFonts w:eastAsiaTheme="minorEastAsia"/>
                <w:iCs/>
                <w:sz w:val="18"/>
                <w:szCs w:val="18"/>
                <w:lang w:val="en-GB"/>
              </w:rPr>
              <w:t>, vivo</w:t>
            </w:r>
            <w:r w:rsidR="00876BCC" w:rsidRPr="002C003A">
              <w:rPr>
                <w:rFonts w:eastAsiaTheme="minorEastAsia"/>
                <w:iCs/>
                <w:sz w:val="18"/>
                <w:szCs w:val="18"/>
                <w:lang w:val="en-GB"/>
              </w:rPr>
              <w:t>, CMCC</w:t>
            </w:r>
            <w:r w:rsidR="006D0041" w:rsidRPr="002C003A">
              <w:rPr>
                <w:rFonts w:eastAsiaTheme="minorEastAsia"/>
                <w:iCs/>
                <w:sz w:val="18"/>
                <w:szCs w:val="18"/>
                <w:lang w:val="en-GB" w:eastAsia="zh-CN"/>
              </w:rPr>
              <w:t>, Fraunhofer IIS/HHI (ok RAN2)</w:t>
            </w:r>
          </w:p>
          <w:p w14:paraId="5AC279B7" w14:textId="6710873F" w:rsidR="00231DB5" w:rsidRPr="002C003A" w:rsidRDefault="00231DB5" w:rsidP="00FE7D69">
            <w:pPr>
              <w:pStyle w:val="ListParagraph"/>
              <w:widowControl w:val="0"/>
              <w:numPr>
                <w:ilvl w:val="0"/>
                <w:numId w:val="40"/>
              </w:numPr>
              <w:snapToGrid w:val="0"/>
              <w:spacing w:after="0" w:line="240" w:lineRule="auto"/>
              <w:rPr>
                <w:rFonts w:eastAsiaTheme="minorEastAsia"/>
                <w:iCs/>
                <w:sz w:val="18"/>
                <w:szCs w:val="18"/>
                <w:lang w:val="en-GB"/>
              </w:rPr>
            </w:pPr>
            <w:r w:rsidRPr="002C003A">
              <w:rPr>
                <w:rFonts w:eastAsiaTheme="minorEastAsia"/>
                <w:b/>
                <w:iCs/>
                <w:sz w:val="18"/>
                <w:szCs w:val="18"/>
                <w:lang w:val="en-GB"/>
              </w:rPr>
              <w:t>Not support</w:t>
            </w:r>
            <w:r w:rsidRPr="002C003A">
              <w:rPr>
                <w:rFonts w:eastAsiaTheme="minorEastAsia"/>
                <w:iCs/>
                <w:sz w:val="18"/>
                <w:szCs w:val="18"/>
                <w:lang w:val="en-GB"/>
              </w:rPr>
              <w:t>:</w:t>
            </w:r>
            <w:r w:rsidR="004F3310" w:rsidRPr="002C003A">
              <w:rPr>
                <w:rFonts w:eastAsiaTheme="minorEastAsia"/>
                <w:iCs/>
                <w:sz w:val="18"/>
                <w:szCs w:val="18"/>
                <w:lang w:val="en-GB"/>
              </w:rPr>
              <w:t xml:space="preserve"> Samsung (leave it to RAN2)</w:t>
            </w:r>
            <w:r w:rsidR="003E3D7D" w:rsidRPr="002C003A">
              <w:rPr>
                <w:rFonts w:eastAsiaTheme="minorEastAsia"/>
                <w:iCs/>
                <w:sz w:val="18"/>
                <w:szCs w:val="18"/>
                <w:lang w:val="en-GB"/>
              </w:rPr>
              <w:t>, ZTE</w:t>
            </w:r>
            <w:r w:rsidR="00B1362C" w:rsidRPr="002C003A">
              <w:rPr>
                <w:rFonts w:eastAsiaTheme="minorEastAsia"/>
                <w:iCs/>
                <w:sz w:val="18"/>
                <w:szCs w:val="18"/>
                <w:lang w:val="en-GB"/>
              </w:rPr>
              <w:t xml:space="preserve"> </w:t>
            </w:r>
            <w:r w:rsidR="003E3D7D" w:rsidRPr="002C003A">
              <w:rPr>
                <w:rFonts w:eastAsiaTheme="minorEastAsia"/>
                <w:iCs/>
                <w:sz w:val="18"/>
                <w:szCs w:val="18"/>
                <w:lang w:val="en-GB"/>
              </w:rPr>
              <w:t>(up to RAN2)</w:t>
            </w:r>
            <w:r w:rsidR="005E6E64" w:rsidRPr="002C003A">
              <w:rPr>
                <w:rFonts w:eastAsiaTheme="minorEastAsia"/>
                <w:iCs/>
                <w:sz w:val="18"/>
                <w:szCs w:val="18"/>
                <w:lang w:val="en-GB"/>
              </w:rPr>
              <w:t>, Google</w:t>
            </w:r>
            <w:r w:rsidR="001206E6" w:rsidRPr="002C003A">
              <w:rPr>
                <w:rFonts w:eastAsiaTheme="minorEastAsia"/>
                <w:iCs/>
                <w:sz w:val="18"/>
                <w:szCs w:val="18"/>
                <w:lang w:val="en-GB"/>
              </w:rPr>
              <w:t>, Nokia/NSB</w:t>
            </w:r>
            <w:r w:rsidR="006A40FF" w:rsidRPr="002C003A">
              <w:rPr>
                <w:rFonts w:eastAsiaTheme="minorEastAsia"/>
                <w:iCs/>
                <w:sz w:val="18"/>
                <w:szCs w:val="18"/>
                <w:lang w:val="en-GB"/>
              </w:rPr>
              <w:t>, IDCC</w:t>
            </w:r>
            <w:r w:rsidR="00DD6714" w:rsidRPr="002C003A">
              <w:rPr>
                <w:rFonts w:eastAsiaTheme="minorEastAsia"/>
                <w:iCs/>
                <w:sz w:val="18"/>
                <w:szCs w:val="18"/>
                <w:lang w:val="en-GB"/>
              </w:rPr>
              <w:t>, CATT (RAN2)</w:t>
            </w:r>
            <w:r w:rsidR="00626A6D" w:rsidRPr="002C003A">
              <w:rPr>
                <w:rFonts w:eastAsiaTheme="minorEastAsia"/>
                <w:iCs/>
                <w:sz w:val="18"/>
                <w:szCs w:val="18"/>
                <w:lang w:val="en-GB"/>
              </w:rPr>
              <w:t>, LG (RAN2)</w:t>
            </w:r>
            <w:r w:rsidR="00040961">
              <w:rPr>
                <w:rFonts w:eastAsiaTheme="minorEastAsia"/>
                <w:iCs/>
                <w:sz w:val="18"/>
                <w:szCs w:val="18"/>
                <w:lang w:val="en-GB"/>
              </w:rPr>
              <w:t>, Lenovo/</w:t>
            </w:r>
            <w:proofErr w:type="spellStart"/>
            <w:r w:rsidR="00040961">
              <w:rPr>
                <w:rFonts w:eastAsiaTheme="minorEastAsia"/>
                <w:iCs/>
                <w:sz w:val="18"/>
                <w:szCs w:val="18"/>
                <w:lang w:val="en-GB"/>
              </w:rPr>
              <w:t>MotM</w:t>
            </w:r>
            <w:proofErr w:type="spellEnd"/>
            <w:r w:rsidR="00753ABF">
              <w:rPr>
                <w:rFonts w:eastAsiaTheme="minorEastAsia"/>
                <w:iCs/>
                <w:sz w:val="18"/>
                <w:szCs w:val="18"/>
                <w:lang w:val="en-GB" w:eastAsia="zh-CN"/>
              </w:rPr>
              <w:t>, Huawei/</w:t>
            </w:r>
            <w:proofErr w:type="spellStart"/>
            <w:r w:rsidR="00753ABF">
              <w:rPr>
                <w:rFonts w:eastAsiaTheme="minorEastAsia"/>
                <w:iCs/>
                <w:sz w:val="18"/>
                <w:szCs w:val="18"/>
                <w:lang w:val="en-GB" w:eastAsia="zh-CN"/>
              </w:rPr>
              <w:t>HiSi</w:t>
            </w:r>
            <w:proofErr w:type="spellEnd"/>
            <w:r w:rsidR="004269CF">
              <w:rPr>
                <w:rFonts w:eastAsia="Batang"/>
                <w:sz w:val="18"/>
                <w:szCs w:val="20"/>
                <w:lang w:val="en-GB"/>
              </w:rPr>
              <w:t xml:space="preserve">, </w:t>
            </w:r>
            <w:proofErr w:type="spellStart"/>
            <w:r w:rsidR="004269CF">
              <w:rPr>
                <w:rFonts w:eastAsia="Batang"/>
                <w:sz w:val="18"/>
                <w:szCs w:val="20"/>
                <w:lang w:val="en-GB"/>
              </w:rPr>
              <w:t>Spreadtrum</w:t>
            </w:r>
            <w:proofErr w:type="spellEnd"/>
            <w:r w:rsidR="004269CF">
              <w:rPr>
                <w:rFonts w:eastAsia="Batang"/>
                <w:sz w:val="18"/>
                <w:szCs w:val="20"/>
                <w:lang w:val="en-GB"/>
              </w:rPr>
              <w:t>,</w:t>
            </w:r>
          </w:p>
          <w:p w14:paraId="55ADD1A1" w14:textId="77777777" w:rsidR="00955D07" w:rsidRDefault="00955D07" w:rsidP="00955D07">
            <w:pPr>
              <w:widowControl w:val="0"/>
              <w:snapToGrid w:val="0"/>
              <w:rPr>
                <w:rFonts w:eastAsiaTheme="minorEastAsia"/>
                <w:b/>
                <w:iCs/>
                <w:sz w:val="18"/>
                <w:szCs w:val="18"/>
                <w:lang w:val="en-GB"/>
              </w:rPr>
            </w:pPr>
          </w:p>
        </w:tc>
      </w:tr>
      <w:tr w:rsidR="00231DB5" w14:paraId="1312A377" w14:textId="77777777" w:rsidTr="00EE2042">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7266BC73" w14:textId="1EF82114" w:rsidR="00231DB5" w:rsidRDefault="008147B8" w:rsidP="00955D07">
            <w:pPr>
              <w:widowControl w:val="0"/>
              <w:snapToGrid w:val="0"/>
              <w:rPr>
                <w:sz w:val="18"/>
                <w:szCs w:val="18"/>
              </w:rPr>
            </w:pPr>
            <w:r>
              <w:rPr>
                <w:sz w:val="18"/>
                <w:szCs w:val="18"/>
              </w:rPr>
              <w:t>1.14</w:t>
            </w:r>
          </w:p>
        </w:tc>
        <w:tc>
          <w:tcPr>
            <w:tcW w:w="6664" w:type="dxa"/>
            <w:tcBorders>
              <w:top w:val="single" w:sz="4" w:space="0" w:color="000000"/>
              <w:left w:val="single" w:sz="4" w:space="0" w:color="000000"/>
              <w:bottom w:val="single" w:sz="4" w:space="0" w:color="000000"/>
              <w:right w:val="single" w:sz="4" w:space="0" w:color="000000"/>
            </w:tcBorders>
            <w:shd w:val="clear" w:color="auto" w:fill="auto"/>
          </w:tcPr>
          <w:p w14:paraId="0C35449C" w14:textId="1C45A25F" w:rsidR="00844473" w:rsidRDefault="00844473" w:rsidP="00955D07">
            <w:pPr>
              <w:snapToGrid w:val="0"/>
              <w:rPr>
                <w:rFonts w:eastAsia="DengXian"/>
                <w:sz w:val="20"/>
                <w:szCs w:val="20"/>
                <w:lang w:val="en-GB"/>
              </w:rPr>
            </w:pPr>
            <w:r>
              <w:rPr>
                <w:rFonts w:ascii="Times" w:eastAsia="Batang" w:hAnsi="Times"/>
                <w:b/>
                <w:sz w:val="20"/>
                <w:szCs w:val="20"/>
                <w:u w:val="single"/>
                <w:lang w:val="en-GB"/>
              </w:rPr>
              <w:t>Conclusion</w:t>
            </w:r>
            <w:r>
              <w:rPr>
                <w:rFonts w:ascii="Times" w:eastAsia="Batang" w:hAnsi="Times"/>
                <w:b/>
                <w:sz w:val="20"/>
                <w:szCs w:val="20"/>
                <w:lang w:val="en-GB"/>
              </w:rPr>
              <w:t xml:space="preserve">: </w:t>
            </w:r>
            <w:r w:rsidRPr="00A74BA1">
              <w:rPr>
                <w:rFonts w:eastAsia="DengXian"/>
                <w:sz w:val="20"/>
                <w:szCs w:val="20"/>
                <w:lang w:val="en-GB"/>
              </w:rPr>
              <w:t>For</w:t>
            </w:r>
            <w:r w:rsidRPr="008C7CCB">
              <w:rPr>
                <w:rFonts w:eastAsia="DengXian"/>
                <w:sz w:val="20"/>
                <w:szCs w:val="20"/>
                <w:lang w:val="en-GB"/>
              </w:rPr>
              <w:t xml:space="preserve"> the Rel-18 Type-II codebook refinement for CJT </w:t>
            </w:r>
            <w:proofErr w:type="spellStart"/>
            <w:r w:rsidRPr="008C7CCB">
              <w:rPr>
                <w:rFonts w:eastAsia="DengXian"/>
                <w:sz w:val="20"/>
                <w:szCs w:val="20"/>
                <w:lang w:val="en-GB"/>
              </w:rPr>
              <w:t>mTRP</w:t>
            </w:r>
            <w:proofErr w:type="spellEnd"/>
            <w:r w:rsidRPr="008C7CCB">
              <w:rPr>
                <w:rFonts w:eastAsia="DengXian"/>
                <w:sz w:val="20"/>
                <w:szCs w:val="20"/>
                <w:lang w:val="en-GB"/>
              </w:rPr>
              <w:t>,</w:t>
            </w:r>
            <w:r>
              <w:rPr>
                <w:rFonts w:eastAsia="DengXian"/>
                <w:sz w:val="20"/>
                <w:szCs w:val="20"/>
                <w:lang w:val="en-GB"/>
              </w:rPr>
              <w:t xml:space="preserve"> there is no consensus on specifying any TRP selection criterion</w:t>
            </w:r>
            <w:r w:rsidR="00465CC8">
              <w:rPr>
                <w:rFonts w:eastAsia="DengXian"/>
                <w:sz w:val="20"/>
                <w:szCs w:val="20"/>
                <w:lang w:val="en-GB"/>
              </w:rPr>
              <w:t>.</w:t>
            </w:r>
            <w:r>
              <w:rPr>
                <w:rFonts w:eastAsia="DengXian"/>
                <w:sz w:val="20"/>
                <w:szCs w:val="20"/>
                <w:lang w:val="en-GB"/>
              </w:rPr>
              <w:t xml:space="preserve">  </w:t>
            </w:r>
          </w:p>
          <w:p w14:paraId="71FAA67B" w14:textId="77777777" w:rsidR="00844473" w:rsidRDefault="00844473" w:rsidP="00955D07">
            <w:pPr>
              <w:snapToGrid w:val="0"/>
              <w:rPr>
                <w:rFonts w:eastAsia="DengXian"/>
                <w:sz w:val="20"/>
                <w:szCs w:val="20"/>
                <w:lang w:val="en-GB"/>
              </w:rPr>
            </w:pPr>
          </w:p>
          <w:p w14:paraId="75859E7C" w14:textId="77777777" w:rsidR="00844473" w:rsidRDefault="00844473" w:rsidP="00955D07">
            <w:pPr>
              <w:snapToGrid w:val="0"/>
              <w:rPr>
                <w:rFonts w:ascii="Times" w:eastAsia="Batang" w:hAnsi="Times"/>
                <w:sz w:val="18"/>
                <w:szCs w:val="20"/>
                <w:lang w:val="en-GB"/>
              </w:rPr>
            </w:pPr>
          </w:p>
          <w:p w14:paraId="682070C1" w14:textId="7295BD21" w:rsidR="00231DB5" w:rsidRPr="00844473" w:rsidRDefault="008147B8" w:rsidP="00955D07">
            <w:pPr>
              <w:snapToGrid w:val="0"/>
              <w:rPr>
                <w:rFonts w:eastAsia="Batang"/>
                <w:sz w:val="18"/>
                <w:szCs w:val="20"/>
                <w:lang w:val="en-GB"/>
              </w:rPr>
            </w:pPr>
            <w:r w:rsidRPr="00844473">
              <w:rPr>
                <w:rFonts w:ascii="Times" w:eastAsia="Batang" w:hAnsi="Times"/>
                <w:sz w:val="18"/>
                <w:szCs w:val="20"/>
                <w:lang w:val="en-GB"/>
              </w:rPr>
              <w:t xml:space="preserve">For the </w:t>
            </w:r>
            <w:r w:rsidRPr="00844473">
              <w:rPr>
                <w:rFonts w:eastAsia="Batang"/>
                <w:sz w:val="18"/>
                <w:szCs w:val="20"/>
                <w:lang w:val="en-GB"/>
              </w:rPr>
              <w:t xml:space="preserve">Rel-18 Type-II codebook refinement for CJT </w:t>
            </w:r>
            <w:proofErr w:type="spellStart"/>
            <w:r w:rsidRPr="00844473">
              <w:rPr>
                <w:rFonts w:eastAsia="Batang"/>
                <w:sz w:val="18"/>
                <w:szCs w:val="20"/>
                <w:lang w:val="en-GB"/>
              </w:rPr>
              <w:t>mTRP</w:t>
            </w:r>
            <w:proofErr w:type="spellEnd"/>
            <w:r w:rsidRPr="00844473">
              <w:rPr>
                <w:rFonts w:eastAsia="Batang"/>
                <w:sz w:val="18"/>
                <w:szCs w:val="20"/>
                <w:lang w:val="en-GB"/>
              </w:rPr>
              <w:t xml:space="preserve">, please </w:t>
            </w:r>
            <w:r w:rsidRPr="00844473">
              <w:rPr>
                <w:rFonts w:eastAsia="Batang"/>
                <w:b/>
                <w:sz w:val="18"/>
                <w:szCs w:val="20"/>
                <w:u w:val="single"/>
                <w:lang w:val="en-GB"/>
              </w:rPr>
              <w:t>share your view</w:t>
            </w:r>
            <w:r w:rsidRPr="00844473">
              <w:rPr>
                <w:rFonts w:eastAsia="Batang"/>
                <w:sz w:val="18"/>
                <w:szCs w:val="20"/>
                <w:lang w:val="en-GB"/>
              </w:rPr>
              <w:t xml:space="preserve"> regarding whether TRP selection criterion should be specified or not</w:t>
            </w:r>
          </w:p>
          <w:p w14:paraId="721CD3CA" w14:textId="77777777" w:rsidR="008147B8" w:rsidRPr="00844473" w:rsidRDefault="008147B8" w:rsidP="00955D07">
            <w:pPr>
              <w:snapToGrid w:val="0"/>
              <w:rPr>
                <w:rFonts w:ascii="Times" w:eastAsia="Batang" w:hAnsi="Times"/>
                <w:b/>
                <w:sz w:val="18"/>
                <w:szCs w:val="20"/>
                <w:u w:val="single"/>
                <w:lang w:val="en-GB"/>
              </w:rPr>
            </w:pPr>
          </w:p>
          <w:p w14:paraId="45F6A935" w14:textId="77777777" w:rsidR="008147B8" w:rsidRDefault="008147B8" w:rsidP="00955D07">
            <w:pPr>
              <w:snapToGrid w:val="0"/>
              <w:rPr>
                <w:rFonts w:ascii="Times" w:eastAsia="Batang" w:hAnsi="Times"/>
                <w:color w:val="3333FF"/>
                <w:sz w:val="18"/>
                <w:lang w:val="en-GB"/>
              </w:rPr>
            </w:pPr>
            <w:r w:rsidRPr="005012B1">
              <w:rPr>
                <w:rFonts w:ascii="Times" w:eastAsia="Batang" w:hAnsi="Times"/>
                <w:b/>
                <w:color w:val="3333FF"/>
                <w:sz w:val="18"/>
                <w:u w:val="single"/>
                <w:lang w:val="en-GB"/>
              </w:rPr>
              <w:t>FL assessment</w:t>
            </w:r>
            <w:r w:rsidRPr="005012B1">
              <w:rPr>
                <w:rFonts w:ascii="Times" w:eastAsia="Batang" w:hAnsi="Times"/>
                <w:color w:val="3333FF"/>
                <w:sz w:val="18"/>
                <w:lang w:val="en-GB"/>
              </w:rPr>
              <w:t>:</w:t>
            </w:r>
            <w:r>
              <w:rPr>
                <w:rFonts w:ascii="Times" w:eastAsia="Batang" w:hAnsi="Times"/>
                <w:color w:val="3333FF"/>
                <w:sz w:val="18"/>
                <w:lang w:val="en-GB"/>
              </w:rPr>
              <w:t xml:space="preserve"> </w:t>
            </w:r>
            <w:r w:rsidRPr="005012B1">
              <w:rPr>
                <w:rFonts w:ascii="Times" w:eastAsia="Batang" w:hAnsi="Times"/>
                <w:color w:val="3333FF"/>
                <w:sz w:val="18"/>
                <w:lang w:val="en-GB"/>
              </w:rPr>
              <w:t>From x</w:t>
            </w:r>
            <w:r>
              <w:rPr>
                <w:rFonts w:ascii="Times" w:eastAsia="Batang" w:hAnsi="Times"/>
                <w:color w:val="3333FF"/>
                <w:sz w:val="18"/>
                <w:lang w:val="en-GB"/>
              </w:rPr>
              <w:t>7893</w:t>
            </w:r>
            <w:r w:rsidRPr="005012B1">
              <w:rPr>
                <w:rFonts w:ascii="Times" w:eastAsia="Batang" w:hAnsi="Times"/>
                <w:color w:val="3333FF"/>
                <w:sz w:val="18"/>
                <w:lang w:val="en-GB"/>
              </w:rPr>
              <w:t xml:space="preserve"> (</w:t>
            </w:r>
            <w:r>
              <w:rPr>
                <w:rFonts w:ascii="Times" w:eastAsia="Batang" w:hAnsi="Times"/>
                <w:color w:val="3333FF"/>
                <w:sz w:val="18"/>
                <w:lang w:val="en-GB"/>
              </w:rPr>
              <w:t>Ericsson</w:t>
            </w:r>
            <w:r w:rsidRPr="005012B1">
              <w:rPr>
                <w:rFonts w:ascii="Times" w:eastAsia="Batang" w:hAnsi="Times"/>
                <w:color w:val="3333FF"/>
                <w:sz w:val="18"/>
                <w:lang w:val="en-GB"/>
              </w:rPr>
              <w:t>).</w:t>
            </w:r>
            <w:r>
              <w:rPr>
                <w:rFonts w:ascii="Times" w:eastAsia="Batang" w:hAnsi="Times"/>
                <w:color w:val="3333FF"/>
                <w:sz w:val="18"/>
                <w:lang w:val="en-GB"/>
              </w:rPr>
              <w:t xml:space="preserve"> This issue is valid and will benefit from some discussion.</w:t>
            </w:r>
          </w:p>
          <w:p w14:paraId="6A588175" w14:textId="6A011104" w:rsidR="008147B8" w:rsidRPr="005012B1" w:rsidRDefault="008147B8" w:rsidP="00955D07">
            <w:pPr>
              <w:snapToGrid w:val="0"/>
              <w:rPr>
                <w:rFonts w:ascii="Times" w:eastAsia="Batang" w:hAnsi="Times"/>
                <w:b/>
                <w:sz w:val="20"/>
                <w:szCs w:val="20"/>
                <w:u w:val="single"/>
                <w:lang w:val="en-GB"/>
              </w:rPr>
            </w:pPr>
          </w:p>
        </w:tc>
        <w:tc>
          <w:tcPr>
            <w:tcW w:w="2790" w:type="dxa"/>
            <w:tcBorders>
              <w:top w:val="single" w:sz="4" w:space="0" w:color="000000"/>
              <w:left w:val="single" w:sz="4" w:space="0" w:color="000000"/>
              <w:bottom w:val="single" w:sz="4" w:space="0" w:color="000000"/>
              <w:right w:val="single" w:sz="4" w:space="0" w:color="000000"/>
            </w:tcBorders>
            <w:shd w:val="clear" w:color="auto" w:fill="auto"/>
          </w:tcPr>
          <w:p w14:paraId="24C1F1F4" w14:textId="24274EF9" w:rsidR="00231DB5" w:rsidRPr="00F402C4" w:rsidRDefault="008147B8" w:rsidP="00955D07">
            <w:pPr>
              <w:widowControl w:val="0"/>
              <w:snapToGrid w:val="0"/>
              <w:rPr>
                <w:rFonts w:eastAsiaTheme="minorEastAsia"/>
                <w:iCs/>
                <w:sz w:val="18"/>
                <w:szCs w:val="18"/>
                <w:lang w:val="en-GB"/>
              </w:rPr>
            </w:pPr>
            <w:r>
              <w:rPr>
                <w:rFonts w:eastAsiaTheme="minorEastAsia"/>
                <w:b/>
                <w:iCs/>
                <w:sz w:val="18"/>
                <w:szCs w:val="18"/>
                <w:lang w:val="en-GB"/>
              </w:rPr>
              <w:t>Yes:</w:t>
            </w:r>
            <w:r w:rsidR="00F402C4">
              <w:rPr>
                <w:rFonts w:eastAsiaTheme="minorEastAsia"/>
                <w:b/>
                <w:iCs/>
                <w:sz w:val="18"/>
                <w:szCs w:val="18"/>
                <w:lang w:val="en-GB"/>
              </w:rPr>
              <w:t xml:space="preserve"> </w:t>
            </w:r>
            <w:r w:rsidR="00F402C4" w:rsidRPr="00F402C4">
              <w:rPr>
                <w:rFonts w:eastAsiaTheme="minorEastAsia"/>
                <w:iCs/>
                <w:sz w:val="18"/>
                <w:szCs w:val="18"/>
                <w:lang w:val="en-GB"/>
              </w:rPr>
              <w:t>Ericsson</w:t>
            </w:r>
            <w:r w:rsidR="003E3D7D">
              <w:rPr>
                <w:rFonts w:eastAsiaTheme="minorEastAsia"/>
                <w:iCs/>
                <w:sz w:val="18"/>
                <w:szCs w:val="18"/>
                <w:lang w:val="en-GB"/>
              </w:rPr>
              <w:t>, ZTE (Open)</w:t>
            </w:r>
          </w:p>
          <w:p w14:paraId="27A6AD89" w14:textId="77777777" w:rsidR="008147B8" w:rsidRDefault="008147B8" w:rsidP="00955D07">
            <w:pPr>
              <w:widowControl w:val="0"/>
              <w:snapToGrid w:val="0"/>
              <w:rPr>
                <w:rFonts w:eastAsiaTheme="minorEastAsia"/>
                <w:b/>
                <w:iCs/>
                <w:sz w:val="18"/>
                <w:szCs w:val="18"/>
                <w:lang w:val="en-GB"/>
              </w:rPr>
            </w:pPr>
          </w:p>
          <w:p w14:paraId="0A4DEA11" w14:textId="002175CD" w:rsidR="008147B8" w:rsidRDefault="008147B8" w:rsidP="00955D07">
            <w:pPr>
              <w:widowControl w:val="0"/>
              <w:snapToGrid w:val="0"/>
              <w:rPr>
                <w:rFonts w:eastAsiaTheme="minorEastAsia"/>
                <w:iCs/>
                <w:sz w:val="18"/>
                <w:szCs w:val="18"/>
                <w:lang w:val="en-GB" w:eastAsia="zh-CN"/>
              </w:rPr>
            </w:pPr>
            <w:r>
              <w:rPr>
                <w:rFonts w:eastAsiaTheme="minorEastAsia"/>
                <w:b/>
                <w:iCs/>
                <w:sz w:val="18"/>
                <w:szCs w:val="18"/>
                <w:lang w:val="en-GB"/>
              </w:rPr>
              <w:t>No:</w:t>
            </w:r>
            <w:r w:rsidR="004F3310">
              <w:rPr>
                <w:rFonts w:eastAsiaTheme="minorEastAsia"/>
                <w:b/>
                <w:iCs/>
                <w:sz w:val="18"/>
                <w:szCs w:val="18"/>
                <w:lang w:val="en-GB"/>
              </w:rPr>
              <w:t xml:space="preserve"> </w:t>
            </w:r>
            <w:r w:rsidR="004F3310" w:rsidRPr="004F3310">
              <w:rPr>
                <w:rFonts w:eastAsiaTheme="minorEastAsia"/>
                <w:iCs/>
                <w:sz w:val="18"/>
                <w:szCs w:val="18"/>
                <w:lang w:val="en-GB"/>
              </w:rPr>
              <w:t>Samsung</w:t>
            </w:r>
            <w:r w:rsidR="006A5F75">
              <w:rPr>
                <w:rFonts w:eastAsiaTheme="minorEastAsia"/>
                <w:iCs/>
                <w:sz w:val="18"/>
                <w:szCs w:val="18"/>
                <w:lang w:val="en-GB"/>
              </w:rPr>
              <w:t>, NTT DOCOMO</w:t>
            </w:r>
            <w:r w:rsidR="007E7B39">
              <w:rPr>
                <w:rFonts w:eastAsiaTheme="minorEastAsia"/>
                <w:iCs/>
                <w:sz w:val="18"/>
                <w:szCs w:val="18"/>
                <w:lang w:val="en-GB"/>
              </w:rPr>
              <w:t>, OPPO</w:t>
            </w:r>
            <w:r w:rsidR="000127DA">
              <w:rPr>
                <w:rFonts w:eastAsiaTheme="minorEastAsia"/>
                <w:iCs/>
                <w:sz w:val="18"/>
                <w:szCs w:val="18"/>
                <w:lang w:val="en-GB"/>
              </w:rPr>
              <w:t>, Qualcomm (UE implementation)</w:t>
            </w:r>
            <w:r w:rsidR="00C61580">
              <w:rPr>
                <w:rFonts w:eastAsiaTheme="minorEastAsia"/>
                <w:iCs/>
                <w:sz w:val="18"/>
                <w:szCs w:val="18"/>
                <w:lang w:val="en-GB"/>
              </w:rPr>
              <w:t>, Apple</w:t>
            </w:r>
            <w:r w:rsidR="005E6E64">
              <w:rPr>
                <w:rFonts w:eastAsiaTheme="minorEastAsia"/>
                <w:iCs/>
                <w:sz w:val="18"/>
                <w:szCs w:val="18"/>
                <w:lang w:val="en-GB"/>
              </w:rPr>
              <w:t>, Google (RAN4)</w:t>
            </w:r>
            <w:r w:rsidR="006E382B">
              <w:rPr>
                <w:rFonts w:eastAsiaTheme="minorEastAsia"/>
                <w:iCs/>
                <w:sz w:val="18"/>
                <w:szCs w:val="18"/>
                <w:lang w:val="en-GB"/>
              </w:rPr>
              <w:t>, vivo</w:t>
            </w:r>
            <w:r w:rsidR="00876BCC">
              <w:rPr>
                <w:rFonts w:eastAsiaTheme="minorEastAsia"/>
                <w:iCs/>
                <w:sz w:val="18"/>
                <w:szCs w:val="18"/>
                <w:lang w:val="en-GB"/>
              </w:rPr>
              <w:t>, CMCC</w:t>
            </w:r>
            <w:r w:rsidR="003A5823">
              <w:rPr>
                <w:rFonts w:eastAsiaTheme="minorEastAsia"/>
                <w:iCs/>
                <w:sz w:val="18"/>
                <w:szCs w:val="18"/>
                <w:lang w:val="en-GB"/>
              </w:rPr>
              <w:t>, Nokia/NSB</w:t>
            </w:r>
            <w:r w:rsidR="00C97B90">
              <w:rPr>
                <w:rFonts w:eastAsiaTheme="minorEastAsia"/>
                <w:iCs/>
                <w:sz w:val="18"/>
                <w:szCs w:val="18"/>
                <w:lang w:val="en-GB" w:eastAsia="zh-CN"/>
              </w:rPr>
              <w:t>, MediaTek</w:t>
            </w:r>
            <w:r w:rsidR="006A40FF">
              <w:rPr>
                <w:rFonts w:eastAsiaTheme="minorEastAsia"/>
                <w:iCs/>
                <w:sz w:val="18"/>
                <w:szCs w:val="18"/>
                <w:lang w:val="en-GB" w:eastAsia="zh-CN"/>
              </w:rPr>
              <w:t>, IDCC</w:t>
            </w:r>
            <w:r w:rsidR="009A0641">
              <w:rPr>
                <w:rFonts w:eastAsiaTheme="minorEastAsia"/>
                <w:iCs/>
                <w:sz w:val="18"/>
                <w:szCs w:val="18"/>
                <w:lang w:val="en-GB" w:eastAsia="zh-CN"/>
              </w:rPr>
              <w:t>, Fujitsu (RAN4)</w:t>
            </w:r>
            <w:r w:rsidR="003A09BD">
              <w:rPr>
                <w:rFonts w:eastAsiaTheme="minorEastAsia"/>
                <w:iCs/>
                <w:sz w:val="18"/>
                <w:szCs w:val="18"/>
                <w:lang w:val="en-GB" w:eastAsia="zh-CN"/>
              </w:rPr>
              <w:t>, CATT</w:t>
            </w:r>
            <w:r w:rsidR="006D0041">
              <w:rPr>
                <w:rFonts w:eastAsiaTheme="minorEastAsia"/>
                <w:iCs/>
                <w:sz w:val="18"/>
                <w:szCs w:val="18"/>
                <w:lang w:val="en-GB" w:eastAsia="zh-CN"/>
              </w:rPr>
              <w:t>, Fraunhofer IIS/HHI</w:t>
            </w:r>
            <w:r w:rsidR="00626A6D">
              <w:rPr>
                <w:rFonts w:eastAsiaTheme="minorEastAsia"/>
                <w:iCs/>
                <w:sz w:val="18"/>
                <w:szCs w:val="18"/>
                <w:lang w:val="en-GB" w:eastAsia="zh-CN"/>
              </w:rPr>
              <w:t>, LG</w:t>
            </w:r>
            <w:r w:rsidR="00040961">
              <w:rPr>
                <w:rFonts w:eastAsiaTheme="minorEastAsia"/>
                <w:iCs/>
                <w:sz w:val="18"/>
                <w:szCs w:val="18"/>
                <w:lang w:val="en-GB" w:eastAsia="zh-CN"/>
              </w:rPr>
              <w:t>, Lenovo/</w:t>
            </w:r>
            <w:proofErr w:type="spellStart"/>
            <w:r w:rsidR="00040961">
              <w:rPr>
                <w:rFonts w:eastAsiaTheme="minorEastAsia"/>
                <w:iCs/>
                <w:sz w:val="18"/>
                <w:szCs w:val="18"/>
                <w:lang w:val="en-GB" w:eastAsia="zh-CN"/>
              </w:rPr>
              <w:t>MotM</w:t>
            </w:r>
            <w:proofErr w:type="spellEnd"/>
            <w:r w:rsidR="00BF2CA0">
              <w:rPr>
                <w:rFonts w:eastAsiaTheme="minorEastAsia"/>
                <w:iCs/>
                <w:sz w:val="18"/>
                <w:szCs w:val="18"/>
                <w:lang w:val="en-GB" w:eastAsia="zh-CN"/>
              </w:rPr>
              <w:t>, Sony</w:t>
            </w:r>
            <w:r w:rsidR="00753ABF">
              <w:rPr>
                <w:rFonts w:eastAsiaTheme="minorEastAsia"/>
                <w:iCs/>
                <w:sz w:val="18"/>
                <w:szCs w:val="18"/>
                <w:lang w:val="en-GB" w:eastAsia="zh-CN"/>
              </w:rPr>
              <w:t>, Huawei/</w:t>
            </w:r>
            <w:proofErr w:type="spellStart"/>
            <w:r w:rsidR="00753ABF">
              <w:rPr>
                <w:rFonts w:eastAsiaTheme="minorEastAsia"/>
                <w:iCs/>
                <w:sz w:val="18"/>
                <w:szCs w:val="18"/>
                <w:lang w:val="en-GB" w:eastAsia="zh-CN"/>
              </w:rPr>
              <w:t>HiSi</w:t>
            </w:r>
            <w:proofErr w:type="spellEnd"/>
            <w:r w:rsidR="004269CF">
              <w:rPr>
                <w:rFonts w:eastAsia="Batang"/>
                <w:sz w:val="18"/>
                <w:szCs w:val="20"/>
                <w:lang w:val="en-GB"/>
              </w:rPr>
              <w:t xml:space="preserve">, </w:t>
            </w:r>
            <w:proofErr w:type="spellStart"/>
            <w:r w:rsidR="004269CF">
              <w:rPr>
                <w:rFonts w:eastAsia="Batang"/>
                <w:sz w:val="18"/>
                <w:szCs w:val="20"/>
                <w:lang w:val="en-GB"/>
              </w:rPr>
              <w:t>Spreadtrum</w:t>
            </w:r>
            <w:proofErr w:type="spellEnd"/>
            <w:r w:rsidR="004269CF">
              <w:rPr>
                <w:rFonts w:eastAsia="Batang"/>
                <w:sz w:val="18"/>
                <w:szCs w:val="20"/>
                <w:lang w:val="en-GB"/>
              </w:rPr>
              <w:t>,</w:t>
            </w:r>
          </w:p>
          <w:p w14:paraId="606B651B" w14:textId="7D7B9D49" w:rsidR="00C97B90" w:rsidRDefault="00C97B90" w:rsidP="00955D07">
            <w:pPr>
              <w:widowControl w:val="0"/>
              <w:snapToGrid w:val="0"/>
              <w:rPr>
                <w:rFonts w:eastAsiaTheme="minorEastAsia"/>
                <w:b/>
                <w:iCs/>
                <w:sz w:val="18"/>
                <w:szCs w:val="18"/>
                <w:lang w:val="en-GB"/>
              </w:rPr>
            </w:pPr>
          </w:p>
        </w:tc>
      </w:tr>
      <w:tr w:rsidR="00955D07" w14:paraId="1C9EF328" w14:textId="77777777" w:rsidTr="00EE2042">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7B74FAC9" w14:textId="50C93C59" w:rsidR="00955D07" w:rsidRDefault="00CC0F68" w:rsidP="00955D07">
            <w:pPr>
              <w:widowControl w:val="0"/>
              <w:snapToGrid w:val="0"/>
              <w:rPr>
                <w:sz w:val="18"/>
                <w:szCs w:val="18"/>
              </w:rPr>
            </w:pPr>
            <w:r>
              <w:rPr>
                <w:sz w:val="18"/>
                <w:szCs w:val="18"/>
              </w:rPr>
              <w:t>1.15</w:t>
            </w:r>
          </w:p>
        </w:tc>
        <w:tc>
          <w:tcPr>
            <w:tcW w:w="6664" w:type="dxa"/>
            <w:tcBorders>
              <w:top w:val="single" w:sz="4" w:space="0" w:color="000000"/>
              <w:left w:val="single" w:sz="4" w:space="0" w:color="000000"/>
              <w:bottom w:val="single" w:sz="4" w:space="0" w:color="000000"/>
              <w:right w:val="single" w:sz="4" w:space="0" w:color="000000"/>
            </w:tcBorders>
            <w:shd w:val="clear" w:color="auto" w:fill="auto"/>
          </w:tcPr>
          <w:p w14:paraId="3B9D72DF" w14:textId="26C4A2BC" w:rsidR="00465CC8" w:rsidRPr="009E4E41" w:rsidRDefault="00465CC8" w:rsidP="00465CC8">
            <w:pPr>
              <w:snapToGrid w:val="0"/>
              <w:rPr>
                <w:rFonts w:eastAsia="Batang"/>
                <w:sz w:val="20"/>
                <w:szCs w:val="20"/>
                <w:lang w:val="en-GB"/>
              </w:rPr>
            </w:pPr>
            <w:r w:rsidRPr="00465CC8">
              <w:rPr>
                <w:rFonts w:eastAsia="Batang"/>
                <w:b/>
                <w:sz w:val="20"/>
                <w:szCs w:val="20"/>
                <w:u w:val="single"/>
                <w:lang w:val="en-GB"/>
              </w:rPr>
              <w:t>Conclusion</w:t>
            </w:r>
            <w:r>
              <w:rPr>
                <w:rFonts w:eastAsia="Batang"/>
                <w:sz w:val="20"/>
                <w:szCs w:val="20"/>
                <w:lang w:val="en-GB"/>
              </w:rPr>
              <w:t xml:space="preserve">: </w:t>
            </w:r>
            <w:r w:rsidRPr="009E4E41">
              <w:rPr>
                <w:rFonts w:eastAsia="Batang"/>
                <w:sz w:val="20"/>
                <w:szCs w:val="20"/>
                <w:lang w:val="en-GB"/>
              </w:rPr>
              <w:t xml:space="preserve">For the Rel-18 Type-II codebook refinement for CJT </w:t>
            </w:r>
            <w:proofErr w:type="spellStart"/>
            <w:r w:rsidRPr="009E4E41">
              <w:rPr>
                <w:rFonts w:eastAsia="Batang"/>
                <w:sz w:val="20"/>
                <w:szCs w:val="20"/>
                <w:lang w:val="en-GB"/>
              </w:rPr>
              <w:t>mTRP</w:t>
            </w:r>
            <w:proofErr w:type="spellEnd"/>
            <w:r w:rsidRPr="009E4E41">
              <w:rPr>
                <w:rFonts w:eastAsia="Batang"/>
                <w:sz w:val="20"/>
                <w:szCs w:val="20"/>
                <w:lang w:val="en-GB"/>
              </w:rPr>
              <w:t>,</w:t>
            </w:r>
            <w:r w:rsidRPr="009E4E41">
              <w:rPr>
                <w:sz w:val="20"/>
                <w:szCs w:val="20"/>
              </w:rPr>
              <w:t xml:space="preserve"> </w:t>
            </w:r>
            <w:r>
              <w:rPr>
                <w:sz w:val="20"/>
                <w:szCs w:val="20"/>
              </w:rPr>
              <w:t xml:space="preserve">there is no consensus in specifying the following UE behavior: </w:t>
            </w:r>
            <w:r w:rsidRPr="009E4E41">
              <w:rPr>
                <w:sz w:val="20"/>
                <w:szCs w:val="20"/>
              </w:rPr>
              <w:t xml:space="preserve">a </w:t>
            </w:r>
            <w:r w:rsidRPr="009E4E41">
              <w:rPr>
                <w:rFonts w:eastAsia="Batang"/>
                <w:sz w:val="20"/>
                <w:szCs w:val="20"/>
                <w:lang w:val="en-GB"/>
              </w:rPr>
              <w:t xml:space="preserve">UE does not expect to be configured with more than 1 value of </w:t>
            </w:r>
            <m:oMath>
              <m:sSub>
                <m:sSubPr>
                  <m:ctrlPr>
                    <w:rPr>
                      <w:rFonts w:ascii="Cambria Math" w:hAnsi="Cambria Math"/>
                      <w:bCs/>
                      <w:i/>
                      <w:sz w:val="20"/>
                      <w:szCs w:val="20"/>
                      <w:lang w:val="en-GB" w:eastAsia="zh-CN"/>
                    </w:rPr>
                  </m:ctrlPr>
                </m:sSubPr>
                <m:e>
                  <m:r>
                    <w:rPr>
                      <w:rFonts w:ascii="Cambria Math" w:hAnsi="Cambria Math"/>
                      <w:sz w:val="20"/>
                      <w:szCs w:val="20"/>
                      <w:lang w:val="en-GB" w:eastAsia="zh-CN"/>
                    </w:rPr>
                    <m:t>L</m:t>
                  </m:r>
                </m:e>
                <m:sub>
                  <m:r>
                    <w:rPr>
                      <w:rFonts w:ascii="Cambria Math" w:hAnsi="Cambria Math"/>
                      <w:sz w:val="20"/>
                      <w:szCs w:val="20"/>
                      <w:lang w:val="en-GB" w:eastAsia="zh-CN"/>
                    </w:rPr>
                    <m:t>total</m:t>
                  </m:r>
                </m:sub>
              </m:sSub>
              <m:r>
                <w:rPr>
                  <w:rFonts w:ascii="Cambria Math" w:hAnsi="Cambria Math"/>
                  <w:sz w:val="20"/>
                  <w:szCs w:val="20"/>
                  <w:lang w:val="en-GB" w:eastAsia="zh-CN"/>
                </w:rPr>
                <m:t>=</m:t>
              </m:r>
              <m:nary>
                <m:naryPr>
                  <m:chr m:val="∑"/>
                  <m:limLoc m:val="undOvr"/>
                  <m:ctrlPr>
                    <w:rPr>
                      <w:rFonts w:ascii="Cambria Math" w:hAnsi="Cambria Math"/>
                      <w:bCs/>
                      <w:i/>
                      <w:iCs/>
                      <w:sz w:val="20"/>
                      <w:szCs w:val="20"/>
                      <w:lang w:eastAsia="zh-CN"/>
                    </w:rPr>
                  </m:ctrlPr>
                </m:naryPr>
                <m:sub>
                  <m:r>
                    <w:rPr>
                      <w:rFonts w:ascii="Cambria Math" w:hAnsi="Cambria Math"/>
                      <w:sz w:val="20"/>
                      <w:szCs w:val="20"/>
                      <w:lang w:eastAsia="zh-CN"/>
                    </w:rPr>
                    <m:t>n=1</m:t>
                  </m:r>
                </m:sub>
                <m:sup>
                  <m:sSub>
                    <m:sSubPr>
                      <m:ctrlPr>
                        <w:rPr>
                          <w:rFonts w:ascii="Cambria Math" w:hAnsi="Cambria Math"/>
                          <w:bCs/>
                          <w:i/>
                          <w:iCs/>
                          <w:sz w:val="20"/>
                          <w:szCs w:val="20"/>
                          <w:lang w:eastAsia="zh-CN"/>
                        </w:rPr>
                      </m:ctrlPr>
                    </m:sSubPr>
                    <m:e>
                      <m:r>
                        <w:rPr>
                          <w:rFonts w:ascii="Cambria Math" w:hAnsi="Cambria Math"/>
                          <w:sz w:val="20"/>
                          <w:szCs w:val="20"/>
                          <w:lang w:eastAsia="zh-CN"/>
                        </w:rPr>
                        <m:t>N</m:t>
                      </m:r>
                    </m:e>
                    <m:sub>
                      <m:r>
                        <w:rPr>
                          <w:rFonts w:ascii="Cambria Math" w:hAnsi="Cambria Math"/>
                          <w:sz w:val="20"/>
                          <w:szCs w:val="20"/>
                          <w:lang w:eastAsia="zh-CN"/>
                        </w:rPr>
                        <m:t>TRP</m:t>
                      </m:r>
                    </m:sub>
                  </m:sSub>
                </m:sup>
                <m:e>
                  <m:sSub>
                    <m:sSubPr>
                      <m:ctrlPr>
                        <w:rPr>
                          <w:rFonts w:ascii="Cambria Math" w:hAnsi="Cambria Math"/>
                          <w:bCs/>
                          <w:i/>
                          <w:iCs/>
                          <w:sz w:val="20"/>
                          <w:szCs w:val="20"/>
                          <w:lang w:eastAsia="zh-CN"/>
                        </w:rPr>
                      </m:ctrlPr>
                    </m:sSubPr>
                    <m:e>
                      <m:r>
                        <w:rPr>
                          <w:rFonts w:ascii="Cambria Math" w:hAnsi="Cambria Math"/>
                          <w:sz w:val="20"/>
                          <w:szCs w:val="20"/>
                          <w:lang w:eastAsia="zh-CN"/>
                        </w:rPr>
                        <m:t>L</m:t>
                      </m:r>
                    </m:e>
                    <m:sub>
                      <m:r>
                        <w:rPr>
                          <w:rFonts w:ascii="Cambria Math" w:hAnsi="Cambria Math"/>
                          <w:sz w:val="20"/>
                          <w:szCs w:val="20"/>
                          <w:lang w:eastAsia="zh-CN"/>
                        </w:rPr>
                        <m:t>n</m:t>
                      </m:r>
                    </m:sub>
                  </m:sSub>
                </m:e>
              </m:nary>
            </m:oMath>
            <w:r w:rsidRPr="009E4E41">
              <w:rPr>
                <w:bCs/>
                <w:iCs/>
                <w:sz w:val="20"/>
                <w:szCs w:val="20"/>
                <w:lang w:eastAsia="zh-CN"/>
              </w:rPr>
              <w:t>.</w:t>
            </w:r>
          </w:p>
          <w:p w14:paraId="6CCA1FEF" w14:textId="77777777" w:rsidR="00465CC8" w:rsidRDefault="00465CC8" w:rsidP="009E4E41">
            <w:pPr>
              <w:snapToGrid w:val="0"/>
              <w:rPr>
                <w:rFonts w:eastAsia="Batang"/>
                <w:b/>
                <w:sz w:val="20"/>
                <w:szCs w:val="20"/>
                <w:u w:val="single"/>
                <w:lang w:val="en-GB"/>
              </w:rPr>
            </w:pPr>
          </w:p>
          <w:p w14:paraId="7C3D66B4" w14:textId="77777777" w:rsidR="00465CC8" w:rsidRDefault="00465CC8" w:rsidP="009E4E41">
            <w:pPr>
              <w:snapToGrid w:val="0"/>
              <w:rPr>
                <w:rFonts w:eastAsia="Batang"/>
                <w:b/>
                <w:sz w:val="20"/>
                <w:szCs w:val="20"/>
                <w:u w:val="single"/>
                <w:lang w:val="en-GB"/>
              </w:rPr>
            </w:pPr>
          </w:p>
          <w:p w14:paraId="4D9F4D4F" w14:textId="2137FEF9" w:rsidR="00955D07" w:rsidRPr="00465CC8" w:rsidRDefault="00CC0F68" w:rsidP="009E4E41">
            <w:pPr>
              <w:snapToGrid w:val="0"/>
              <w:rPr>
                <w:rFonts w:eastAsia="Batang"/>
                <w:sz w:val="18"/>
                <w:szCs w:val="20"/>
                <w:lang w:val="en-GB"/>
              </w:rPr>
            </w:pPr>
            <w:r w:rsidRPr="00465CC8">
              <w:rPr>
                <w:rFonts w:eastAsia="Batang"/>
                <w:b/>
                <w:sz w:val="18"/>
                <w:szCs w:val="20"/>
                <w:u w:val="single"/>
                <w:lang w:val="en-GB"/>
              </w:rPr>
              <w:t xml:space="preserve">Proposal: </w:t>
            </w:r>
            <w:r w:rsidRPr="00465CC8">
              <w:rPr>
                <w:rFonts w:eastAsia="Batang"/>
                <w:sz w:val="18"/>
                <w:szCs w:val="20"/>
                <w:lang w:val="en-GB"/>
              </w:rPr>
              <w:t xml:space="preserve">For the Rel-18 Type-II codebook refinement for CJT </w:t>
            </w:r>
            <w:proofErr w:type="spellStart"/>
            <w:r w:rsidRPr="00465CC8">
              <w:rPr>
                <w:rFonts w:eastAsia="Batang"/>
                <w:sz w:val="18"/>
                <w:szCs w:val="20"/>
                <w:lang w:val="en-GB"/>
              </w:rPr>
              <w:t>mTRP</w:t>
            </w:r>
            <w:proofErr w:type="spellEnd"/>
            <w:r w:rsidRPr="00465CC8">
              <w:rPr>
                <w:rFonts w:eastAsia="Batang"/>
                <w:sz w:val="18"/>
                <w:szCs w:val="20"/>
                <w:lang w:val="en-GB"/>
              </w:rPr>
              <w:t>,</w:t>
            </w:r>
            <w:r w:rsidRPr="00465CC8">
              <w:rPr>
                <w:sz w:val="18"/>
                <w:szCs w:val="20"/>
              </w:rPr>
              <w:t xml:space="preserve"> a </w:t>
            </w:r>
            <w:r w:rsidRPr="00465CC8">
              <w:rPr>
                <w:rFonts w:eastAsia="Batang"/>
                <w:sz w:val="18"/>
                <w:szCs w:val="20"/>
                <w:lang w:val="en-GB"/>
              </w:rPr>
              <w:t xml:space="preserve">UE does not expect to be configured with more than 1 value of </w:t>
            </w:r>
            <m:oMath>
              <m:sSub>
                <m:sSubPr>
                  <m:ctrlPr>
                    <w:rPr>
                      <w:rFonts w:ascii="Cambria Math" w:hAnsi="Cambria Math"/>
                      <w:bCs/>
                      <w:i/>
                      <w:sz w:val="18"/>
                      <w:szCs w:val="20"/>
                      <w:lang w:val="en-GB" w:eastAsia="zh-CN"/>
                    </w:rPr>
                  </m:ctrlPr>
                </m:sSubPr>
                <m:e>
                  <m:r>
                    <w:rPr>
                      <w:rFonts w:ascii="Cambria Math" w:hAnsi="Cambria Math"/>
                      <w:sz w:val="18"/>
                      <w:szCs w:val="20"/>
                      <w:lang w:val="en-GB" w:eastAsia="zh-CN"/>
                    </w:rPr>
                    <m:t>L</m:t>
                  </m:r>
                </m:e>
                <m:sub>
                  <m:r>
                    <w:rPr>
                      <w:rFonts w:ascii="Cambria Math" w:hAnsi="Cambria Math"/>
                      <w:sz w:val="18"/>
                      <w:szCs w:val="20"/>
                      <w:lang w:val="en-GB" w:eastAsia="zh-CN"/>
                    </w:rPr>
                    <m:t>total</m:t>
                  </m:r>
                </m:sub>
              </m:sSub>
              <m:r>
                <w:rPr>
                  <w:rFonts w:ascii="Cambria Math" w:hAnsi="Cambria Math"/>
                  <w:sz w:val="18"/>
                  <w:szCs w:val="20"/>
                  <w:lang w:val="en-GB" w:eastAsia="zh-CN"/>
                </w:rPr>
                <m:t>=</m:t>
              </m:r>
              <m:nary>
                <m:naryPr>
                  <m:chr m:val="∑"/>
                  <m:limLoc m:val="undOvr"/>
                  <m:ctrlPr>
                    <w:rPr>
                      <w:rFonts w:ascii="Cambria Math" w:hAnsi="Cambria Math"/>
                      <w:bCs/>
                      <w:i/>
                      <w:iCs/>
                      <w:sz w:val="18"/>
                      <w:szCs w:val="20"/>
                      <w:lang w:eastAsia="zh-CN"/>
                    </w:rPr>
                  </m:ctrlPr>
                </m:naryPr>
                <m:sub>
                  <m:r>
                    <w:rPr>
                      <w:rFonts w:ascii="Cambria Math" w:hAnsi="Cambria Math"/>
                      <w:sz w:val="18"/>
                      <w:szCs w:val="20"/>
                      <w:lang w:eastAsia="zh-CN"/>
                    </w:rPr>
                    <m:t>n=1</m:t>
                  </m:r>
                </m:sub>
                <m:sup>
                  <m:sSub>
                    <m:sSubPr>
                      <m:ctrlPr>
                        <w:rPr>
                          <w:rFonts w:ascii="Cambria Math" w:hAnsi="Cambria Math"/>
                          <w:bCs/>
                          <w:i/>
                          <w:iCs/>
                          <w:sz w:val="18"/>
                          <w:szCs w:val="20"/>
                          <w:lang w:eastAsia="zh-CN"/>
                        </w:rPr>
                      </m:ctrlPr>
                    </m:sSubPr>
                    <m:e>
                      <m:r>
                        <w:rPr>
                          <w:rFonts w:ascii="Cambria Math" w:hAnsi="Cambria Math"/>
                          <w:sz w:val="18"/>
                          <w:szCs w:val="20"/>
                          <w:lang w:eastAsia="zh-CN"/>
                        </w:rPr>
                        <m:t>N</m:t>
                      </m:r>
                    </m:e>
                    <m:sub>
                      <m:r>
                        <w:rPr>
                          <w:rFonts w:ascii="Cambria Math" w:hAnsi="Cambria Math"/>
                          <w:sz w:val="18"/>
                          <w:szCs w:val="20"/>
                          <w:lang w:eastAsia="zh-CN"/>
                        </w:rPr>
                        <m:t>TRP</m:t>
                      </m:r>
                    </m:sub>
                  </m:sSub>
                </m:sup>
                <m:e>
                  <m:sSub>
                    <m:sSubPr>
                      <m:ctrlPr>
                        <w:rPr>
                          <w:rFonts w:ascii="Cambria Math" w:hAnsi="Cambria Math"/>
                          <w:bCs/>
                          <w:i/>
                          <w:iCs/>
                          <w:sz w:val="18"/>
                          <w:szCs w:val="20"/>
                          <w:lang w:eastAsia="zh-CN"/>
                        </w:rPr>
                      </m:ctrlPr>
                    </m:sSubPr>
                    <m:e>
                      <m:r>
                        <w:rPr>
                          <w:rFonts w:ascii="Cambria Math" w:hAnsi="Cambria Math"/>
                          <w:sz w:val="18"/>
                          <w:szCs w:val="20"/>
                          <w:lang w:eastAsia="zh-CN"/>
                        </w:rPr>
                        <m:t>L</m:t>
                      </m:r>
                    </m:e>
                    <m:sub>
                      <m:r>
                        <w:rPr>
                          <w:rFonts w:ascii="Cambria Math" w:hAnsi="Cambria Math"/>
                          <w:sz w:val="18"/>
                          <w:szCs w:val="20"/>
                          <w:lang w:eastAsia="zh-CN"/>
                        </w:rPr>
                        <m:t>n</m:t>
                      </m:r>
                    </m:sub>
                  </m:sSub>
                </m:e>
              </m:nary>
            </m:oMath>
            <w:r w:rsidRPr="00465CC8">
              <w:rPr>
                <w:bCs/>
                <w:iCs/>
                <w:sz w:val="18"/>
                <w:szCs w:val="20"/>
                <w:lang w:eastAsia="zh-CN"/>
              </w:rPr>
              <w:t>.</w:t>
            </w:r>
          </w:p>
          <w:p w14:paraId="1C5159E3" w14:textId="77777777" w:rsidR="00CC0F68" w:rsidRPr="00465CC8" w:rsidRDefault="00CC0F68" w:rsidP="00955D07">
            <w:pPr>
              <w:snapToGrid w:val="0"/>
              <w:rPr>
                <w:rFonts w:ascii="Times" w:eastAsia="Batang" w:hAnsi="Times"/>
                <w:b/>
                <w:sz w:val="18"/>
                <w:szCs w:val="20"/>
                <w:u w:val="single"/>
                <w:lang w:val="en-GB"/>
              </w:rPr>
            </w:pPr>
          </w:p>
          <w:p w14:paraId="7E4A1A7B" w14:textId="1F720DB5" w:rsidR="00CC0F68" w:rsidRDefault="00CC0F68" w:rsidP="00955D07">
            <w:pPr>
              <w:snapToGrid w:val="0"/>
              <w:rPr>
                <w:rFonts w:ascii="Times" w:eastAsia="Batang" w:hAnsi="Times"/>
                <w:color w:val="3333FF"/>
                <w:sz w:val="18"/>
                <w:lang w:val="en-GB"/>
              </w:rPr>
            </w:pPr>
            <w:r w:rsidRPr="005012B1">
              <w:rPr>
                <w:rFonts w:ascii="Times" w:eastAsia="Batang" w:hAnsi="Times"/>
                <w:b/>
                <w:color w:val="3333FF"/>
                <w:sz w:val="18"/>
                <w:u w:val="single"/>
                <w:lang w:val="en-GB"/>
              </w:rPr>
              <w:t>FL assessment</w:t>
            </w:r>
            <w:r w:rsidRPr="005012B1">
              <w:rPr>
                <w:rFonts w:ascii="Times" w:eastAsia="Batang" w:hAnsi="Times"/>
                <w:color w:val="3333FF"/>
                <w:sz w:val="18"/>
                <w:lang w:val="en-GB"/>
              </w:rPr>
              <w:t>:</w:t>
            </w:r>
            <w:r>
              <w:rPr>
                <w:rFonts w:ascii="Times" w:eastAsia="Batang" w:hAnsi="Times"/>
                <w:color w:val="3333FF"/>
                <w:sz w:val="18"/>
                <w:lang w:val="en-GB"/>
              </w:rPr>
              <w:t xml:space="preserve"> From x7909 (Qualcomm). This proposal is an optimization at best and not needed (since the NW can enforce this implicitly) </w:t>
            </w:r>
          </w:p>
          <w:p w14:paraId="51C5EBFA" w14:textId="1AE5D5DC" w:rsidR="00CC0F68" w:rsidRPr="005012B1" w:rsidRDefault="00CC0F68" w:rsidP="00955D07">
            <w:pPr>
              <w:snapToGrid w:val="0"/>
              <w:rPr>
                <w:rFonts w:ascii="Times" w:eastAsia="Batang" w:hAnsi="Times"/>
                <w:b/>
                <w:sz w:val="20"/>
                <w:szCs w:val="20"/>
                <w:u w:val="single"/>
                <w:lang w:val="en-GB"/>
              </w:rPr>
            </w:pPr>
          </w:p>
        </w:tc>
        <w:tc>
          <w:tcPr>
            <w:tcW w:w="2790" w:type="dxa"/>
            <w:tcBorders>
              <w:top w:val="single" w:sz="4" w:space="0" w:color="000000"/>
              <w:left w:val="single" w:sz="4" w:space="0" w:color="000000"/>
              <w:bottom w:val="single" w:sz="4" w:space="0" w:color="000000"/>
              <w:right w:val="single" w:sz="4" w:space="0" w:color="000000"/>
            </w:tcBorders>
            <w:shd w:val="clear" w:color="auto" w:fill="auto"/>
          </w:tcPr>
          <w:p w14:paraId="17EDA46D" w14:textId="77777777" w:rsidR="00465CC8" w:rsidRDefault="00465CC8" w:rsidP="00C23E4D">
            <w:pPr>
              <w:widowControl w:val="0"/>
              <w:snapToGrid w:val="0"/>
              <w:rPr>
                <w:rFonts w:eastAsiaTheme="minorEastAsia"/>
                <w:b/>
                <w:iCs/>
                <w:sz w:val="18"/>
                <w:szCs w:val="18"/>
                <w:lang w:val="en-GB"/>
              </w:rPr>
            </w:pPr>
            <w:r>
              <w:rPr>
                <w:rFonts w:eastAsiaTheme="minorEastAsia"/>
                <w:b/>
                <w:iCs/>
                <w:sz w:val="18"/>
                <w:szCs w:val="18"/>
                <w:lang w:val="en-GB"/>
              </w:rPr>
              <w:t>Proposal:</w:t>
            </w:r>
          </w:p>
          <w:p w14:paraId="1E4D6714" w14:textId="77777777" w:rsidR="00465CC8" w:rsidRDefault="00CC0F68" w:rsidP="00FE7D69">
            <w:pPr>
              <w:pStyle w:val="ListParagraph"/>
              <w:widowControl w:val="0"/>
              <w:numPr>
                <w:ilvl w:val="0"/>
                <w:numId w:val="40"/>
              </w:numPr>
              <w:snapToGrid w:val="0"/>
              <w:spacing w:after="0" w:line="240" w:lineRule="auto"/>
              <w:rPr>
                <w:rFonts w:eastAsiaTheme="minorEastAsia"/>
                <w:iCs/>
                <w:sz w:val="18"/>
                <w:szCs w:val="18"/>
                <w:lang w:val="en-GB"/>
              </w:rPr>
            </w:pPr>
            <w:r w:rsidRPr="00465CC8">
              <w:rPr>
                <w:rFonts w:eastAsiaTheme="minorEastAsia"/>
                <w:b/>
                <w:iCs/>
                <w:sz w:val="18"/>
                <w:szCs w:val="18"/>
                <w:lang w:val="en-GB"/>
              </w:rPr>
              <w:t>Support/fine</w:t>
            </w:r>
            <w:r w:rsidRPr="00465CC8">
              <w:rPr>
                <w:rFonts w:eastAsiaTheme="minorEastAsia"/>
                <w:iCs/>
                <w:sz w:val="18"/>
                <w:szCs w:val="18"/>
                <w:lang w:val="en-GB"/>
              </w:rPr>
              <w:t>: Qualcomm</w:t>
            </w:r>
            <w:r w:rsidR="004663D8" w:rsidRPr="00465CC8">
              <w:rPr>
                <w:rFonts w:eastAsiaTheme="minorEastAsia"/>
                <w:iCs/>
                <w:sz w:val="18"/>
                <w:szCs w:val="18"/>
                <w:lang w:val="en-GB"/>
              </w:rPr>
              <w:t>, OPPO (ok)</w:t>
            </w:r>
          </w:p>
          <w:p w14:paraId="7430F20F" w14:textId="1EB0DAE5" w:rsidR="00CC0F68" w:rsidRPr="00465CC8" w:rsidRDefault="00CC0F68" w:rsidP="00FE7D69">
            <w:pPr>
              <w:pStyle w:val="ListParagraph"/>
              <w:widowControl w:val="0"/>
              <w:numPr>
                <w:ilvl w:val="0"/>
                <w:numId w:val="40"/>
              </w:numPr>
              <w:snapToGrid w:val="0"/>
              <w:spacing w:after="0" w:line="240" w:lineRule="auto"/>
              <w:rPr>
                <w:rFonts w:eastAsiaTheme="minorEastAsia"/>
                <w:iCs/>
                <w:sz w:val="18"/>
                <w:szCs w:val="18"/>
                <w:lang w:val="en-GB"/>
              </w:rPr>
            </w:pPr>
            <w:r w:rsidRPr="00465CC8">
              <w:rPr>
                <w:rFonts w:eastAsiaTheme="minorEastAsia"/>
                <w:b/>
                <w:iCs/>
                <w:sz w:val="18"/>
                <w:szCs w:val="18"/>
                <w:lang w:val="en-GB"/>
              </w:rPr>
              <w:t>Not support</w:t>
            </w:r>
            <w:r w:rsidRPr="00465CC8">
              <w:rPr>
                <w:rFonts w:eastAsiaTheme="minorEastAsia"/>
                <w:iCs/>
                <w:sz w:val="18"/>
                <w:szCs w:val="18"/>
                <w:lang w:val="en-GB"/>
              </w:rPr>
              <w:t>:</w:t>
            </w:r>
            <w:r w:rsidR="004F3310" w:rsidRPr="00465CC8">
              <w:rPr>
                <w:rFonts w:eastAsiaTheme="minorEastAsia"/>
                <w:iCs/>
                <w:sz w:val="18"/>
                <w:szCs w:val="18"/>
                <w:lang w:val="en-GB"/>
              </w:rPr>
              <w:t xml:space="preserve"> Samsung</w:t>
            </w:r>
            <w:r w:rsidR="00CD7651" w:rsidRPr="00465CC8">
              <w:rPr>
                <w:rFonts w:eastAsiaTheme="minorEastAsia"/>
                <w:iCs/>
                <w:sz w:val="18"/>
                <w:szCs w:val="18"/>
                <w:lang w:val="en-GB"/>
              </w:rPr>
              <w:t>, NTT DOCOMO</w:t>
            </w:r>
            <w:r w:rsidR="003E3D7D" w:rsidRPr="00465CC8">
              <w:rPr>
                <w:rFonts w:eastAsiaTheme="minorEastAsia"/>
                <w:iCs/>
                <w:sz w:val="18"/>
                <w:szCs w:val="18"/>
                <w:lang w:val="en-GB"/>
              </w:rPr>
              <w:t>, ZTE</w:t>
            </w:r>
            <w:r w:rsidR="00C61580" w:rsidRPr="00465CC8">
              <w:rPr>
                <w:rFonts w:eastAsiaTheme="minorEastAsia"/>
                <w:iCs/>
                <w:sz w:val="18"/>
                <w:szCs w:val="18"/>
                <w:lang w:val="en-GB"/>
              </w:rPr>
              <w:t>, Apple (UE feature)</w:t>
            </w:r>
            <w:r w:rsidR="005E6E64" w:rsidRPr="00465CC8">
              <w:rPr>
                <w:rFonts w:eastAsiaTheme="minorEastAsia"/>
                <w:iCs/>
                <w:sz w:val="18"/>
                <w:szCs w:val="18"/>
                <w:lang w:val="en-GB"/>
              </w:rPr>
              <w:t>, Google</w:t>
            </w:r>
            <w:r w:rsidR="006E382B" w:rsidRPr="00465CC8">
              <w:rPr>
                <w:rFonts w:eastAsiaTheme="minorEastAsia"/>
                <w:iCs/>
                <w:sz w:val="18"/>
                <w:szCs w:val="18"/>
                <w:lang w:val="en-GB"/>
              </w:rPr>
              <w:t>, vivo</w:t>
            </w:r>
            <w:r w:rsidR="00876BCC" w:rsidRPr="00465CC8">
              <w:rPr>
                <w:rFonts w:eastAsiaTheme="minorEastAsia"/>
                <w:iCs/>
                <w:sz w:val="18"/>
                <w:szCs w:val="18"/>
                <w:lang w:val="en-GB"/>
              </w:rPr>
              <w:t>, CMCC</w:t>
            </w:r>
            <w:r w:rsidR="003A5823" w:rsidRPr="00465CC8">
              <w:rPr>
                <w:rFonts w:eastAsiaTheme="minorEastAsia"/>
                <w:iCs/>
                <w:sz w:val="18"/>
                <w:szCs w:val="18"/>
                <w:lang w:val="en-GB"/>
              </w:rPr>
              <w:t>, Nokia/NSB</w:t>
            </w:r>
            <w:r w:rsidR="00095ADE" w:rsidRPr="00465CC8">
              <w:rPr>
                <w:rFonts w:eastAsiaTheme="minorEastAsia"/>
                <w:iCs/>
                <w:sz w:val="18"/>
                <w:szCs w:val="18"/>
                <w:lang w:val="en-GB"/>
              </w:rPr>
              <w:t>, IDCC</w:t>
            </w:r>
            <w:r w:rsidR="009E2EC2" w:rsidRPr="00465CC8">
              <w:rPr>
                <w:rFonts w:eastAsiaTheme="minorEastAsia"/>
                <w:iCs/>
                <w:sz w:val="18"/>
                <w:szCs w:val="18"/>
                <w:lang w:val="en-GB"/>
              </w:rPr>
              <w:t>, Fujitsu</w:t>
            </w:r>
            <w:r w:rsidR="003A09BD" w:rsidRPr="00465CC8">
              <w:rPr>
                <w:rFonts w:eastAsiaTheme="minorEastAsia"/>
                <w:iCs/>
                <w:sz w:val="18"/>
                <w:szCs w:val="18"/>
                <w:lang w:val="en-GB"/>
              </w:rPr>
              <w:t>, CATT</w:t>
            </w:r>
            <w:r w:rsidR="00040961">
              <w:rPr>
                <w:rFonts w:eastAsiaTheme="minorEastAsia"/>
                <w:iCs/>
                <w:sz w:val="18"/>
                <w:szCs w:val="18"/>
                <w:lang w:val="en-GB"/>
              </w:rPr>
              <w:t>, Lenovo/</w:t>
            </w:r>
            <w:proofErr w:type="spellStart"/>
            <w:r w:rsidR="00040961">
              <w:rPr>
                <w:rFonts w:eastAsiaTheme="minorEastAsia"/>
                <w:iCs/>
                <w:sz w:val="18"/>
                <w:szCs w:val="18"/>
                <w:lang w:val="en-GB"/>
              </w:rPr>
              <w:t>MotM</w:t>
            </w:r>
            <w:proofErr w:type="spellEnd"/>
            <w:r w:rsidR="00BF2CA0">
              <w:rPr>
                <w:rFonts w:eastAsiaTheme="minorEastAsia"/>
                <w:iCs/>
                <w:sz w:val="18"/>
                <w:szCs w:val="18"/>
                <w:lang w:val="en-GB" w:eastAsia="zh-CN"/>
              </w:rPr>
              <w:t>, Sony</w:t>
            </w:r>
            <w:r w:rsidR="00753ABF">
              <w:rPr>
                <w:rFonts w:eastAsiaTheme="minorEastAsia"/>
                <w:iCs/>
                <w:sz w:val="18"/>
                <w:szCs w:val="18"/>
                <w:lang w:val="en-GB" w:eastAsia="zh-CN"/>
              </w:rPr>
              <w:t>, Huawei/</w:t>
            </w:r>
            <w:proofErr w:type="spellStart"/>
            <w:r w:rsidR="00753ABF">
              <w:rPr>
                <w:rFonts w:eastAsiaTheme="minorEastAsia"/>
                <w:iCs/>
                <w:sz w:val="18"/>
                <w:szCs w:val="18"/>
                <w:lang w:val="en-GB" w:eastAsia="zh-CN"/>
              </w:rPr>
              <w:t>HiSi</w:t>
            </w:r>
            <w:proofErr w:type="spellEnd"/>
            <w:r w:rsidR="004269CF">
              <w:rPr>
                <w:rFonts w:eastAsia="Batang"/>
                <w:sz w:val="18"/>
                <w:szCs w:val="20"/>
                <w:lang w:val="en-GB"/>
              </w:rPr>
              <w:t xml:space="preserve">, </w:t>
            </w:r>
            <w:proofErr w:type="spellStart"/>
            <w:r w:rsidR="004269CF">
              <w:rPr>
                <w:rFonts w:eastAsia="Batang"/>
                <w:sz w:val="18"/>
                <w:szCs w:val="20"/>
                <w:lang w:val="en-GB"/>
              </w:rPr>
              <w:t>Spreadtrum</w:t>
            </w:r>
            <w:proofErr w:type="spellEnd"/>
            <w:r w:rsidR="004269CF">
              <w:rPr>
                <w:rFonts w:eastAsia="Batang"/>
                <w:sz w:val="18"/>
                <w:szCs w:val="20"/>
                <w:lang w:val="en-GB"/>
              </w:rPr>
              <w:t>,</w:t>
            </w:r>
          </w:p>
          <w:p w14:paraId="30FAB282" w14:textId="77777777" w:rsidR="00955D07" w:rsidRPr="00205401" w:rsidRDefault="00955D07" w:rsidP="00955D07">
            <w:pPr>
              <w:widowControl w:val="0"/>
              <w:snapToGrid w:val="0"/>
              <w:rPr>
                <w:rFonts w:eastAsiaTheme="minorEastAsia"/>
                <w:b/>
                <w:iCs/>
                <w:sz w:val="18"/>
                <w:szCs w:val="18"/>
                <w:lang w:val="en-GB"/>
              </w:rPr>
            </w:pPr>
          </w:p>
        </w:tc>
      </w:tr>
      <w:tr w:rsidR="00CC0F68" w14:paraId="308AE02D" w14:textId="77777777" w:rsidTr="00EE2042">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426CD9A6" w14:textId="77777777" w:rsidR="00CC0F68" w:rsidRDefault="00CC0F68" w:rsidP="00955D07">
            <w:pPr>
              <w:widowControl w:val="0"/>
              <w:snapToGrid w:val="0"/>
              <w:rPr>
                <w:sz w:val="18"/>
                <w:szCs w:val="18"/>
              </w:rPr>
            </w:pPr>
          </w:p>
        </w:tc>
        <w:tc>
          <w:tcPr>
            <w:tcW w:w="6664" w:type="dxa"/>
            <w:tcBorders>
              <w:top w:val="single" w:sz="4" w:space="0" w:color="000000"/>
              <w:left w:val="single" w:sz="4" w:space="0" w:color="000000"/>
              <w:bottom w:val="single" w:sz="4" w:space="0" w:color="000000"/>
              <w:right w:val="single" w:sz="4" w:space="0" w:color="000000"/>
            </w:tcBorders>
            <w:shd w:val="clear" w:color="auto" w:fill="auto"/>
          </w:tcPr>
          <w:p w14:paraId="64E69057" w14:textId="77777777" w:rsidR="00CC0F68" w:rsidRPr="005012B1" w:rsidRDefault="00CC0F68" w:rsidP="00955D07">
            <w:pPr>
              <w:snapToGrid w:val="0"/>
              <w:rPr>
                <w:rFonts w:ascii="Times" w:eastAsia="Batang" w:hAnsi="Times"/>
                <w:b/>
                <w:sz w:val="20"/>
                <w:szCs w:val="20"/>
                <w:u w:val="single"/>
                <w:lang w:val="en-GB"/>
              </w:rPr>
            </w:pPr>
          </w:p>
        </w:tc>
        <w:tc>
          <w:tcPr>
            <w:tcW w:w="2790" w:type="dxa"/>
            <w:tcBorders>
              <w:top w:val="single" w:sz="4" w:space="0" w:color="000000"/>
              <w:left w:val="single" w:sz="4" w:space="0" w:color="000000"/>
              <w:bottom w:val="single" w:sz="4" w:space="0" w:color="000000"/>
              <w:right w:val="single" w:sz="4" w:space="0" w:color="000000"/>
            </w:tcBorders>
            <w:shd w:val="clear" w:color="auto" w:fill="auto"/>
          </w:tcPr>
          <w:p w14:paraId="7C3C4E0A" w14:textId="77777777" w:rsidR="00CC0F68" w:rsidRDefault="00CC0F68" w:rsidP="00955D07">
            <w:pPr>
              <w:widowControl w:val="0"/>
              <w:snapToGrid w:val="0"/>
              <w:rPr>
                <w:rFonts w:eastAsiaTheme="minorEastAsia"/>
                <w:b/>
                <w:iCs/>
                <w:sz w:val="18"/>
                <w:szCs w:val="18"/>
                <w:lang w:val="en-GB"/>
              </w:rPr>
            </w:pPr>
          </w:p>
        </w:tc>
      </w:tr>
      <w:tr w:rsidR="00CC0F68" w14:paraId="4FD8B981" w14:textId="77777777" w:rsidTr="00EE2042">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69766588" w14:textId="77777777" w:rsidR="00CC0F68" w:rsidRDefault="00CC0F68" w:rsidP="00955D07">
            <w:pPr>
              <w:widowControl w:val="0"/>
              <w:snapToGrid w:val="0"/>
              <w:rPr>
                <w:sz w:val="18"/>
                <w:szCs w:val="18"/>
              </w:rPr>
            </w:pPr>
          </w:p>
        </w:tc>
        <w:tc>
          <w:tcPr>
            <w:tcW w:w="6664" w:type="dxa"/>
            <w:tcBorders>
              <w:top w:val="single" w:sz="4" w:space="0" w:color="000000"/>
              <w:left w:val="single" w:sz="4" w:space="0" w:color="000000"/>
              <w:bottom w:val="single" w:sz="4" w:space="0" w:color="000000"/>
              <w:right w:val="single" w:sz="4" w:space="0" w:color="000000"/>
            </w:tcBorders>
            <w:shd w:val="clear" w:color="auto" w:fill="auto"/>
          </w:tcPr>
          <w:p w14:paraId="7E21FC93" w14:textId="77777777" w:rsidR="00CC0F68" w:rsidRPr="005012B1" w:rsidRDefault="00CC0F68" w:rsidP="00955D07">
            <w:pPr>
              <w:snapToGrid w:val="0"/>
              <w:rPr>
                <w:rFonts w:ascii="Times" w:eastAsia="Batang" w:hAnsi="Times"/>
                <w:b/>
                <w:sz w:val="20"/>
                <w:szCs w:val="20"/>
                <w:u w:val="single"/>
                <w:lang w:val="en-GB"/>
              </w:rPr>
            </w:pPr>
          </w:p>
        </w:tc>
        <w:tc>
          <w:tcPr>
            <w:tcW w:w="2790" w:type="dxa"/>
            <w:tcBorders>
              <w:top w:val="single" w:sz="4" w:space="0" w:color="000000"/>
              <w:left w:val="single" w:sz="4" w:space="0" w:color="000000"/>
              <w:bottom w:val="single" w:sz="4" w:space="0" w:color="000000"/>
              <w:right w:val="single" w:sz="4" w:space="0" w:color="000000"/>
            </w:tcBorders>
            <w:shd w:val="clear" w:color="auto" w:fill="auto"/>
          </w:tcPr>
          <w:p w14:paraId="78E3A25D" w14:textId="77777777" w:rsidR="00CC0F68" w:rsidRDefault="00CC0F68" w:rsidP="00955D07">
            <w:pPr>
              <w:widowControl w:val="0"/>
              <w:snapToGrid w:val="0"/>
              <w:rPr>
                <w:rFonts w:eastAsiaTheme="minorEastAsia"/>
                <w:b/>
                <w:iCs/>
                <w:sz w:val="18"/>
                <w:szCs w:val="18"/>
                <w:lang w:val="en-GB"/>
              </w:rPr>
            </w:pPr>
          </w:p>
        </w:tc>
      </w:tr>
    </w:tbl>
    <w:p w14:paraId="44F8C4B2" w14:textId="77777777" w:rsidR="00FF14F6" w:rsidRDefault="00FF14F6"/>
    <w:p w14:paraId="6E2EEB2B" w14:textId="41B94F46" w:rsidR="00FF14F6" w:rsidRDefault="004B0726" w:rsidP="00BF21C6">
      <w:pPr>
        <w:pStyle w:val="Caption"/>
        <w:spacing w:after="0" w:line="240" w:lineRule="auto"/>
        <w:jc w:val="center"/>
      </w:pPr>
      <w:r>
        <w:t>Table 2 Additional inputs: issue 1</w:t>
      </w:r>
    </w:p>
    <w:tbl>
      <w:tblPr>
        <w:tblW w:w="10035" w:type="dxa"/>
        <w:tblLayout w:type="fixed"/>
        <w:tblLook w:val="04A0" w:firstRow="1" w:lastRow="0" w:firstColumn="1" w:lastColumn="0" w:noHBand="0" w:noVBand="1"/>
      </w:tblPr>
      <w:tblGrid>
        <w:gridCol w:w="1057"/>
        <w:gridCol w:w="8978"/>
      </w:tblGrid>
      <w:tr w:rsidR="00FF14F6" w14:paraId="66C50437" w14:textId="77777777" w:rsidTr="00D54619">
        <w:tc>
          <w:tcPr>
            <w:tcW w:w="1057" w:type="dxa"/>
            <w:tcBorders>
              <w:top w:val="single" w:sz="4" w:space="0" w:color="000000"/>
              <w:left w:val="single" w:sz="4" w:space="0" w:color="000000"/>
              <w:bottom w:val="single" w:sz="4" w:space="0" w:color="000000"/>
              <w:right w:val="single" w:sz="4" w:space="0" w:color="000000"/>
            </w:tcBorders>
            <w:shd w:val="clear" w:color="auto" w:fill="D5DCE4"/>
          </w:tcPr>
          <w:p w14:paraId="1900C3F0" w14:textId="77777777" w:rsidR="00FF14F6" w:rsidRDefault="004B0726">
            <w:pPr>
              <w:widowControl w:val="0"/>
              <w:snapToGrid w:val="0"/>
            </w:pPr>
            <w:r>
              <w:rPr>
                <w:b/>
                <w:sz w:val="18"/>
                <w:szCs w:val="18"/>
              </w:rPr>
              <w:t>Company</w:t>
            </w:r>
          </w:p>
        </w:tc>
        <w:tc>
          <w:tcPr>
            <w:tcW w:w="8978" w:type="dxa"/>
            <w:tcBorders>
              <w:top w:val="single" w:sz="4" w:space="0" w:color="000000"/>
              <w:left w:val="single" w:sz="4" w:space="0" w:color="000000"/>
              <w:bottom w:val="single" w:sz="4" w:space="0" w:color="000000"/>
              <w:right w:val="single" w:sz="4" w:space="0" w:color="000000"/>
            </w:tcBorders>
            <w:shd w:val="clear" w:color="auto" w:fill="D5DCE4"/>
          </w:tcPr>
          <w:p w14:paraId="4D6996A5" w14:textId="77777777" w:rsidR="00FF14F6" w:rsidRDefault="004B0726">
            <w:pPr>
              <w:widowControl w:val="0"/>
              <w:snapToGrid w:val="0"/>
              <w:rPr>
                <w:b/>
                <w:sz w:val="18"/>
                <w:szCs w:val="18"/>
              </w:rPr>
            </w:pPr>
            <w:r>
              <w:rPr>
                <w:b/>
                <w:sz w:val="18"/>
                <w:szCs w:val="18"/>
              </w:rPr>
              <w:t>Input</w:t>
            </w:r>
          </w:p>
        </w:tc>
      </w:tr>
      <w:tr w:rsidR="00814F42" w:rsidRPr="00902875" w14:paraId="397925C5" w14:textId="77777777" w:rsidTr="00D54619">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3A2C83CD" w14:textId="41D0FA52" w:rsidR="00814F42" w:rsidRDefault="00814F42" w:rsidP="00814F42">
            <w:pPr>
              <w:snapToGrid w:val="0"/>
              <w:rPr>
                <w:rFonts w:eastAsiaTheme="minorEastAsia"/>
                <w:sz w:val="18"/>
                <w:szCs w:val="18"/>
                <w:lang w:eastAsia="zh-CN"/>
              </w:rPr>
            </w:pPr>
            <w:r>
              <w:rPr>
                <w:sz w:val="18"/>
                <w:szCs w:val="18"/>
                <w:lang w:eastAsia="zh-CN"/>
              </w:rPr>
              <w:t>Mod V0</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58C93167" w14:textId="195937FE" w:rsidR="00814F42" w:rsidRPr="00814F42" w:rsidRDefault="00902875" w:rsidP="00902875">
            <w:pPr>
              <w:jc w:val="both"/>
              <w:rPr>
                <w:rFonts w:ascii="Times" w:eastAsiaTheme="minorEastAsia" w:hAnsi="Times" w:cs="Times"/>
                <w:b/>
                <w:color w:val="3333FF"/>
                <w:sz w:val="20"/>
                <w:szCs w:val="20"/>
                <w:lang w:val="en-GB" w:eastAsia="zh-CN"/>
              </w:rPr>
            </w:pPr>
            <w:r>
              <w:rPr>
                <w:rFonts w:ascii="Times" w:eastAsiaTheme="minorEastAsia" w:hAnsi="Times" w:cs="Times"/>
                <w:b/>
                <w:color w:val="3333FF"/>
                <w:sz w:val="20"/>
                <w:szCs w:val="20"/>
                <w:lang w:val="en-GB" w:eastAsia="zh-CN"/>
              </w:rPr>
              <w:t xml:space="preserve">Please share your inputs on each of the issues and, if applicable, proposals in TABLE </w:t>
            </w:r>
            <w:r w:rsidR="00ED34D7">
              <w:rPr>
                <w:rFonts w:ascii="Times" w:eastAsiaTheme="minorEastAsia" w:hAnsi="Times" w:cs="Times"/>
                <w:b/>
                <w:color w:val="3333FF"/>
                <w:sz w:val="20"/>
                <w:szCs w:val="20"/>
                <w:lang w:val="en-GB" w:eastAsia="zh-CN"/>
              </w:rPr>
              <w:t>1</w:t>
            </w:r>
          </w:p>
        </w:tc>
      </w:tr>
      <w:tr w:rsidR="00814F42" w:rsidRPr="00C10F99" w14:paraId="6C5D019C" w14:textId="77777777" w:rsidTr="00D54619">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2A0914DD" w14:textId="0527E1A1" w:rsidR="00814F42" w:rsidRPr="00B32A3B" w:rsidRDefault="0004042B" w:rsidP="00781F8A">
            <w:pPr>
              <w:snapToGrid w:val="0"/>
              <w:rPr>
                <w:rFonts w:eastAsiaTheme="minorEastAsia"/>
                <w:sz w:val="18"/>
                <w:szCs w:val="18"/>
                <w:lang w:eastAsia="zh-CN"/>
              </w:rPr>
            </w:pPr>
            <w:r>
              <w:rPr>
                <w:rFonts w:eastAsiaTheme="minorEastAsia"/>
                <w:sz w:val="18"/>
                <w:szCs w:val="18"/>
                <w:lang w:eastAsia="zh-CN"/>
              </w:rPr>
              <w:t>Samsung</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45A486A4" w14:textId="6BF0D6B8" w:rsidR="00B57F12" w:rsidRDefault="00B57F12" w:rsidP="00FC76A6">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Issue 1.2</w:t>
            </w:r>
          </w:p>
          <w:p w14:paraId="116A4CEE" w14:textId="22824753" w:rsidR="00B57F12" w:rsidRDefault="00B57F12" w:rsidP="00FC76A6">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Our preference is r=14, which is aligned with MTK. (please correct our input on the table 1)</w:t>
            </w:r>
          </w:p>
          <w:p w14:paraId="2277E6A5" w14:textId="77777777" w:rsidR="00B57F12" w:rsidRDefault="00B57F12" w:rsidP="00FC76A6">
            <w:pPr>
              <w:jc w:val="both"/>
              <w:rPr>
                <w:rFonts w:ascii="Times" w:eastAsiaTheme="minorEastAsia" w:hAnsi="Times" w:cs="Times"/>
                <w:sz w:val="18"/>
                <w:szCs w:val="18"/>
                <w:lang w:val="en-GB" w:eastAsia="zh-CN"/>
              </w:rPr>
            </w:pPr>
          </w:p>
          <w:p w14:paraId="40983199" w14:textId="53CE0A8F" w:rsidR="00BE25DC" w:rsidRDefault="0004042B" w:rsidP="00FC76A6">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 xml:space="preserve">Issue </w:t>
            </w:r>
            <w:r w:rsidR="008E6383">
              <w:rPr>
                <w:rFonts w:ascii="Times" w:eastAsiaTheme="minorEastAsia" w:hAnsi="Times" w:cs="Times"/>
                <w:sz w:val="18"/>
                <w:szCs w:val="18"/>
                <w:lang w:val="en-GB" w:eastAsia="zh-CN"/>
              </w:rPr>
              <w:t>1.3</w:t>
            </w:r>
          </w:p>
          <w:p w14:paraId="069F5520" w14:textId="1A4A42A7" w:rsidR="008E6383" w:rsidRDefault="0081048A" w:rsidP="00FC76A6">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We don’t support. The argument that higher priority TRPs may have more spatial paths cannot be verified and this is an optimization only for UCI omission which rarely happens. We don’t think the optimization without clear rationale is needed.</w:t>
            </w:r>
          </w:p>
          <w:p w14:paraId="01142EFB" w14:textId="77777777" w:rsidR="0081048A" w:rsidRDefault="0081048A" w:rsidP="00FC76A6">
            <w:pPr>
              <w:jc w:val="both"/>
              <w:rPr>
                <w:rFonts w:ascii="Times" w:eastAsiaTheme="minorEastAsia" w:hAnsi="Times" w:cs="Times"/>
                <w:sz w:val="18"/>
                <w:szCs w:val="18"/>
                <w:lang w:val="en-GB" w:eastAsia="zh-CN"/>
              </w:rPr>
            </w:pPr>
          </w:p>
          <w:p w14:paraId="5906C889" w14:textId="68AC0CD2" w:rsidR="008E6383" w:rsidRDefault="008E6383" w:rsidP="00FC76A6">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Issue 1.4</w:t>
            </w:r>
            <w:r w:rsidR="0081048A">
              <w:rPr>
                <w:rFonts w:ascii="Times" w:eastAsiaTheme="minorEastAsia" w:hAnsi="Times" w:cs="Times"/>
                <w:sz w:val="18"/>
                <w:szCs w:val="18"/>
                <w:lang w:val="en-GB" w:eastAsia="zh-CN"/>
              </w:rPr>
              <w:t>.</w:t>
            </w:r>
          </w:p>
          <w:p w14:paraId="2B74B253" w14:textId="111BBE6E" w:rsidR="0081048A" w:rsidRDefault="0081048A" w:rsidP="00FC76A6">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lastRenderedPageBreak/>
              <w:t>We don’t support. The 212 spec clearly specifies joint encoding G</w:t>
            </w:r>
            <w:proofErr w:type="gramStart"/>
            <w:r>
              <w:rPr>
                <w:rFonts w:ascii="Times" w:eastAsiaTheme="minorEastAsia" w:hAnsi="Times" w:cs="Times"/>
                <w:sz w:val="18"/>
                <w:szCs w:val="18"/>
                <w:lang w:val="en-GB" w:eastAsia="zh-CN"/>
              </w:rPr>
              <w:t>0,G</w:t>
            </w:r>
            <w:proofErr w:type="gramEnd"/>
            <w:r>
              <w:rPr>
                <w:rFonts w:ascii="Times" w:eastAsiaTheme="minorEastAsia" w:hAnsi="Times" w:cs="Times"/>
                <w:sz w:val="18"/>
                <w:szCs w:val="18"/>
                <w:lang w:val="en-GB" w:eastAsia="zh-CN"/>
              </w:rPr>
              <w:t xml:space="preserve">1, and G2. We haven’t discussed on </w:t>
            </w:r>
            <w:r w:rsidR="0041751B">
              <w:rPr>
                <w:rFonts w:ascii="Times" w:eastAsiaTheme="minorEastAsia" w:hAnsi="Times" w:cs="Times"/>
                <w:sz w:val="18"/>
                <w:szCs w:val="18"/>
                <w:lang w:val="en-GB" w:eastAsia="zh-CN"/>
              </w:rPr>
              <w:t>a new scheme with</w:t>
            </w:r>
            <w:r>
              <w:rPr>
                <w:rFonts w:ascii="Times" w:eastAsiaTheme="minorEastAsia" w:hAnsi="Times" w:cs="Times"/>
                <w:sz w:val="18"/>
                <w:szCs w:val="18"/>
                <w:lang w:val="en-GB" w:eastAsia="zh-CN"/>
              </w:rPr>
              <w:t xml:space="preserve"> separate encoding.  </w:t>
            </w:r>
          </w:p>
          <w:p w14:paraId="0D20BAC4" w14:textId="77777777" w:rsidR="008E6383" w:rsidRDefault="008E6383" w:rsidP="00FC76A6">
            <w:pPr>
              <w:jc w:val="both"/>
              <w:rPr>
                <w:rFonts w:ascii="Times" w:eastAsiaTheme="minorEastAsia" w:hAnsi="Times" w:cs="Times"/>
                <w:sz w:val="18"/>
                <w:szCs w:val="18"/>
                <w:lang w:val="en-GB" w:eastAsia="zh-CN"/>
              </w:rPr>
            </w:pPr>
          </w:p>
          <w:p w14:paraId="712DCE51" w14:textId="23D3AB83" w:rsidR="008E6383" w:rsidRDefault="008E6383" w:rsidP="00FC76A6">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Issue 1.5</w:t>
            </w:r>
            <w:r w:rsidR="0081048A">
              <w:rPr>
                <w:rFonts w:ascii="Times" w:eastAsiaTheme="minorEastAsia" w:hAnsi="Times" w:cs="Times"/>
                <w:sz w:val="18"/>
                <w:szCs w:val="18"/>
                <w:lang w:val="en-GB" w:eastAsia="zh-CN"/>
              </w:rPr>
              <w:t>.</w:t>
            </w:r>
          </w:p>
          <w:p w14:paraId="0A67991F" w14:textId="1A7D2CE5" w:rsidR="0081048A" w:rsidRDefault="0081048A" w:rsidP="00FC76A6">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Support.</w:t>
            </w:r>
          </w:p>
          <w:p w14:paraId="0BD38647" w14:textId="77777777" w:rsidR="008E6383" w:rsidRDefault="008E6383" w:rsidP="00FC76A6">
            <w:pPr>
              <w:jc w:val="both"/>
              <w:rPr>
                <w:rFonts w:ascii="Times" w:eastAsiaTheme="minorEastAsia" w:hAnsi="Times" w:cs="Times"/>
                <w:sz w:val="18"/>
                <w:szCs w:val="18"/>
                <w:lang w:val="en-GB" w:eastAsia="zh-CN"/>
              </w:rPr>
            </w:pPr>
          </w:p>
          <w:p w14:paraId="1738E574" w14:textId="00E3E2CC" w:rsidR="008E6383" w:rsidRDefault="008E6383" w:rsidP="00FC76A6">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Issue 1.6</w:t>
            </w:r>
            <w:r w:rsidR="0081048A">
              <w:rPr>
                <w:rFonts w:ascii="Times" w:eastAsiaTheme="minorEastAsia" w:hAnsi="Times" w:cs="Times"/>
                <w:sz w:val="18"/>
                <w:szCs w:val="18"/>
                <w:lang w:val="en-GB" w:eastAsia="zh-CN"/>
              </w:rPr>
              <w:t>.</w:t>
            </w:r>
          </w:p>
          <w:p w14:paraId="41804D74" w14:textId="78CC2AA2" w:rsidR="0081048A" w:rsidRDefault="0041751B" w:rsidP="00FC76A6">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This is already reflected and specified in 212 CR. No need to discuss this.</w:t>
            </w:r>
          </w:p>
          <w:p w14:paraId="055CDC85" w14:textId="77777777" w:rsidR="008E6383" w:rsidRDefault="008E6383" w:rsidP="00FC76A6">
            <w:pPr>
              <w:jc w:val="both"/>
              <w:rPr>
                <w:rFonts w:ascii="Times" w:eastAsiaTheme="minorEastAsia" w:hAnsi="Times" w:cs="Times"/>
                <w:sz w:val="18"/>
                <w:szCs w:val="18"/>
                <w:lang w:val="en-GB" w:eastAsia="zh-CN"/>
              </w:rPr>
            </w:pPr>
          </w:p>
          <w:p w14:paraId="674228F9" w14:textId="17F6BCDE" w:rsidR="008E6383" w:rsidRDefault="008E6383" w:rsidP="00FC76A6">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Issue 1.7</w:t>
            </w:r>
          </w:p>
          <w:p w14:paraId="6FB85CD9" w14:textId="23C9EE1F" w:rsidR="0041751B" w:rsidRDefault="004F3310" w:rsidP="00FC76A6">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 xml:space="preserve">This only saves </w:t>
            </w:r>
            <w:r w:rsidR="00A537A1">
              <w:rPr>
                <w:rFonts w:ascii="Times" w:eastAsiaTheme="minorEastAsia" w:hAnsi="Times" w:cs="Times"/>
                <w:sz w:val="18"/>
                <w:szCs w:val="18"/>
                <w:lang w:val="en-GB" w:eastAsia="zh-CN"/>
              </w:rPr>
              <w:t xml:space="preserve">1 bit overhead </w:t>
            </w:r>
            <w:r>
              <w:rPr>
                <w:rFonts w:ascii="Times" w:eastAsiaTheme="minorEastAsia" w:hAnsi="Times" w:cs="Times"/>
                <w:sz w:val="18"/>
                <w:szCs w:val="18"/>
                <w:lang w:val="en-GB" w:eastAsia="zh-CN"/>
              </w:rPr>
              <w:t>in Part 1 but since it is free,</w:t>
            </w:r>
            <w:r w:rsidR="00A537A1">
              <w:rPr>
                <w:rFonts w:ascii="Times" w:eastAsiaTheme="minorEastAsia" w:hAnsi="Times" w:cs="Times"/>
                <w:sz w:val="18"/>
                <w:szCs w:val="18"/>
                <w:lang w:val="en-GB" w:eastAsia="zh-CN"/>
              </w:rPr>
              <w:t xml:space="preserve"> </w:t>
            </w:r>
            <w:r>
              <w:rPr>
                <w:rFonts w:ascii="Times" w:eastAsiaTheme="minorEastAsia" w:hAnsi="Times" w:cs="Times"/>
                <w:sz w:val="18"/>
                <w:szCs w:val="18"/>
                <w:lang w:val="en-GB" w:eastAsia="zh-CN"/>
              </w:rPr>
              <w:t>it is fine</w:t>
            </w:r>
          </w:p>
          <w:p w14:paraId="3667C156" w14:textId="4570C840" w:rsidR="0041751B" w:rsidRDefault="0041751B" w:rsidP="00FC76A6">
            <w:pPr>
              <w:jc w:val="both"/>
              <w:rPr>
                <w:rFonts w:ascii="Times" w:eastAsiaTheme="minorEastAsia" w:hAnsi="Times" w:cs="Times"/>
                <w:sz w:val="18"/>
                <w:szCs w:val="18"/>
                <w:lang w:val="en-GB" w:eastAsia="zh-CN"/>
              </w:rPr>
            </w:pPr>
          </w:p>
          <w:p w14:paraId="12BF0815" w14:textId="731257FC" w:rsidR="0041751B" w:rsidRDefault="0041751B" w:rsidP="00FC76A6">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Issue 1.8</w:t>
            </w:r>
          </w:p>
          <w:p w14:paraId="6EA7D9A0" w14:textId="5589DD39" w:rsidR="0041751B" w:rsidRPr="0041751B" w:rsidRDefault="0041751B" w:rsidP="0041751B">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214 spec already states that “</w:t>
            </w:r>
            <w:r w:rsidRPr="0041751B">
              <w:rPr>
                <w:rFonts w:ascii="Times" w:eastAsiaTheme="minorEastAsia" w:hAnsi="Times" w:cs="Times"/>
                <w:sz w:val="18"/>
                <w:szCs w:val="18"/>
                <w:lang w:val="en-GB" w:eastAsia="zh-CN"/>
              </w:rPr>
              <w:t xml:space="preserve">The UE expects that all the CSI-RS resources of a resource set are configured with the same starting RB and number of RBs and the same </w:t>
            </w:r>
            <w:proofErr w:type="spellStart"/>
            <w:r w:rsidRPr="0041751B">
              <w:rPr>
                <w:rFonts w:ascii="Times" w:eastAsiaTheme="minorEastAsia" w:hAnsi="Times" w:cs="Times"/>
                <w:i/>
                <w:sz w:val="18"/>
                <w:szCs w:val="18"/>
                <w:lang w:val="en-GB" w:eastAsia="zh-CN"/>
              </w:rPr>
              <w:t>cdm</w:t>
            </w:r>
            <w:proofErr w:type="spellEnd"/>
            <w:r w:rsidRPr="0041751B">
              <w:rPr>
                <w:rFonts w:ascii="Times" w:eastAsiaTheme="minorEastAsia" w:hAnsi="Times" w:cs="Times"/>
                <w:i/>
                <w:sz w:val="18"/>
                <w:szCs w:val="18"/>
                <w:lang w:val="en-GB" w:eastAsia="zh-CN"/>
              </w:rPr>
              <w:t>-type</w:t>
            </w:r>
            <w:r w:rsidRPr="0041751B">
              <w:rPr>
                <w:rFonts w:ascii="Times" w:eastAsiaTheme="minorEastAsia" w:hAnsi="Times" w:cs="Times"/>
                <w:sz w:val="18"/>
                <w:szCs w:val="18"/>
                <w:lang w:val="en-GB" w:eastAsia="zh-CN"/>
              </w:rPr>
              <w:t>.</w:t>
            </w:r>
            <w:r>
              <w:rPr>
                <w:rFonts w:ascii="Times" w:eastAsiaTheme="minorEastAsia" w:hAnsi="Times" w:cs="Times"/>
                <w:sz w:val="18"/>
                <w:szCs w:val="18"/>
                <w:lang w:val="en-GB" w:eastAsia="zh-CN"/>
              </w:rPr>
              <w:t xml:space="preserve">” </w:t>
            </w:r>
            <w:r w:rsidR="00BC2875">
              <w:rPr>
                <w:rFonts w:ascii="Times" w:eastAsiaTheme="minorEastAsia" w:hAnsi="Times" w:cs="Times"/>
                <w:sz w:val="18"/>
                <w:szCs w:val="18"/>
                <w:lang w:val="en-GB" w:eastAsia="zh-CN"/>
              </w:rPr>
              <w:t>Hence, we don’t think the proposal is newly needed.</w:t>
            </w:r>
          </w:p>
          <w:p w14:paraId="39372DDC" w14:textId="79E6E8F1" w:rsidR="0041751B" w:rsidRPr="0041751B" w:rsidRDefault="0041751B" w:rsidP="00FC76A6">
            <w:pPr>
              <w:jc w:val="both"/>
              <w:rPr>
                <w:rFonts w:ascii="Times" w:eastAsiaTheme="minorEastAsia" w:hAnsi="Times" w:cs="Times"/>
                <w:sz w:val="18"/>
                <w:szCs w:val="18"/>
                <w:lang w:val="en-GB" w:eastAsia="zh-CN"/>
              </w:rPr>
            </w:pPr>
          </w:p>
          <w:p w14:paraId="00FEE7EF" w14:textId="1CDC4C83" w:rsidR="0041751B" w:rsidRDefault="0041751B" w:rsidP="00FC76A6">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Issue 1.9</w:t>
            </w:r>
          </w:p>
          <w:p w14:paraId="2DCB4B8A" w14:textId="51BFB3F9" w:rsidR="00BC2875" w:rsidRDefault="00880B2E" w:rsidP="00FC76A6">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Support Alt1</w:t>
            </w:r>
            <w:r w:rsidR="004F3310">
              <w:rPr>
                <w:rFonts w:ascii="Times" w:eastAsiaTheme="minorEastAsia" w:hAnsi="Times" w:cs="Times"/>
                <w:sz w:val="18"/>
                <w:szCs w:val="18"/>
                <w:lang w:val="en-GB" w:eastAsia="zh-CN"/>
              </w:rPr>
              <w:t xml:space="preserve"> at least for Rel-18. This is aligned with the WID assumption that ideal sync and backhaul are assumed. This can be revisited in, e.g. Rel-19. </w:t>
            </w:r>
          </w:p>
          <w:p w14:paraId="4DDDAB75" w14:textId="77777777" w:rsidR="00880B2E" w:rsidRDefault="00880B2E" w:rsidP="00FC76A6">
            <w:pPr>
              <w:jc w:val="both"/>
              <w:rPr>
                <w:rFonts w:ascii="Times" w:eastAsiaTheme="minorEastAsia" w:hAnsi="Times" w:cs="Times"/>
                <w:sz w:val="18"/>
                <w:szCs w:val="18"/>
                <w:lang w:val="en-GB" w:eastAsia="zh-CN"/>
              </w:rPr>
            </w:pPr>
          </w:p>
          <w:p w14:paraId="38DBA4DD" w14:textId="106E57B8" w:rsidR="0041751B" w:rsidRDefault="0041751B" w:rsidP="00FC76A6">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Issue 1.10</w:t>
            </w:r>
          </w:p>
          <w:p w14:paraId="6F191D8E" w14:textId="0C3F9891" w:rsidR="00B57F12" w:rsidRDefault="00880B2E" w:rsidP="00FC76A6">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We don’t think any enhancement is needed on this. The 214 spec already specifies</w:t>
            </w:r>
          </w:p>
          <w:p w14:paraId="7ECC9F41" w14:textId="17A9D41C" w:rsidR="00880B2E" w:rsidRDefault="00880B2E" w:rsidP="00FC76A6">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w:t>
            </w:r>
            <w:r w:rsidRPr="00880B2E">
              <w:rPr>
                <w:rFonts w:ascii="Times" w:eastAsiaTheme="minorEastAsia" w:hAnsi="Times" w:cs="Times"/>
                <w:sz w:val="18"/>
                <w:szCs w:val="18"/>
                <w:lang w:val="en-GB" w:eastAsia="zh-CN"/>
              </w:rPr>
              <w:t>the UE reports a CSI report only after receiving at least one CSI-RS transmission occasion for channel measurement and CSI-RS and/or CSI-IM occasion for interference measurement no later than CSI reference resource and drops the report otherwise</w:t>
            </w:r>
            <w:r>
              <w:rPr>
                <w:rFonts w:ascii="Times" w:eastAsiaTheme="minorEastAsia" w:hAnsi="Times" w:cs="Times"/>
                <w:sz w:val="18"/>
                <w:szCs w:val="18"/>
                <w:lang w:val="en-GB" w:eastAsia="zh-CN"/>
              </w:rPr>
              <w:t>”</w:t>
            </w:r>
          </w:p>
          <w:p w14:paraId="62C9C9B2" w14:textId="77777777" w:rsidR="00880B2E" w:rsidRDefault="00880B2E" w:rsidP="00FC76A6">
            <w:pPr>
              <w:jc w:val="both"/>
              <w:rPr>
                <w:rFonts w:ascii="Times" w:eastAsiaTheme="minorEastAsia" w:hAnsi="Times" w:cs="Times"/>
                <w:sz w:val="18"/>
                <w:szCs w:val="18"/>
                <w:lang w:val="en-GB" w:eastAsia="zh-CN"/>
              </w:rPr>
            </w:pPr>
          </w:p>
          <w:p w14:paraId="66DFFFC8" w14:textId="4817D200" w:rsidR="0041751B" w:rsidRDefault="0041751B" w:rsidP="00FC76A6">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Issue 1.11</w:t>
            </w:r>
          </w:p>
          <w:p w14:paraId="54E01D78" w14:textId="4A38231F" w:rsidR="00BC2875" w:rsidRDefault="00BC2875" w:rsidP="00FC76A6">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Not support</w:t>
            </w:r>
            <w:r w:rsidR="00AC2C14">
              <w:rPr>
                <w:rFonts w:ascii="Times" w:eastAsiaTheme="minorEastAsia" w:hAnsi="Times" w:cs="Times"/>
                <w:sz w:val="18"/>
                <w:szCs w:val="18"/>
                <w:lang w:val="en-GB" w:eastAsia="zh-CN"/>
              </w:rPr>
              <w:t xml:space="preserve">. </w:t>
            </w:r>
            <w:r w:rsidR="00444B94">
              <w:rPr>
                <w:rFonts w:ascii="Times" w:eastAsiaTheme="minorEastAsia" w:hAnsi="Times" w:cs="Times"/>
                <w:sz w:val="18"/>
                <w:szCs w:val="18"/>
                <w:lang w:val="en-GB" w:eastAsia="zh-CN"/>
              </w:rPr>
              <w:t>We have already agreed that bitmap framework for CJT follows legacy design, hence introducing an additional UCI for bitmap framework seems violating the previous agreement. And we think it is a corner-case optimization for the case where most of coefficients are zeros. This case rarely happens in our view, and the overhead can be sufficiently reduced with the feature dynamic TRP selection and proper choice of parameter combinations by NW in most of the cases.</w:t>
            </w:r>
          </w:p>
          <w:p w14:paraId="3A82B99F" w14:textId="4417E932" w:rsidR="0041751B" w:rsidRDefault="0041751B" w:rsidP="00FC76A6">
            <w:pPr>
              <w:jc w:val="both"/>
              <w:rPr>
                <w:rFonts w:ascii="Times" w:eastAsiaTheme="minorEastAsia" w:hAnsi="Times" w:cs="Times"/>
                <w:sz w:val="18"/>
                <w:szCs w:val="18"/>
                <w:lang w:val="en-GB" w:eastAsia="zh-CN"/>
              </w:rPr>
            </w:pPr>
          </w:p>
          <w:p w14:paraId="6459F43C" w14:textId="387450C1" w:rsidR="0041751B" w:rsidRDefault="0041751B" w:rsidP="00FC76A6">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Issue 1.12</w:t>
            </w:r>
          </w:p>
          <w:p w14:paraId="614ABBE1" w14:textId="490DA316" w:rsidR="0041751B" w:rsidRDefault="00444B94" w:rsidP="00FC76A6">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Not support. Similar comment for issue 1.11</w:t>
            </w:r>
          </w:p>
          <w:p w14:paraId="7A5233CB" w14:textId="3E99FF3D" w:rsidR="0041751B" w:rsidRDefault="0041751B" w:rsidP="00FC76A6">
            <w:pPr>
              <w:jc w:val="both"/>
              <w:rPr>
                <w:rFonts w:ascii="Times" w:eastAsiaTheme="minorEastAsia" w:hAnsi="Times" w:cs="Times"/>
                <w:sz w:val="18"/>
                <w:szCs w:val="18"/>
                <w:lang w:val="en-GB" w:eastAsia="zh-CN"/>
              </w:rPr>
            </w:pPr>
          </w:p>
          <w:p w14:paraId="34E190D1" w14:textId="78168889" w:rsidR="0041751B" w:rsidRDefault="0041751B" w:rsidP="00FC76A6">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Issue 1.13</w:t>
            </w:r>
          </w:p>
          <w:p w14:paraId="1380EAE1" w14:textId="59003914" w:rsidR="0045741E" w:rsidRDefault="0045741E" w:rsidP="00FC76A6">
            <w:pPr>
              <w:jc w:val="both"/>
              <w:rPr>
                <w:rFonts w:ascii="Times" w:eastAsiaTheme="minorEastAsia" w:hAnsi="Times" w:cs="Times"/>
                <w:sz w:val="18"/>
                <w:szCs w:val="18"/>
                <w:lang w:val="en-GB" w:eastAsia="zh-CN"/>
              </w:rPr>
            </w:pPr>
            <w:r>
              <w:rPr>
                <w:rFonts w:ascii="Times" w:eastAsiaTheme="minorEastAsia" w:hAnsi="Times" w:cs="Times"/>
                <w:sz w:val="18"/>
                <w:szCs w:val="18"/>
                <w:lang w:eastAsia="zh-CN"/>
              </w:rPr>
              <w:t xml:space="preserve">As we already mentioned in our </w:t>
            </w:r>
            <w:proofErr w:type="spellStart"/>
            <w:r>
              <w:rPr>
                <w:rFonts w:ascii="Times" w:eastAsiaTheme="minorEastAsia" w:hAnsi="Times" w:cs="Times"/>
                <w:sz w:val="18"/>
                <w:szCs w:val="18"/>
                <w:lang w:eastAsia="zh-CN"/>
              </w:rPr>
              <w:t>tdoc</w:t>
            </w:r>
            <w:proofErr w:type="spellEnd"/>
            <w:r>
              <w:rPr>
                <w:rFonts w:ascii="Times" w:eastAsiaTheme="minorEastAsia" w:hAnsi="Times" w:cs="Times"/>
                <w:sz w:val="18"/>
                <w:szCs w:val="18"/>
                <w:lang w:eastAsia="zh-CN"/>
              </w:rPr>
              <w:t xml:space="preserve"> for #113, </w:t>
            </w:r>
            <w:r w:rsidRPr="0045741E">
              <w:rPr>
                <w:rFonts w:ascii="Times" w:eastAsiaTheme="minorEastAsia" w:hAnsi="Times" w:cs="Times"/>
                <w:sz w:val="18"/>
                <w:szCs w:val="18"/>
                <w:lang w:eastAsia="zh-CN"/>
              </w:rPr>
              <w:t>we prefer to use the legacy definition of 2-bits</w:t>
            </w:r>
            <w:r>
              <w:rPr>
                <w:rFonts w:ascii="Times" w:eastAsiaTheme="minorEastAsia" w:hAnsi="Times" w:cs="Times"/>
                <w:sz w:val="18"/>
                <w:szCs w:val="18"/>
                <w:lang w:eastAsia="zh-CN"/>
              </w:rPr>
              <w:t xml:space="preserve"> s</w:t>
            </w:r>
            <w:r w:rsidRPr="0045741E">
              <w:rPr>
                <w:rFonts w:ascii="Times" w:eastAsiaTheme="minorEastAsia" w:hAnsi="Times" w:cs="Times"/>
                <w:sz w:val="18"/>
                <w:szCs w:val="18"/>
                <w:lang w:eastAsia="zh-CN"/>
              </w:rPr>
              <w:t>ince we agreed to follow the legacy framework of CBSR</w:t>
            </w:r>
            <w:r>
              <w:rPr>
                <w:rFonts w:ascii="Times" w:eastAsiaTheme="minorEastAsia" w:hAnsi="Times" w:cs="Times"/>
                <w:sz w:val="18"/>
                <w:szCs w:val="18"/>
                <w:lang w:eastAsia="zh-CN"/>
              </w:rPr>
              <w:t>, and we think this should be handled by RAN2.</w:t>
            </w:r>
            <w:r w:rsidR="005A32E8">
              <w:rPr>
                <w:rFonts w:ascii="Times" w:eastAsiaTheme="minorEastAsia" w:hAnsi="Times" w:cs="Times"/>
                <w:sz w:val="18"/>
                <w:szCs w:val="18"/>
                <w:lang w:eastAsia="zh-CN"/>
              </w:rPr>
              <w:t xml:space="preserve"> We see no need for RAN1 to do RAN2 work.</w:t>
            </w:r>
          </w:p>
          <w:p w14:paraId="01200FB9" w14:textId="4607D0FF" w:rsidR="0041751B" w:rsidRDefault="0041751B" w:rsidP="00FC76A6">
            <w:pPr>
              <w:jc w:val="both"/>
              <w:rPr>
                <w:rFonts w:ascii="Times" w:eastAsiaTheme="minorEastAsia" w:hAnsi="Times" w:cs="Times"/>
                <w:sz w:val="18"/>
                <w:szCs w:val="18"/>
                <w:lang w:val="en-GB" w:eastAsia="zh-CN"/>
              </w:rPr>
            </w:pPr>
          </w:p>
          <w:p w14:paraId="34E9A799" w14:textId="1FFDD4D1" w:rsidR="0041751B" w:rsidRDefault="0041751B" w:rsidP="00FC76A6">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Issue 1.14</w:t>
            </w:r>
          </w:p>
          <w:p w14:paraId="67DA0966" w14:textId="588C1FB2" w:rsidR="0045741E" w:rsidRDefault="0045741E" w:rsidP="00FC76A6">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 xml:space="preserve">Dynamic TRP selection is already UE-optional feature and we don’t need to worry about any risk (as Ericsson mentioned) that UE always selects one out of multiple TRPs for CJT CSI reporting. UE vendors </w:t>
            </w:r>
            <w:r w:rsidR="0019380C">
              <w:rPr>
                <w:rFonts w:ascii="Times" w:eastAsiaTheme="minorEastAsia" w:hAnsi="Times" w:cs="Times"/>
                <w:sz w:val="18"/>
                <w:szCs w:val="18"/>
                <w:lang w:val="en-GB" w:eastAsia="zh-CN"/>
              </w:rPr>
              <w:t>can simply</w:t>
            </w:r>
            <w:r>
              <w:rPr>
                <w:rFonts w:ascii="Times" w:eastAsiaTheme="minorEastAsia" w:hAnsi="Times" w:cs="Times"/>
                <w:sz w:val="18"/>
                <w:szCs w:val="18"/>
                <w:lang w:val="en-GB" w:eastAsia="zh-CN"/>
              </w:rPr>
              <w:t xml:space="preserve"> not</w:t>
            </w:r>
            <w:r w:rsidR="0019380C">
              <w:rPr>
                <w:rFonts w:ascii="Times" w:eastAsiaTheme="minorEastAsia" w:hAnsi="Times" w:cs="Times"/>
                <w:sz w:val="18"/>
                <w:szCs w:val="18"/>
                <w:lang w:val="en-GB" w:eastAsia="zh-CN"/>
              </w:rPr>
              <w:t xml:space="preserve"> to</w:t>
            </w:r>
            <w:r>
              <w:rPr>
                <w:rFonts w:ascii="Times" w:eastAsiaTheme="minorEastAsia" w:hAnsi="Times" w:cs="Times"/>
                <w:sz w:val="18"/>
                <w:szCs w:val="18"/>
                <w:lang w:val="en-GB" w:eastAsia="zh-CN"/>
              </w:rPr>
              <w:t xml:space="preserve"> support this feature </w:t>
            </w:r>
            <w:r w:rsidR="0019380C">
              <w:rPr>
                <w:rFonts w:ascii="Times" w:eastAsiaTheme="minorEastAsia" w:hAnsi="Times" w:cs="Times"/>
                <w:sz w:val="18"/>
                <w:szCs w:val="18"/>
                <w:lang w:val="en-GB" w:eastAsia="zh-CN"/>
              </w:rPr>
              <w:t>if they don’t have to, i.e., no need to support this feature with a dummy operation.</w:t>
            </w:r>
          </w:p>
          <w:p w14:paraId="1E5BE80C" w14:textId="77777777" w:rsidR="0045741E" w:rsidRDefault="0045741E" w:rsidP="00FC76A6">
            <w:pPr>
              <w:jc w:val="both"/>
              <w:rPr>
                <w:rFonts w:ascii="Times" w:eastAsiaTheme="minorEastAsia" w:hAnsi="Times" w:cs="Times"/>
                <w:sz w:val="18"/>
                <w:szCs w:val="18"/>
                <w:lang w:val="en-GB" w:eastAsia="zh-CN"/>
              </w:rPr>
            </w:pPr>
          </w:p>
          <w:p w14:paraId="5A76990C" w14:textId="12DA4551" w:rsidR="0041751B" w:rsidRDefault="0041751B" w:rsidP="00FC76A6">
            <w:pPr>
              <w:jc w:val="both"/>
              <w:rPr>
                <w:rFonts w:ascii="Times" w:eastAsiaTheme="minorEastAsia" w:hAnsi="Times" w:cs="Times"/>
                <w:sz w:val="18"/>
                <w:szCs w:val="18"/>
                <w:lang w:val="en-GB" w:eastAsia="zh-CN"/>
              </w:rPr>
            </w:pPr>
          </w:p>
          <w:p w14:paraId="5AA1F3BD" w14:textId="12A8D652" w:rsidR="0041751B" w:rsidRDefault="0041751B" w:rsidP="00FC76A6">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Issue 1.15</w:t>
            </w:r>
          </w:p>
          <w:p w14:paraId="7232B56B" w14:textId="6654F551" w:rsidR="0019380C" w:rsidRDefault="0019380C" w:rsidP="00FC76A6">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We don’t support, since the restriction indirectly reverts the previous agreement:</w:t>
            </w:r>
          </w:p>
          <w:p w14:paraId="64542154" w14:textId="77777777" w:rsidR="00E77F4E" w:rsidRDefault="00E77F4E" w:rsidP="00FC76A6">
            <w:pPr>
              <w:jc w:val="both"/>
              <w:rPr>
                <w:rFonts w:ascii="Times" w:eastAsiaTheme="minorEastAsia" w:hAnsi="Times" w:cs="Times"/>
                <w:sz w:val="18"/>
                <w:szCs w:val="18"/>
                <w:lang w:val="en-GB" w:eastAsia="zh-CN"/>
              </w:rPr>
            </w:pPr>
          </w:p>
          <w:p w14:paraId="7EAEC845" w14:textId="77777777" w:rsidR="0019380C" w:rsidRPr="0019380C" w:rsidRDefault="0019380C" w:rsidP="0019380C">
            <w:pPr>
              <w:jc w:val="both"/>
              <w:rPr>
                <w:rFonts w:ascii="Times" w:eastAsiaTheme="minorEastAsia" w:hAnsi="Times" w:cs="Times"/>
                <w:sz w:val="18"/>
                <w:szCs w:val="18"/>
                <w:lang w:val="en-GB" w:eastAsia="zh-CN"/>
              </w:rPr>
            </w:pPr>
            <w:r w:rsidRPr="0019380C">
              <w:rPr>
                <w:rFonts w:ascii="Times" w:eastAsiaTheme="minorEastAsia" w:hAnsi="Times" w:cs="Times"/>
                <w:sz w:val="18"/>
                <w:szCs w:val="18"/>
                <w:lang w:val="en-GB" w:eastAsia="zh-CN"/>
              </w:rPr>
              <w:t xml:space="preserve">[112] </w:t>
            </w:r>
            <w:r w:rsidRPr="0019380C">
              <w:rPr>
                <w:rFonts w:ascii="Times" w:eastAsiaTheme="minorEastAsia" w:hAnsi="Times" w:cs="Times"/>
                <w:b/>
                <w:bCs/>
                <w:iCs/>
                <w:sz w:val="18"/>
                <w:szCs w:val="18"/>
                <w:highlight w:val="green"/>
                <w:lang w:val="en-GB" w:eastAsia="zh-CN"/>
              </w:rPr>
              <w:t>Agreement</w:t>
            </w:r>
          </w:p>
          <w:p w14:paraId="1245FB4D" w14:textId="77777777" w:rsidR="0019380C" w:rsidRPr="0019380C" w:rsidRDefault="0019380C" w:rsidP="0019380C">
            <w:pPr>
              <w:jc w:val="both"/>
              <w:rPr>
                <w:rFonts w:ascii="Times" w:eastAsiaTheme="minorEastAsia" w:hAnsi="Times" w:cs="Times"/>
                <w:sz w:val="18"/>
                <w:szCs w:val="18"/>
                <w:lang w:val="en-GB" w:eastAsia="zh-CN"/>
              </w:rPr>
            </w:pPr>
            <w:r w:rsidRPr="0019380C">
              <w:rPr>
                <w:rFonts w:ascii="Times" w:eastAsiaTheme="minorEastAsia" w:hAnsi="Times" w:cs="Times"/>
                <w:sz w:val="18"/>
                <w:szCs w:val="18"/>
                <w:lang w:val="en-GB" w:eastAsia="zh-CN"/>
              </w:rPr>
              <w:t xml:space="preserve">On the Type-II codebook refinement for CJT </w:t>
            </w:r>
            <w:proofErr w:type="spellStart"/>
            <w:r w:rsidRPr="0019380C">
              <w:rPr>
                <w:rFonts w:ascii="Times" w:eastAsiaTheme="minorEastAsia" w:hAnsi="Times" w:cs="Times"/>
                <w:sz w:val="18"/>
                <w:szCs w:val="18"/>
                <w:lang w:val="en-GB" w:eastAsia="zh-CN"/>
              </w:rPr>
              <w:t>mTRP</w:t>
            </w:r>
            <w:proofErr w:type="spellEnd"/>
            <w:r w:rsidRPr="0019380C">
              <w:rPr>
                <w:rFonts w:ascii="Times" w:eastAsiaTheme="minorEastAsia" w:hAnsi="Times" w:cs="Times"/>
                <w:sz w:val="18"/>
                <w:szCs w:val="18"/>
                <w:lang w:val="en-GB" w:eastAsia="zh-CN"/>
              </w:rPr>
              <w:t>, only support N</w:t>
            </w:r>
            <w:r w:rsidRPr="0019380C">
              <w:rPr>
                <w:rFonts w:ascii="Times" w:eastAsiaTheme="minorEastAsia" w:hAnsi="Times" w:cs="Times"/>
                <w:sz w:val="18"/>
                <w:szCs w:val="18"/>
                <w:vertAlign w:val="subscript"/>
                <w:lang w:val="en-GB" w:eastAsia="zh-CN"/>
              </w:rPr>
              <w:t>L</w:t>
            </w:r>
            <w:r w:rsidRPr="0019380C">
              <w:rPr>
                <w:rFonts w:ascii="Times" w:eastAsiaTheme="minorEastAsia" w:hAnsi="Times" w:cs="Times"/>
                <w:sz w:val="18"/>
                <w:szCs w:val="18"/>
                <w:lang w:val="en-GB" w:eastAsia="zh-CN"/>
              </w:rPr>
              <w:t xml:space="preserve"> </w:t>
            </w:r>
            <w:proofErr w:type="gramStart"/>
            <w:r w:rsidRPr="0019380C">
              <w:rPr>
                <w:rFonts w:ascii="Times" w:eastAsiaTheme="minorEastAsia" w:hAnsi="Times" w:cs="Times"/>
                <w:sz w:val="18"/>
                <w:szCs w:val="18"/>
                <w:lang w:val="en-GB" w:eastAsia="zh-CN"/>
              </w:rPr>
              <w:t>={</w:t>
            </w:r>
            <w:proofErr w:type="gramEnd"/>
            <w:r w:rsidRPr="0019380C">
              <w:rPr>
                <w:rFonts w:ascii="Times" w:eastAsiaTheme="minorEastAsia" w:hAnsi="Times" w:cs="Times"/>
                <w:sz w:val="18"/>
                <w:szCs w:val="18"/>
                <w:lang w:val="en-GB" w:eastAsia="zh-CN"/>
              </w:rPr>
              <w:t>2,4} as additional candidate values to N</w:t>
            </w:r>
            <w:r w:rsidRPr="0019380C">
              <w:rPr>
                <w:rFonts w:ascii="Times" w:eastAsiaTheme="minorEastAsia" w:hAnsi="Times" w:cs="Times"/>
                <w:sz w:val="18"/>
                <w:szCs w:val="18"/>
                <w:vertAlign w:val="subscript"/>
                <w:lang w:val="en-GB" w:eastAsia="zh-CN"/>
              </w:rPr>
              <w:t>L</w:t>
            </w:r>
            <w:r w:rsidRPr="0019380C">
              <w:rPr>
                <w:rFonts w:ascii="Times" w:eastAsiaTheme="minorEastAsia" w:hAnsi="Times" w:cs="Times"/>
                <w:sz w:val="18"/>
                <w:szCs w:val="18"/>
                <w:lang w:val="en-GB" w:eastAsia="zh-CN"/>
              </w:rPr>
              <w:t>=1.</w:t>
            </w:r>
          </w:p>
          <w:p w14:paraId="3298988F" w14:textId="7414A8EC" w:rsidR="0019380C" w:rsidRDefault="0019380C" w:rsidP="00FC76A6">
            <w:pPr>
              <w:jc w:val="both"/>
              <w:rPr>
                <w:rFonts w:ascii="Times" w:eastAsiaTheme="minorEastAsia" w:hAnsi="Times" w:cs="Times"/>
                <w:sz w:val="18"/>
                <w:szCs w:val="18"/>
                <w:lang w:val="en-GB" w:eastAsia="zh-CN"/>
              </w:rPr>
            </w:pPr>
          </w:p>
          <w:p w14:paraId="2FB099F1" w14:textId="5BD7C15F" w:rsidR="0041751B" w:rsidRDefault="00E77F4E" w:rsidP="00FC76A6">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 xml:space="preserve">That is, </w:t>
            </w:r>
            <m:oMath>
              <m:sSub>
                <m:sSubPr>
                  <m:ctrlPr>
                    <w:rPr>
                      <w:rFonts w:ascii="Cambria Math" w:eastAsiaTheme="minorEastAsia" w:hAnsi="Cambria Math" w:cs="Times"/>
                      <w:sz w:val="18"/>
                      <w:szCs w:val="18"/>
                      <w:lang w:val="en-GB" w:eastAsia="zh-CN"/>
                    </w:rPr>
                  </m:ctrlPr>
                </m:sSubPr>
                <m:e>
                  <m:r>
                    <m:rPr>
                      <m:sty m:val="p"/>
                    </m:rPr>
                    <w:rPr>
                      <w:rFonts w:ascii="Cambria Math" w:eastAsiaTheme="minorEastAsia" w:hAnsi="Cambria Math" w:cs="Times"/>
                      <w:sz w:val="18"/>
                      <w:szCs w:val="18"/>
                      <w:lang w:val="en-GB" w:eastAsia="zh-CN"/>
                    </w:rPr>
                    <m:t>N</m:t>
                  </m:r>
                </m:e>
                <m:sub>
                  <m:r>
                    <m:rPr>
                      <m:sty m:val="p"/>
                    </m:rPr>
                    <w:rPr>
                      <w:rFonts w:ascii="Cambria Math" w:eastAsiaTheme="minorEastAsia" w:hAnsi="Cambria Math" w:cs="Times"/>
                      <w:sz w:val="18"/>
                      <w:szCs w:val="18"/>
                      <w:lang w:val="en-GB" w:eastAsia="zh-CN"/>
                    </w:rPr>
                    <m:t>L</m:t>
                  </m:r>
                </m:sub>
              </m:sSub>
              <m:r>
                <w:rPr>
                  <w:rFonts w:ascii="Cambria Math" w:eastAsiaTheme="minorEastAsia" w:hAnsi="Cambria Math" w:cs="Times"/>
                  <w:sz w:val="18"/>
                  <w:szCs w:val="18"/>
                  <w:lang w:val="en-GB" w:eastAsia="zh-CN"/>
                </w:rPr>
                <m:t>=4</m:t>
              </m:r>
            </m:oMath>
            <w:r w:rsidR="0019380C">
              <w:rPr>
                <w:rFonts w:ascii="Times" w:eastAsiaTheme="minorEastAsia" w:hAnsi="Times" w:cs="Times"/>
                <w:sz w:val="18"/>
                <w:szCs w:val="18"/>
                <w:lang w:val="en-GB" w:eastAsia="zh-CN"/>
              </w:rPr>
              <w:t xml:space="preserve"> cannot be supported for any given </w:t>
            </w:r>
            <m:oMath>
              <m:sSub>
                <m:sSubPr>
                  <m:ctrlPr>
                    <w:rPr>
                      <w:rFonts w:ascii="Cambria Math" w:eastAsiaTheme="minorEastAsia" w:hAnsi="Cambria Math" w:cs="Times"/>
                      <w:sz w:val="18"/>
                      <w:szCs w:val="18"/>
                      <w:lang w:val="en-GB" w:eastAsia="zh-CN"/>
                    </w:rPr>
                  </m:ctrlPr>
                </m:sSubPr>
                <m:e>
                  <m:r>
                    <m:rPr>
                      <m:sty m:val="p"/>
                    </m:rPr>
                    <w:rPr>
                      <w:rFonts w:ascii="Cambria Math" w:eastAsiaTheme="minorEastAsia" w:hAnsi="Cambria Math" w:cs="Times"/>
                      <w:sz w:val="18"/>
                      <w:szCs w:val="18"/>
                      <w:lang w:val="en-GB" w:eastAsia="zh-CN"/>
                    </w:rPr>
                    <m:t>N</m:t>
                  </m:r>
                </m:e>
                <m:sub>
                  <m:r>
                    <w:rPr>
                      <w:rFonts w:ascii="Cambria Math" w:eastAsiaTheme="minorEastAsia" w:hAnsi="Cambria Math" w:cs="Times"/>
                      <w:sz w:val="18"/>
                      <w:szCs w:val="18"/>
                      <w:lang w:val="en-GB" w:eastAsia="zh-CN"/>
                    </w:rPr>
                    <m:t>TRP</m:t>
                  </m:r>
                </m:sub>
              </m:sSub>
            </m:oMath>
            <w:r w:rsidR="0019380C">
              <w:rPr>
                <w:rFonts w:ascii="Times" w:eastAsiaTheme="minorEastAsia" w:hAnsi="Times" w:cs="Times"/>
                <w:sz w:val="18"/>
                <w:szCs w:val="18"/>
                <w:lang w:val="en-GB" w:eastAsia="zh-CN"/>
              </w:rPr>
              <w:t xml:space="preserve"> value, with the restriction. (i.e., </w:t>
            </w:r>
            <m:oMath>
              <m:sSub>
                <m:sSubPr>
                  <m:ctrlPr>
                    <w:rPr>
                      <w:rFonts w:ascii="Cambria Math" w:eastAsiaTheme="minorEastAsia" w:hAnsi="Cambria Math" w:cs="Times"/>
                      <w:sz w:val="18"/>
                      <w:szCs w:val="18"/>
                      <w:lang w:val="en-GB" w:eastAsia="zh-CN"/>
                    </w:rPr>
                  </m:ctrlPr>
                </m:sSubPr>
                <m:e>
                  <m:r>
                    <m:rPr>
                      <m:sty m:val="p"/>
                    </m:rPr>
                    <w:rPr>
                      <w:rFonts w:ascii="Cambria Math" w:eastAsiaTheme="minorEastAsia" w:hAnsi="Cambria Math" w:cs="Times"/>
                      <w:sz w:val="18"/>
                      <w:szCs w:val="18"/>
                      <w:lang w:val="en-GB" w:eastAsia="zh-CN"/>
                    </w:rPr>
                    <m:t>N</m:t>
                  </m:r>
                </m:e>
                <m:sub>
                  <m:r>
                    <m:rPr>
                      <m:sty m:val="p"/>
                    </m:rPr>
                    <w:rPr>
                      <w:rFonts w:ascii="Cambria Math" w:eastAsiaTheme="minorEastAsia" w:hAnsi="Cambria Math" w:cs="Times"/>
                      <w:sz w:val="18"/>
                      <w:szCs w:val="18"/>
                      <w:lang w:val="en-GB" w:eastAsia="zh-CN"/>
                    </w:rPr>
                    <m:t>L</m:t>
                  </m:r>
                </m:sub>
              </m:sSub>
              <m:r>
                <w:rPr>
                  <w:rFonts w:ascii="Cambria Math" w:eastAsiaTheme="minorEastAsia" w:hAnsi="Cambria Math" w:cs="Times"/>
                  <w:sz w:val="18"/>
                  <w:szCs w:val="18"/>
                  <w:lang w:val="en-GB" w:eastAsia="zh-CN"/>
                </w:rPr>
                <m:t>=4</m:t>
              </m:r>
            </m:oMath>
            <w:r w:rsidR="0019380C">
              <w:rPr>
                <w:rFonts w:ascii="Times" w:eastAsiaTheme="minorEastAsia" w:hAnsi="Times" w:cs="Times"/>
                <w:sz w:val="18"/>
                <w:szCs w:val="18"/>
                <w:lang w:val="en-GB" w:eastAsia="zh-CN"/>
              </w:rPr>
              <w:t xml:space="preserve"> needs at least two different Ltot values)</w:t>
            </w:r>
          </w:p>
          <w:p w14:paraId="7D57C138" w14:textId="77777777" w:rsidR="0041751B" w:rsidRDefault="0041751B" w:rsidP="00FC76A6">
            <w:pPr>
              <w:jc w:val="both"/>
              <w:rPr>
                <w:rFonts w:ascii="Times" w:eastAsiaTheme="minorEastAsia" w:hAnsi="Times" w:cs="Times"/>
                <w:sz w:val="18"/>
                <w:szCs w:val="18"/>
                <w:lang w:val="en-GB" w:eastAsia="zh-CN"/>
              </w:rPr>
            </w:pPr>
          </w:p>
          <w:p w14:paraId="39722E0A" w14:textId="702AD62F" w:rsidR="0041751B" w:rsidRPr="00FC76A6" w:rsidRDefault="0041751B" w:rsidP="00FC76A6">
            <w:pPr>
              <w:jc w:val="both"/>
              <w:rPr>
                <w:rFonts w:ascii="Times" w:eastAsiaTheme="minorEastAsia" w:hAnsi="Times" w:cs="Times"/>
                <w:sz w:val="18"/>
                <w:szCs w:val="18"/>
                <w:lang w:val="en-GB" w:eastAsia="zh-CN"/>
              </w:rPr>
            </w:pPr>
          </w:p>
        </w:tc>
      </w:tr>
      <w:tr w:rsidR="00241FB3" w:rsidRPr="00C10F99" w14:paraId="57AB92DF" w14:textId="77777777" w:rsidTr="00D54619">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61C775A4" w14:textId="7F9595E7" w:rsidR="00241FB3" w:rsidRPr="00B32A3B" w:rsidRDefault="009926F4" w:rsidP="00241FB3">
            <w:pPr>
              <w:snapToGrid w:val="0"/>
              <w:rPr>
                <w:rFonts w:eastAsiaTheme="minorEastAsia"/>
                <w:sz w:val="18"/>
                <w:szCs w:val="18"/>
                <w:lang w:eastAsia="zh-CN"/>
              </w:rPr>
            </w:pPr>
            <w:r>
              <w:rPr>
                <w:rFonts w:eastAsiaTheme="minorEastAsia" w:hint="eastAsia"/>
                <w:sz w:val="18"/>
                <w:szCs w:val="18"/>
                <w:lang w:eastAsia="zh-CN"/>
              </w:rPr>
              <w:lastRenderedPageBreak/>
              <w:t>N</w:t>
            </w:r>
            <w:r>
              <w:rPr>
                <w:rFonts w:eastAsiaTheme="minorEastAsia"/>
                <w:sz w:val="18"/>
                <w:szCs w:val="18"/>
                <w:lang w:eastAsia="zh-CN"/>
              </w:rPr>
              <w:t>TT DOCOMO</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46271E62" w14:textId="77777777" w:rsidR="00241FB3" w:rsidRDefault="00346F23" w:rsidP="00241FB3">
            <w:pPr>
              <w:jc w:val="both"/>
              <w:rPr>
                <w:rFonts w:ascii="Times" w:eastAsiaTheme="minorEastAsia" w:hAnsi="Times" w:cs="Times"/>
                <w:sz w:val="18"/>
                <w:szCs w:val="18"/>
                <w:lang w:val="en-GB" w:eastAsia="zh-CN"/>
              </w:rPr>
            </w:pPr>
            <w:r>
              <w:rPr>
                <w:rFonts w:ascii="Times" w:eastAsiaTheme="minorEastAsia" w:hAnsi="Times" w:cs="Times" w:hint="eastAsia"/>
                <w:sz w:val="18"/>
                <w:szCs w:val="18"/>
                <w:lang w:val="en-GB" w:eastAsia="zh-CN"/>
              </w:rPr>
              <w:t>I</w:t>
            </w:r>
            <w:r>
              <w:rPr>
                <w:rFonts w:ascii="Times" w:eastAsiaTheme="minorEastAsia" w:hAnsi="Times" w:cs="Times"/>
                <w:sz w:val="18"/>
                <w:szCs w:val="18"/>
                <w:lang w:val="en-GB" w:eastAsia="zh-CN"/>
              </w:rPr>
              <w:t>ssue 1.1</w:t>
            </w:r>
          </w:p>
          <w:p w14:paraId="270119DC" w14:textId="77777777" w:rsidR="00346F23" w:rsidRDefault="00346F23" w:rsidP="00241FB3">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Although we proposed to support ‘</w:t>
            </w:r>
            <w:r w:rsidRPr="00346F23">
              <w:rPr>
                <w:rFonts w:ascii="Times" w:eastAsiaTheme="minorEastAsia" w:hAnsi="Times" w:cs="Times"/>
                <w:sz w:val="18"/>
                <w:szCs w:val="18"/>
                <w:lang w:val="en-GB" w:eastAsia="zh-CN"/>
              </w:rPr>
              <w:t>X is dependent on N</w:t>
            </w:r>
            <w:r w:rsidRPr="00346F23">
              <w:rPr>
                <w:rFonts w:ascii="Times" w:eastAsiaTheme="minorEastAsia" w:hAnsi="Times" w:cs="Times"/>
                <w:sz w:val="18"/>
                <w:szCs w:val="18"/>
                <w:vertAlign w:val="subscript"/>
                <w:lang w:val="en-GB" w:eastAsia="zh-CN"/>
              </w:rPr>
              <w:t>TRP</w:t>
            </w:r>
            <w:r>
              <w:rPr>
                <w:rFonts w:ascii="Times" w:eastAsiaTheme="minorEastAsia" w:hAnsi="Times" w:cs="Times"/>
                <w:sz w:val="18"/>
                <w:szCs w:val="18"/>
                <w:lang w:val="en-GB" w:eastAsia="zh-CN"/>
              </w:rPr>
              <w:t>’, we’re also okay with ‘</w:t>
            </w:r>
            <w:r w:rsidRPr="00346F23">
              <w:rPr>
                <w:rFonts w:ascii="Times" w:eastAsiaTheme="minorEastAsia" w:hAnsi="Times" w:cs="Times"/>
                <w:sz w:val="18"/>
                <w:szCs w:val="18"/>
                <w:lang w:val="en-GB" w:eastAsia="zh-CN"/>
              </w:rPr>
              <w:t>X is a “common value” and not dependent on N</w:t>
            </w:r>
            <w:r w:rsidRPr="00346F23">
              <w:rPr>
                <w:rFonts w:ascii="Times" w:eastAsiaTheme="minorEastAsia" w:hAnsi="Times" w:cs="Times"/>
                <w:sz w:val="18"/>
                <w:szCs w:val="18"/>
                <w:vertAlign w:val="subscript"/>
                <w:lang w:val="en-GB" w:eastAsia="zh-CN"/>
              </w:rPr>
              <w:t>TRP</w:t>
            </w:r>
            <w:r w:rsidRPr="00346F23">
              <w:rPr>
                <w:rFonts w:ascii="Times" w:eastAsiaTheme="minorEastAsia" w:hAnsi="Times" w:cs="Times"/>
                <w:sz w:val="18"/>
                <w:szCs w:val="18"/>
                <w:lang w:val="en-GB" w:eastAsia="zh-CN"/>
              </w:rPr>
              <w:t xml:space="preserve"> or any parameter value</w:t>
            </w:r>
            <w:r>
              <w:rPr>
                <w:rFonts w:ascii="Times" w:eastAsiaTheme="minorEastAsia" w:hAnsi="Times" w:cs="Times"/>
                <w:sz w:val="18"/>
                <w:szCs w:val="18"/>
                <w:lang w:val="en-GB" w:eastAsia="zh-CN"/>
              </w:rPr>
              <w:t>’.</w:t>
            </w:r>
          </w:p>
          <w:p w14:paraId="590213BE" w14:textId="77777777" w:rsidR="00346F23" w:rsidRDefault="00346F23" w:rsidP="00241FB3">
            <w:pPr>
              <w:jc w:val="both"/>
              <w:rPr>
                <w:rFonts w:ascii="Times" w:eastAsiaTheme="minorEastAsia" w:hAnsi="Times" w:cs="Times"/>
                <w:sz w:val="18"/>
                <w:szCs w:val="18"/>
                <w:lang w:val="en-GB" w:eastAsia="zh-CN"/>
              </w:rPr>
            </w:pPr>
          </w:p>
          <w:p w14:paraId="54195C16" w14:textId="2F1A1443" w:rsidR="00346F23" w:rsidRDefault="00346F23" w:rsidP="00241FB3">
            <w:pPr>
              <w:jc w:val="both"/>
              <w:rPr>
                <w:rFonts w:ascii="Times" w:eastAsiaTheme="minorEastAsia" w:hAnsi="Times" w:cs="Times"/>
                <w:sz w:val="18"/>
                <w:szCs w:val="18"/>
                <w:lang w:val="en-GB" w:eastAsia="zh-CN"/>
              </w:rPr>
            </w:pPr>
            <w:r>
              <w:rPr>
                <w:rFonts w:ascii="Times" w:eastAsiaTheme="minorEastAsia" w:hAnsi="Times" w:cs="Times" w:hint="eastAsia"/>
                <w:sz w:val="18"/>
                <w:szCs w:val="18"/>
                <w:lang w:val="en-GB" w:eastAsia="zh-CN"/>
              </w:rPr>
              <w:t>I</w:t>
            </w:r>
            <w:r>
              <w:rPr>
                <w:rFonts w:ascii="Times" w:eastAsiaTheme="minorEastAsia" w:hAnsi="Times" w:cs="Times"/>
                <w:sz w:val="18"/>
                <w:szCs w:val="18"/>
                <w:lang w:val="en-GB" w:eastAsia="zh-CN"/>
              </w:rPr>
              <w:t>ssue 1.</w:t>
            </w:r>
            <w:r w:rsidR="008A06A9">
              <w:rPr>
                <w:rFonts w:ascii="Times" w:eastAsiaTheme="minorEastAsia" w:hAnsi="Times" w:cs="Times"/>
                <w:sz w:val="18"/>
                <w:szCs w:val="18"/>
                <w:lang w:val="en-GB" w:eastAsia="zh-CN"/>
              </w:rPr>
              <w:t>3</w:t>
            </w:r>
          </w:p>
          <w:p w14:paraId="5D68A679" w14:textId="77777777" w:rsidR="00346F23" w:rsidRDefault="008A06A9" w:rsidP="00241FB3">
            <w:pPr>
              <w:jc w:val="both"/>
              <w:rPr>
                <w:rFonts w:ascii="Times" w:eastAsiaTheme="minorEastAsia" w:hAnsi="Times" w:cs="Times"/>
                <w:sz w:val="18"/>
                <w:szCs w:val="18"/>
                <w:lang w:val="en-GB" w:eastAsia="zh-CN"/>
              </w:rPr>
            </w:pPr>
            <w:r>
              <w:rPr>
                <w:rFonts w:ascii="Times" w:eastAsiaTheme="minorEastAsia" w:hAnsi="Times" w:cs="Times" w:hint="eastAsia"/>
                <w:sz w:val="18"/>
                <w:szCs w:val="18"/>
                <w:lang w:val="en-GB" w:eastAsia="zh-CN"/>
              </w:rPr>
              <w:t>R</w:t>
            </w:r>
            <w:r>
              <w:rPr>
                <w:rFonts w:ascii="Times" w:eastAsiaTheme="minorEastAsia" w:hAnsi="Times" w:cs="Times"/>
                <w:sz w:val="18"/>
                <w:szCs w:val="18"/>
                <w:lang w:val="en-GB" w:eastAsia="zh-CN"/>
              </w:rPr>
              <w:t>easonable to us. We can be supportive.</w:t>
            </w:r>
          </w:p>
          <w:p w14:paraId="0560B1FA" w14:textId="77777777" w:rsidR="008A06A9" w:rsidRDefault="008A06A9" w:rsidP="00241FB3">
            <w:pPr>
              <w:jc w:val="both"/>
              <w:rPr>
                <w:rFonts w:ascii="Times" w:eastAsiaTheme="minorEastAsia" w:hAnsi="Times" w:cs="Times"/>
                <w:sz w:val="18"/>
                <w:szCs w:val="18"/>
                <w:lang w:val="en-GB" w:eastAsia="zh-CN"/>
              </w:rPr>
            </w:pPr>
          </w:p>
          <w:p w14:paraId="6337444C" w14:textId="77777777" w:rsidR="008A06A9" w:rsidRDefault="008A06A9" w:rsidP="00241FB3">
            <w:pPr>
              <w:jc w:val="both"/>
              <w:rPr>
                <w:rFonts w:ascii="Times" w:eastAsiaTheme="minorEastAsia" w:hAnsi="Times" w:cs="Times"/>
                <w:sz w:val="18"/>
                <w:szCs w:val="18"/>
                <w:lang w:val="en-GB" w:eastAsia="zh-CN"/>
              </w:rPr>
            </w:pPr>
            <w:r>
              <w:rPr>
                <w:rFonts w:ascii="Times" w:eastAsiaTheme="minorEastAsia" w:hAnsi="Times" w:cs="Times" w:hint="eastAsia"/>
                <w:sz w:val="18"/>
                <w:szCs w:val="18"/>
                <w:lang w:val="en-GB" w:eastAsia="zh-CN"/>
              </w:rPr>
              <w:t>I</w:t>
            </w:r>
            <w:r>
              <w:rPr>
                <w:rFonts w:ascii="Times" w:eastAsiaTheme="minorEastAsia" w:hAnsi="Times" w:cs="Times"/>
                <w:sz w:val="18"/>
                <w:szCs w:val="18"/>
                <w:lang w:val="en-GB" w:eastAsia="zh-CN"/>
              </w:rPr>
              <w:t>ssue</w:t>
            </w:r>
            <w:r w:rsidR="00CF5E9D">
              <w:rPr>
                <w:rFonts w:ascii="Times" w:eastAsiaTheme="minorEastAsia" w:hAnsi="Times" w:cs="Times"/>
                <w:sz w:val="18"/>
                <w:szCs w:val="18"/>
                <w:lang w:val="en-GB" w:eastAsia="zh-CN"/>
              </w:rPr>
              <w:t xml:space="preserve"> 1.4</w:t>
            </w:r>
          </w:p>
          <w:p w14:paraId="63D71461" w14:textId="77777777" w:rsidR="00CF5E9D" w:rsidRDefault="00CF5E9D" w:rsidP="00241FB3">
            <w:pPr>
              <w:jc w:val="both"/>
              <w:rPr>
                <w:rFonts w:ascii="Times" w:eastAsiaTheme="minorEastAsia" w:hAnsi="Times" w:cs="Times"/>
                <w:sz w:val="18"/>
                <w:szCs w:val="18"/>
                <w:lang w:val="en-GB" w:eastAsia="zh-CN"/>
              </w:rPr>
            </w:pPr>
            <w:r>
              <w:rPr>
                <w:rFonts w:ascii="Times" w:eastAsiaTheme="minorEastAsia" w:hAnsi="Times" w:cs="Times" w:hint="eastAsia"/>
                <w:sz w:val="18"/>
                <w:szCs w:val="18"/>
                <w:lang w:val="en-GB" w:eastAsia="zh-CN"/>
              </w:rPr>
              <w:t>N</w:t>
            </w:r>
            <w:r>
              <w:rPr>
                <w:rFonts w:ascii="Times" w:eastAsiaTheme="minorEastAsia" w:hAnsi="Times" w:cs="Times"/>
                <w:sz w:val="18"/>
                <w:szCs w:val="18"/>
                <w:lang w:val="en-GB" w:eastAsia="zh-CN"/>
              </w:rPr>
              <w:t>ot support.</w:t>
            </w:r>
          </w:p>
          <w:p w14:paraId="1EECF537" w14:textId="77777777" w:rsidR="000151CC" w:rsidRDefault="000151CC" w:rsidP="00241FB3">
            <w:pPr>
              <w:jc w:val="both"/>
              <w:rPr>
                <w:rFonts w:ascii="Times" w:eastAsiaTheme="minorEastAsia" w:hAnsi="Times" w:cs="Times"/>
                <w:sz w:val="18"/>
                <w:szCs w:val="18"/>
                <w:lang w:val="en-GB" w:eastAsia="zh-CN"/>
              </w:rPr>
            </w:pPr>
          </w:p>
          <w:p w14:paraId="038801E5" w14:textId="58933D43" w:rsidR="000151CC" w:rsidRDefault="000151CC" w:rsidP="000151CC">
            <w:pPr>
              <w:jc w:val="both"/>
              <w:rPr>
                <w:rFonts w:ascii="Times" w:eastAsiaTheme="minorEastAsia" w:hAnsi="Times" w:cs="Times"/>
                <w:sz w:val="18"/>
                <w:szCs w:val="18"/>
                <w:lang w:val="en-GB" w:eastAsia="zh-CN"/>
              </w:rPr>
            </w:pPr>
            <w:r>
              <w:rPr>
                <w:rFonts w:ascii="Times" w:eastAsiaTheme="minorEastAsia" w:hAnsi="Times" w:cs="Times" w:hint="eastAsia"/>
                <w:sz w:val="18"/>
                <w:szCs w:val="18"/>
                <w:lang w:val="en-GB" w:eastAsia="zh-CN"/>
              </w:rPr>
              <w:t>I</w:t>
            </w:r>
            <w:r>
              <w:rPr>
                <w:rFonts w:ascii="Times" w:eastAsiaTheme="minorEastAsia" w:hAnsi="Times" w:cs="Times"/>
                <w:sz w:val="18"/>
                <w:szCs w:val="18"/>
                <w:lang w:val="en-GB" w:eastAsia="zh-CN"/>
              </w:rPr>
              <w:t>ssue 1.6</w:t>
            </w:r>
          </w:p>
          <w:p w14:paraId="4948AFAB" w14:textId="77777777" w:rsidR="000151CC" w:rsidRDefault="000151CC" w:rsidP="000151CC">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Reasonable to have such</w:t>
            </w:r>
            <w:r w:rsidR="00E9673A">
              <w:rPr>
                <w:rFonts w:ascii="Times" w:eastAsiaTheme="minorEastAsia" w:hAnsi="Times" w:cs="Times"/>
                <w:sz w:val="18"/>
                <w:szCs w:val="18"/>
                <w:lang w:val="en-GB" w:eastAsia="zh-CN"/>
              </w:rPr>
              <w:t xml:space="preserve"> free overhead reduction method. We can be supportive.</w:t>
            </w:r>
          </w:p>
          <w:p w14:paraId="74B070A7" w14:textId="77777777" w:rsidR="00053A1C" w:rsidRDefault="00053A1C" w:rsidP="000151CC">
            <w:pPr>
              <w:jc w:val="both"/>
              <w:rPr>
                <w:rFonts w:ascii="Times" w:eastAsiaTheme="minorEastAsia" w:hAnsi="Times" w:cs="Times"/>
                <w:sz w:val="18"/>
                <w:szCs w:val="18"/>
                <w:lang w:val="en-GB" w:eastAsia="zh-CN"/>
              </w:rPr>
            </w:pPr>
          </w:p>
          <w:p w14:paraId="2FDEB9B8" w14:textId="6D37E245" w:rsidR="00053A1C" w:rsidRDefault="00053A1C" w:rsidP="00053A1C">
            <w:pPr>
              <w:jc w:val="both"/>
              <w:rPr>
                <w:rFonts w:ascii="Times" w:eastAsiaTheme="minorEastAsia" w:hAnsi="Times" w:cs="Times"/>
                <w:sz w:val="18"/>
                <w:szCs w:val="18"/>
                <w:lang w:val="en-GB" w:eastAsia="zh-CN"/>
              </w:rPr>
            </w:pPr>
            <w:r>
              <w:rPr>
                <w:rFonts w:ascii="Times" w:eastAsiaTheme="minorEastAsia" w:hAnsi="Times" w:cs="Times" w:hint="eastAsia"/>
                <w:sz w:val="18"/>
                <w:szCs w:val="18"/>
                <w:lang w:val="en-GB" w:eastAsia="zh-CN"/>
              </w:rPr>
              <w:t>I</w:t>
            </w:r>
            <w:r>
              <w:rPr>
                <w:rFonts w:ascii="Times" w:eastAsiaTheme="minorEastAsia" w:hAnsi="Times" w:cs="Times"/>
                <w:sz w:val="18"/>
                <w:szCs w:val="18"/>
                <w:lang w:val="en-GB" w:eastAsia="zh-CN"/>
              </w:rPr>
              <w:t>ssue 1.7</w:t>
            </w:r>
          </w:p>
          <w:p w14:paraId="50EAC1C6" w14:textId="77777777" w:rsidR="00053A1C" w:rsidRDefault="00053A1C" w:rsidP="00053A1C">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Reasonable to have such free overhead reduction method. We can be supportive.</w:t>
            </w:r>
          </w:p>
          <w:p w14:paraId="20011E90" w14:textId="77777777" w:rsidR="00BA43D7" w:rsidRDefault="00BA43D7" w:rsidP="00053A1C">
            <w:pPr>
              <w:jc w:val="both"/>
              <w:rPr>
                <w:rFonts w:ascii="Times" w:eastAsiaTheme="minorEastAsia" w:hAnsi="Times" w:cs="Times"/>
                <w:sz w:val="18"/>
                <w:szCs w:val="18"/>
                <w:lang w:val="en-GB" w:eastAsia="zh-CN"/>
              </w:rPr>
            </w:pPr>
          </w:p>
          <w:p w14:paraId="471A5A13" w14:textId="77777777" w:rsidR="00BA43D7" w:rsidRDefault="00BA43D7" w:rsidP="00053A1C">
            <w:pPr>
              <w:jc w:val="both"/>
              <w:rPr>
                <w:rFonts w:ascii="Times" w:eastAsiaTheme="minorEastAsia" w:hAnsi="Times" w:cs="Times"/>
                <w:sz w:val="18"/>
                <w:szCs w:val="18"/>
                <w:lang w:val="en-GB" w:eastAsia="zh-CN"/>
              </w:rPr>
            </w:pPr>
            <w:r>
              <w:rPr>
                <w:rFonts w:ascii="Times" w:eastAsiaTheme="minorEastAsia" w:hAnsi="Times" w:cs="Times" w:hint="eastAsia"/>
                <w:sz w:val="18"/>
                <w:szCs w:val="18"/>
                <w:lang w:val="en-GB" w:eastAsia="zh-CN"/>
              </w:rPr>
              <w:t>I</w:t>
            </w:r>
            <w:r>
              <w:rPr>
                <w:rFonts w:ascii="Times" w:eastAsiaTheme="minorEastAsia" w:hAnsi="Times" w:cs="Times"/>
                <w:sz w:val="18"/>
                <w:szCs w:val="18"/>
                <w:lang w:val="en-GB" w:eastAsia="zh-CN"/>
              </w:rPr>
              <w:t>ssue 1.8</w:t>
            </w:r>
          </w:p>
          <w:p w14:paraId="3BD2DB53" w14:textId="77777777" w:rsidR="00BA43D7" w:rsidRDefault="00BE51D2" w:rsidP="00053A1C">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 xml:space="preserve">Agree with SS. </w:t>
            </w:r>
            <w:r w:rsidR="00BA43D7">
              <w:rPr>
                <w:rFonts w:ascii="Times" w:eastAsiaTheme="minorEastAsia" w:hAnsi="Times" w:cs="Times" w:hint="eastAsia"/>
                <w:sz w:val="18"/>
                <w:szCs w:val="18"/>
                <w:lang w:val="en-GB" w:eastAsia="zh-CN"/>
              </w:rPr>
              <w:t>N</w:t>
            </w:r>
            <w:r w:rsidR="00BA43D7">
              <w:rPr>
                <w:rFonts w:ascii="Times" w:eastAsiaTheme="minorEastAsia" w:hAnsi="Times" w:cs="Times"/>
                <w:sz w:val="18"/>
                <w:szCs w:val="18"/>
                <w:lang w:val="en-GB" w:eastAsia="zh-CN"/>
              </w:rPr>
              <w:t>ot needed.</w:t>
            </w:r>
          </w:p>
          <w:p w14:paraId="3E1652B4" w14:textId="77777777" w:rsidR="00D2076C" w:rsidRDefault="00D2076C" w:rsidP="00053A1C">
            <w:pPr>
              <w:jc w:val="both"/>
              <w:rPr>
                <w:rFonts w:ascii="Times" w:eastAsiaTheme="minorEastAsia" w:hAnsi="Times" w:cs="Times"/>
                <w:sz w:val="18"/>
                <w:szCs w:val="18"/>
                <w:lang w:val="en-GB" w:eastAsia="zh-CN"/>
              </w:rPr>
            </w:pPr>
          </w:p>
          <w:p w14:paraId="796F9C2D" w14:textId="24AA2FF0" w:rsidR="00D2076C" w:rsidRDefault="00D2076C" w:rsidP="00D2076C">
            <w:pPr>
              <w:jc w:val="both"/>
              <w:rPr>
                <w:rFonts w:ascii="Times" w:eastAsiaTheme="minorEastAsia" w:hAnsi="Times" w:cs="Times"/>
                <w:sz w:val="18"/>
                <w:szCs w:val="18"/>
                <w:lang w:val="en-GB" w:eastAsia="zh-CN"/>
              </w:rPr>
            </w:pPr>
            <w:r>
              <w:rPr>
                <w:rFonts w:ascii="Times" w:eastAsiaTheme="minorEastAsia" w:hAnsi="Times" w:cs="Times" w:hint="eastAsia"/>
                <w:sz w:val="18"/>
                <w:szCs w:val="18"/>
                <w:lang w:val="en-GB" w:eastAsia="zh-CN"/>
              </w:rPr>
              <w:t>I</w:t>
            </w:r>
            <w:r>
              <w:rPr>
                <w:rFonts w:ascii="Times" w:eastAsiaTheme="minorEastAsia" w:hAnsi="Times" w:cs="Times"/>
                <w:sz w:val="18"/>
                <w:szCs w:val="18"/>
                <w:lang w:val="en-GB" w:eastAsia="zh-CN"/>
              </w:rPr>
              <w:t>ssue 1.9</w:t>
            </w:r>
          </w:p>
          <w:p w14:paraId="0ABC0D9D" w14:textId="696B4CC7" w:rsidR="0041563D" w:rsidRPr="00890E78" w:rsidRDefault="00890E78" w:rsidP="00890E78">
            <w:pPr>
              <w:snapToGrid w:val="0"/>
              <w:rPr>
                <w:rFonts w:ascii="Times" w:eastAsiaTheme="minorEastAsia" w:hAnsi="Times" w:cs="Times"/>
                <w:sz w:val="18"/>
                <w:szCs w:val="18"/>
                <w:lang w:val="en-GB" w:eastAsia="zh-CN"/>
              </w:rPr>
            </w:pPr>
            <w:r>
              <w:rPr>
                <w:rFonts w:ascii="Times" w:eastAsiaTheme="minorEastAsia" w:hAnsi="Times" w:cs="Times" w:hint="eastAsia"/>
                <w:sz w:val="18"/>
                <w:szCs w:val="18"/>
                <w:lang w:val="en-GB" w:eastAsia="zh-CN"/>
              </w:rPr>
              <w:t>W</w:t>
            </w:r>
            <w:r>
              <w:rPr>
                <w:rFonts w:ascii="Times" w:eastAsiaTheme="minorEastAsia" w:hAnsi="Times" w:cs="Times"/>
                <w:sz w:val="18"/>
                <w:szCs w:val="18"/>
                <w:lang w:val="en-GB" w:eastAsia="zh-CN"/>
              </w:rPr>
              <w:t xml:space="preserve">e’d like to clarify the intention of the </w:t>
            </w:r>
            <w:r w:rsidR="00E441D1">
              <w:rPr>
                <w:rFonts w:ascii="Times" w:eastAsiaTheme="minorEastAsia" w:hAnsi="Times" w:cs="Times"/>
                <w:sz w:val="18"/>
                <w:szCs w:val="18"/>
                <w:lang w:val="en-GB" w:eastAsia="zh-CN"/>
              </w:rPr>
              <w:t>proposal</w:t>
            </w:r>
            <w:r>
              <w:rPr>
                <w:rFonts w:ascii="Times" w:eastAsiaTheme="minorEastAsia" w:hAnsi="Times" w:cs="Times"/>
                <w:sz w:val="18"/>
                <w:szCs w:val="18"/>
                <w:lang w:val="en-GB" w:eastAsia="zh-CN"/>
              </w:rPr>
              <w:t xml:space="preserve"> first.</w:t>
            </w:r>
            <w:r w:rsidR="00E441D1">
              <w:rPr>
                <w:rFonts w:ascii="Times" w:eastAsiaTheme="minorEastAsia" w:hAnsi="Times" w:cs="Times"/>
                <w:sz w:val="18"/>
                <w:szCs w:val="18"/>
                <w:lang w:val="en-GB" w:eastAsia="zh-CN"/>
              </w:rPr>
              <w:t xml:space="preserve"> Did this proposal inten</w:t>
            </w:r>
            <w:r w:rsidR="00404383">
              <w:rPr>
                <w:rFonts w:ascii="Times" w:eastAsiaTheme="minorEastAsia" w:hAnsi="Times" w:cs="Times"/>
                <w:sz w:val="18"/>
                <w:szCs w:val="18"/>
                <w:lang w:val="en-GB" w:eastAsia="zh-CN"/>
              </w:rPr>
              <w:t>d</w:t>
            </w:r>
            <w:r w:rsidR="00E441D1">
              <w:rPr>
                <w:rFonts w:ascii="Times" w:eastAsiaTheme="minorEastAsia" w:hAnsi="Times" w:cs="Times"/>
                <w:sz w:val="18"/>
                <w:szCs w:val="18"/>
                <w:lang w:val="en-GB" w:eastAsia="zh-CN"/>
              </w:rPr>
              <w:t xml:space="preserve"> to discuss</w:t>
            </w:r>
            <w:r w:rsidR="00404383">
              <w:rPr>
                <w:rFonts w:ascii="Times" w:eastAsiaTheme="minorEastAsia" w:hAnsi="Times" w:cs="Times"/>
                <w:sz w:val="18"/>
                <w:szCs w:val="18"/>
                <w:lang w:val="en-GB" w:eastAsia="zh-CN"/>
              </w:rPr>
              <w:t xml:space="preserve"> the QCL restriction</w:t>
            </w:r>
            <w:r w:rsidR="005E5117">
              <w:rPr>
                <w:rFonts w:ascii="Times" w:eastAsiaTheme="minorEastAsia" w:hAnsi="Times" w:cs="Times"/>
                <w:sz w:val="18"/>
                <w:szCs w:val="18"/>
                <w:lang w:val="en-GB" w:eastAsia="zh-CN"/>
              </w:rPr>
              <w:t xml:space="preserve">/assumption for the up to 4 CMRs </w:t>
            </w:r>
            <w:r w:rsidR="00404383">
              <w:rPr>
                <w:rFonts w:ascii="Times" w:eastAsiaTheme="minorEastAsia" w:hAnsi="Times" w:cs="Times"/>
                <w:sz w:val="18"/>
                <w:szCs w:val="18"/>
                <w:lang w:val="en-GB" w:eastAsia="zh-CN"/>
              </w:rPr>
              <w:t>when</w:t>
            </w:r>
            <w:r w:rsidR="005E5117">
              <w:rPr>
                <w:rFonts w:ascii="Times" w:eastAsiaTheme="minorEastAsia" w:hAnsi="Times" w:cs="Times"/>
                <w:sz w:val="18"/>
                <w:szCs w:val="18"/>
                <w:lang w:val="en-GB" w:eastAsia="zh-CN"/>
              </w:rPr>
              <w:t xml:space="preserve"> RRC</w:t>
            </w:r>
            <w:r w:rsidR="00404383">
              <w:rPr>
                <w:rFonts w:ascii="Times" w:eastAsiaTheme="minorEastAsia" w:hAnsi="Times" w:cs="Times"/>
                <w:sz w:val="18"/>
                <w:szCs w:val="18"/>
                <w:lang w:val="en-GB" w:eastAsia="zh-CN"/>
              </w:rPr>
              <w:t xml:space="preserve"> configur</w:t>
            </w:r>
            <w:r w:rsidR="005E5117">
              <w:rPr>
                <w:rFonts w:ascii="Times" w:eastAsiaTheme="minorEastAsia" w:hAnsi="Times" w:cs="Times"/>
                <w:sz w:val="18"/>
                <w:szCs w:val="18"/>
                <w:lang w:val="en-GB" w:eastAsia="zh-CN"/>
              </w:rPr>
              <w:t>es</w:t>
            </w:r>
            <w:r w:rsidR="00404383">
              <w:rPr>
                <w:rFonts w:ascii="Times" w:eastAsiaTheme="minorEastAsia" w:hAnsi="Times" w:cs="Times"/>
                <w:sz w:val="18"/>
                <w:szCs w:val="18"/>
                <w:lang w:val="en-GB" w:eastAsia="zh-CN"/>
              </w:rPr>
              <w:t xml:space="preserve"> TCI s</w:t>
            </w:r>
            <w:r w:rsidR="005E5117">
              <w:rPr>
                <w:rFonts w:ascii="Times" w:eastAsiaTheme="minorEastAsia" w:hAnsi="Times" w:cs="Times"/>
                <w:sz w:val="18"/>
                <w:szCs w:val="18"/>
                <w:lang w:val="en-GB" w:eastAsia="zh-CN"/>
              </w:rPr>
              <w:t>tate for those CMRs?</w:t>
            </w:r>
          </w:p>
          <w:p w14:paraId="4B51DE23" w14:textId="1735E964" w:rsidR="00D2076C" w:rsidRDefault="00F12FE9" w:rsidP="00D2076C">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[Mod: The TCI states can be indicated dynamically as discussed in 9.1.1.1]</w:t>
            </w:r>
          </w:p>
          <w:p w14:paraId="346FAD79" w14:textId="77777777" w:rsidR="00F12FE9" w:rsidRDefault="00F12FE9" w:rsidP="00D2076C">
            <w:pPr>
              <w:jc w:val="both"/>
              <w:rPr>
                <w:rFonts w:ascii="Times" w:eastAsiaTheme="minorEastAsia" w:hAnsi="Times" w:cs="Times"/>
                <w:sz w:val="18"/>
                <w:szCs w:val="18"/>
                <w:lang w:val="en-GB" w:eastAsia="zh-CN"/>
              </w:rPr>
            </w:pPr>
          </w:p>
          <w:p w14:paraId="49DF8C9E" w14:textId="77777777" w:rsidR="00D2076C" w:rsidRDefault="00D2076C" w:rsidP="00D2076C">
            <w:pPr>
              <w:jc w:val="both"/>
              <w:rPr>
                <w:rFonts w:ascii="Times" w:eastAsiaTheme="minorEastAsia" w:hAnsi="Times" w:cs="Times"/>
                <w:sz w:val="18"/>
                <w:szCs w:val="18"/>
                <w:lang w:val="en-GB" w:eastAsia="zh-CN"/>
              </w:rPr>
            </w:pPr>
            <w:r>
              <w:rPr>
                <w:rFonts w:ascii="Times" w:eastAsiaTheme="minorEastAsia" w:hAnsi="Times" w:cs="Times" w:hint="eastAsia"/>
                <w:sz w:val="18"/>
                <w:szCs w:val="18"/>
                <w:lang w:val="en-GB" w:eastAsia="zh-CN"/>
              </w:rPr>
              <w:t>I</w:t>
            </w:r>
            <w:r>
              <w:rPr>
                <w:rFonts w:ascii="Times" w:eastAsiaTheme="minorEastAsia" w:hAnsi="Times" w:cs="Times"/>
                <w:sz w:val="18"/>
                <w:szCs w:val="18"/>
                <w:lang w:val="en-GB" w:eastAsia="zh-CN"/>
              </w:rPr>
              <w:t>ssue 1.10</w:t>
            </w:r>
          </w:p>
          <w:p w14:paraId="01585DAA" w14:textId="77777777" w:rsidR="00377A7B" w:rsidRDefault="00377A7B" w:rsidP="00D2076C">
            <w:pPr>
              <w:jc w:val="both"/>
              <w:rPr>
                <w:rFonts w:ascii="Times" w:eastAsiaTheme="minorEastAsia" w:hAnsi="Times" w:cs="Times"/>
                <w:sz w:val="18"/>
                <w:szCs w:val="18"/>
                <w:lang w:val="en-GB" w:eastAsia="zh-CN"/>
              </w:rPr>
            </w:pPr>
            <w:r>
              <w:rPr>
                <w:rFonts w:ascii="Times" w:eastAsiaTheme="minorEastAsia" w:hAnsi="Times" w:cs="Times" w:hint="eastAsia"/>
                <w:sz w:val="18"/>
                <w:szCs w:val="18"/>
                <w:lang w:val="en-GB" w:eastAsia="zh-CN"/>
              </w:rPr>
              <w:t>W</w:t>
            </w:r>
            <w:r>
              <w:rPr>
                <w:rFonts w:ascii="Times" w:eastAsiaTheme="minorEastAsia" w:hAnsi="Times" w:cs="Times"/>
                <w:sz w:val="18"/>
                <w:szCs w:val="18"/>
                <w:lang w:val="en-GB" w:eastAsia="zh-CN"/>
              </w:rPr>
              <w:t>e prefer</w:t>
            </w:r>
            <w:r w:rsidR="007E051E">
              <w:rPr>
                <w:rFonts w:ascii="Times" w:eastAsiaTheme="minorEastAsia" w:hAnsi="Times" w:cs="Times"/>
                <w:sz w:val="18"/>
                <w:szCs w:val="18"/>
                <w:lang w:val="en-GB" w:eastAsia="zh-CN"/>
              </w:rPr>
              <w:t xml:space="preserve"> to </w:t>
            </w:r>
            <w:r w:rsidR="003032AC">
              <w:rPr>
                <w:rFonts w:ascii="Times" w:eastAsiaTheme="minorEastAsia" w:hAnsi="Times" w:cs="Times"/>
                <w:sz w:val="18"/>
                <w:szCs w:val="18"/>
                <w:lang w:val="en-GB" w:eastAsia="zh-CN"/>
              </w:rPr>
              <w:t>support configuration of time restriction</w:t>
            </w:r>
            <w:r w:rsidR="00E21E7D">
              <w:rPr>
                <w:rFonts w:ascii="Times" w:eastAsiaTheme="minorEastAsia" w:hAnsi="Times" w:cs="Times"/>
                <w:sz w:val="18"/>
                <w:szCs w:val="18"/>
                <w:lang w:val="en-GB" w:eastAsia="zh-CN"/>
              </w:rPr>
              <w:t>s and discuss the enhancement.</w:t>
            </w:r>
          </w:p>
          <w:p w14:paraId="4F9DF9A0" w14:textId="77777777" w:rsidR="00E21E7D" w:rsidRDefault="00E21E7D" w:rsidP="00D2076C">
            <w:pPr>
              <w:jc w:val="both"/>
              <w:rPr>
                <w:rFonts w:ascii="Times" w:eastAsiaTheme="minorEastAsia" w:hAnsi="Times" w:cs="Times"/>
                <w:sz w:val="18"/>
                <w:szCs w:val="18"/>
                <w:lang w:val="en-GB" w:eastAsia="zh-CN"/>
              </w:rPr>
            </w:pPr>
          </w:p>
          <w:p w14:paraId="00B0C5CE" w14:textId="4B3AE63E" w:rsidR="00E21E7D" w:rsidRDefault="00E21E7D" w:rsidP="00D2076C">
            <w:pPr>
              <w:jc w:val="both"/>
              <w:rPr>
                <w:rFonts w:ascii="Times" w:eastAsiaTheme="minorEastAsia" w:hAnsi="Times" w:cs="Times"/>
                <w:sz w:val="18"/>
                <w:szCs w:val="18"/>
                <w:lang w:val="en-GB" w:eastAsia="zh-CN"/>
              </w:rPr>
            </w:pPr>
            <w:r>
              <w:rPr>
                <w:rFonts w:ascii="Times" w:eastAsiaTheme="minorEastAsia" w:hAnsi="Times" w:cs="Times" w:hint="eastAsia"/>
                <w:sz w:val="18"/>
                <w:szCs w:val="18"/>
                <w:lang w:val="en-GB" w:eastAsia="zh-CN"/>
              </w:rPr>
              <w:t>I</w:t>
            </w:r>
            <w:r>
              <w:rPr>
                <w:rFonts w:ascii="Times" w:eastAsiaTheme="minorEastAsia" w:hAnsi="Times" w:cs="Times"/>
                <w:sz w:val="18"/>
                <w:szCs w:val="18"/>
                <w:lang w:val="en-GB" w:eastAsia="zh-CN"/>
              </w:rPr>
              <w:t>ssue 1.11</w:t>
            </w:r>
            <w:r w:rsidR="00D113A5">
              <w:rPr>
                <w:rFonts w:ascii="Times" w:eastAsiaTheme="minorEastAsia" w:hAnsi="Times" w:cs="Times"/>
                <w:sz w:val="18"/>
                <w:szCs w:val="18"/>
                <w:lang w:val="en-GB" w:eastAsia="zh-CN"/>
              </w:rPr>
              <w:t>/1.12</w:t>
            </w:r>
          </w:p>
          <w:p w14:paraId="1C66A732" w14:textId="77777777" w:rsidR="005A21BE" w:rsidRDefault="005A21BE" w:rsidP="00D2076C">
            <w:pPr>
              <w:jc w:val="both"/>
              <w:rPr>
                <w:rFonts w:ascii="Times" w:eastAsiaTheme="minorEastAsia" w:hAnsi="Times" w:cs="Times"/>
                <w:sz w:val="18"/>
                <w:szCs w:val="18"/>
                <w:lang w:val="en-GB" w:eastAsia="zh-CN"/>
              </w:rPr>
            </w:pPr>
            <w:r>
              <w:rPr>
                <w:rFonts w:ascii="Times" w:eastAsiaTheme="minorEastAsia" w:hAnsi="Times" w:cs="Times" w:hint="eastAsia"/>
                <w:sz w:val="18"/>
                <w:szCs w:val="18"/>
                <w:lang w:val="en-GB" w:eastAsia="zh-CN"/>
              </w:rPr>
              <w:t>N</w:t>
            </w:r>
            <w:r>
              <w:rPr>
                <w:rFonts w:ascii="Times" w:eastAsiaTheme="minorEastAsia" w:hAnsi="Times" w:cs="Times"/>
                <w:sz w:val="18"/>
                <w:szCs w:val="18"/>
                <w:lang w:val="en-GB" w:eastAsia="zh-CN"/>
              </w:rPr>
              <w:t>ot support</w:t>
            </w:r>
            <w:r w:rsidR="00FA198F">
              <w:rPr>
                <w:rFonts w:ascii="Times" w:eastAsiaTheme="minorEastAsia" w:hAnsi="Times" w:cs="Times"/>
                <w:sz w:val="18"/>
                <w:szCs w:val="18"/>
                <w:lang w:val="en-GB" w:eastAsia="zh-CN"/>
              </w:rPr>
              <w:t xml:space="preserve"> to introduce additional indicator in CSI.</w:t>
            </w:r>
          </w:p>
          <w:p w14:paraId="610973B7" w14:textId="77777777" w:rsidR="00FA198F" w:rsidRDefault="00FA198F" w:rsidP="00D2076C">
            <w:pPr>
              <w:jc w:val="both"/>
              <w:rPr>
                <w:rFonts w:ascii="Times" w:eastAsiaTheme="minorEastAsia" w:hAnsi="Times" w:cs="Times"/>
                <w:sz w:val="18"/>
                <w:szCs w:val="18"/>
                <w:lang w:val="en-GB" w:eastAsia="zh-CN"/>
              </w:rPr>
            </w:pPr>
          </w:p>
          <w:p w14:paraId="5A094D1E" w14:textId="77777777" w:rsidR="009342E1" w:rsidRDefault="009342E1" w:rsidP="00D2076C">
            <w:pPr>
              <w:jc w:val="both"/>
              <w:rPr>
                <w:rFonts w:ascii="Times" w:eastAsiaTheme="minorEastAsia" w:hAnsi="Times" w:cs="Times"/>
                <w:sz w:val="18"/>
                <w:szCs w:val="18"/>
                <w:lang w:val="en-GB" w:eastAsia="zh-CN"/>
              </w:rPr>
            </w:pPr>
            <w:r>
              <w:rPr>
                <w:rFonts w:ascii="Times" w:eastAsiaTheme="minorEastAsia" w:hAnsi="Times" w:cs="Times" w:hint="eastAsia"/>
                <w:sz w:val="18"/>
                <w:szCs w:val="18"/>
                <w:lang w:val="en-GB" w:eastAsia="zh-CN"/>
              </w:rPr>
              <w:t>I</w:t>
            </w:r>
            <w:r>
              <w:rPr>
                <w:rFonts w:ascii="Times" w:eastAsiaTheme="minorEastAsia" w:hAnsi="Times" w:cs="Times"/>
                <w:sz w:val="18"/>
                <w:szCs w:val="18"/>
                <w:lang w:val="en-GB" w:eastAsia="zh-CN"/>
              </w:rPr>
              <w:t>ssue 1.13</w:t>
            </w:r>
          </w:p>
          <w:p w14:paraId="44426235" w14:textId="77777777" w:rsidR="00BA5AC7" w:rsidRDefault="00BA5AC7" w:rsidP="00D2076C">
            <w:pPr>
              <w:jc w:val="both"/>
              <w:rPr>
                <w:rFonts w:ascii="Times" w:eastAsiaTheme="minorEastAsia" w:hAnsi="Times" w:cs="Times"/>
                <w:sz w:val="18"/>
                <w:szCs w:val="18"/>
                <w:lang w:val="en-GB" w:eastAsia="zh-CN"/>
              </w:rPr>
            </w:pPr>
            <w:r>
              <w:rPr>
                <w:rFonts w:ascii="Times" w:eastAsiaTheme="minorEastAsia" w:hAnsi="Times" w:cs="Times" w:hint="eastAsia"/>
                <w:sz w:val="18"/>
                <w:szCs w:val="18"/>
                <w:lang w:val="en-GB" w:eastAsia="zh-CN"/>
              </w:rPr>
              <w:t>O</w:t>
            </w:r>
            <w:r>
              <w:rPr>
                <w:rFonts w:ascii="Times" w:eastAsiaTheme="minorEastAsia" w:hAnsi="Times" w:cs="Times"/>
                <w:sz w:val="18"/>
                <w:szCs w:val="18"/>
                <w:lang w:val="en-GB" w:eastAsia="zh-CN"/>
              </w:rPr>
              <w:t>K to support.</w:t>
            </w:r>
          </w:p>
          <w:p w14:paraId="3E8FAE88" w14:textId="77777777" w:rsidR="005D5C5A" w:rsidRDefault="005D5C5A" w:rsidP="00D2076C">
            <w:pPr>
              <w:jc w:val="both"/>
              <w:rPr>
                <w:rFonts w:ascii="Times" w:eastAsiaTheme="minorEastAsia" w:hAnsi="Times" w:cs="Times"/>
                <w:sz w:val="18"/>
                <w:szCs w:val="18"/>
                <w:lang w:val="en-GB" w:eastAsia="zh-CN"/>
              </w:rPr>
            </w:pPr>
          </w:p>
          <w:p w14:paraId="6570E5B8" w14:textId="6DB7D08E" w:rsidR="005D5C5A" w:rsidRDefault="005D5C5A" w:rsidP="005D5C5A">
            <w:pPr>
              <w:jc w:val="both"/>
              <w:rPr>
                <w:rFonts w:ascii="Times" w:eastAsiaTheme="minorEastAsia" w:hAnsi="Times" w:cs="Times"/>
                <w:sz w:val="18"/>
                <w:szCs w:val="18"/>
                <w:lang w:val="en-GB" w:eastAsia="zh-CN"/>
              </w:rPr>
            </w:pPr>
            <w:r>
              <w:rPr>
                <w:rFonts w:ascii="Times" w:eastAsiaTheme="minorEastAsia" w:hAnsi="Times" w:cs="Times" w:hint="eastAsia"/>
                <w:sz w:val="18"/>
                <w:szCs w:val="18"/>
                <w:lang w:val="en-GB" w:eastAsia="zh-CN"/>
              </w:rPr>
              <w:t>I</w:t>
            </w:r>
            <w:r>
              <w:rPr>
                <w:rFonts w:ascii="Times" w:eastAsiaTheme="minorEastAsia" w:hAnsi="Times" w:cs="Times"/>
                <w:sz w:val="18"/>
                <w:szCs w:val="18"/>
                <w:lang w:val="en-GB" w:eastAsia="zh-CN"/>
              </w:rPr>
              <w:t>ssue 1.14</w:t>
            </w:r>
          </w:p>
          <w:p w14:paraId="3729AD45" w14:textId="43CC7E31" w:rsidR="005D5C5A" w:rsidRDefault="00FB2558" w:rsidP="005D5C5A">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H</w:t>
            </w:r>
            <w:r w:rsidR="005D5C5A">
              <w:rPr>
                <w:rFonts w:ascii="Times" w:eastAsiaTheme="minorEastAsia" w:hAnsi="Times" w:cs="Times"/>
                <w:sz w:val="18"/>
                <w:szCs w:val="18"/>
                <w:lang w:val="en-GB" w:eastAsia="zh-CN"/>
              </w:rPr>
              <w:t>ow TRP</w:t>
            </w:r>
            <w:r>
              <w:rPr>
                <w:rFonts w:ascii="Times" w:eastAsiaTheme="minorEastAsia" w:hAnsi="Times" w:cs="Times"/>
                <w:sz w:val="18"/>
                <w:szCs w:val="18"/>
                <w:lang w:val="en-GB" w:eastAsia="zh-CN"/>
              </w:rPr>
              <w:t>s are</w:t>
            </w:r>
            <w:r w:rsidR="005D5C5A">
              <w:rPr>
                <w:rFonts w:ascii="Times" w:eastAsiaTheme="minorEastAsia" w:hAnsi="Times" w:cs="Times"/>
                <w:sz w:val="18"/>
                <w:szCs w:val="18"/>
                <w:lang w:val="en-GB" w:eastAsia="zh-CN"/>
              </w:rPr>
              <w:t xml:space="preserve"> selected should be </w:t>
            </w:r>
            <w:r w:rsidR="00143725">
              <w:rPr>
                <w:rFonts w:ascii="Times" w:eastAsiaTheme="minorEastAsia" w:hAnsi="Times" w:cs="Times"/>
                <w:sz w:val="18"/>
                <w:szCs w:val="18"/>
                <w:lang w:val="en-GB" w:eastAsia="zh-CN"/>
              </w:rPr>
              <w:t>decided by UE</w:t>
            </w:r>
            <w:r w:rsidR="006A5F75">
              <w:rPr>
                <w:rFonts w:ascii="Times" w:eastAsiaTheme="minorEastAsia" w:hAnsi="Times" w:cs="Times"/>
                <w:sz w:val="18"/>
                <w:szCs w:val="18"/>
                <w:lang w:val="en-GB" w:eastAsia="zh-CN"/>
              </w:rPr>
              <w:t>, if NW configures this feature.</w:t>
            </w:r>
          </w:p>
          <w:p w14:paraId="79EE8D4A" w14:textId="77777777" w:rsidR="005D5C5A" w:rsidRDefault="005D5C5A" w:rsidP="00D2076C">
            <w:pPr>
              <w:jc w:val="both"/>
              <w:rPr>
                <w:rFonts w:ascii="Times" w:eastAsiaTheme="minorEastAsia" w:hAnsi="Times" w:cs="Times"/>
                <w:sz w:val="18"/>
                <w:szCs w:val="18"/>
                <w:lang w:val="en-GB" w:eastAsia="zh-CN"/>
              </w:rPr>
            </w:pPr>
          </w:p>
          <w:p w14:paraId="3CF8D97E" w14:textId="77777777" w:rsidR="00CD7651" w:rsidRDefault="00CD7651" w:rsidP="00D2076C">
            <w:pPr>
              <w:jc w:val="both"/>
              <w:rPr>
                <w:rFonts w:ascii="Times" w:eastAsiaTheme="minorEastAsia" w:hAnsi="Times" w:cs="Times"/>
                <w:sz w:val="18"/>
                <w:szCs w:val="18"/>
                <w:lang w:val="en-GB" w:eastAsia="zh-CN"/>
              </w:rPr>
            </w:pPr>
            <w:r>
              <w:rPr>
                <w:rFonts w:ascii="Times" w:eastAsiaTheme="minorEastAsia" w:hAnsi="Times" w:cs="Times" w:hint="eastAsia"/>
                <w:sz w:val="18"/>
                <w:szCs w:val="18"/>
                <w:lang w:val="en-GB" w:eastAsia="zh-CN"/>
              </w:rPr>
              <w:t>I</w:t>
            </w:r>
            <w:r>
              <w:rPr>
                <w:rFonts w:ascii="Times" w:eastAsiaTheme="minorEastAsia" w:hAnsi="Times" w:cs="Times"/>
                <w:sz w:val="18"/>
                <w:szCs w:val="18"/>
                <w:lang w:val="en-GB" w:eastAsia="zh-CN"/>
              </w:rPr>
              <w:t>ssue 1.15</w:t>
            </w:r>
          </w:p>
          <w:p w14:paraId="3BF8ED12" w14:textId="255D0E27" w:rsidR="00CD7651" w:rsidRPr="00D2076C" w:rsidRDefault="00CD7651" w:rsidP="00D2076C">
            <w:pPr>
              <w:jc w:val="both"/>
              <w:rPr>
                <w:rFonts w:ascii="Times" w:eastAsiaTheme="minorEastAsia" w:hAnsi="Times" w:cs="Times"/>
                <w:sz w:val="18"/>
                <w:szCs w:val="18"/>
                <w:lang w:val="en-GB" w:eastAsia="zh-CN"/>
              </w:rPr>
            </w:pPr>
            <w:r>
              <w:rPr>
                <w:rFonts w:ascii="Times" w:eastAsiaTheme="minorEastAsia" w:hAnsi="Times" w:cs="Times" w:hint="eastAsia"/>
                <w:sz w:val="18"/>
                <w:szCs w:val="18"/>
                <w:lang w:val="en-GB" w:eastAsia="zh-CN"/>
              </w:rPr>
              <w:t>N</w:t>
            </w:r>
            <w:r>
              <w:rPr>
                <w:rFonts w:ascii="Times" w:eastAsiaTheme="minorEastAsia" w:hAnsi="Times" w:cs="Times"/>
                <w:sz w:val="18"/>
                <w:szCs w:val="18"/>
                <w:lang w:val="en-GB" w:eastAsia="zh-CN"/>
              </w:rPr>
              <w:t>ot support.</w:t>
            </w:r>
          </w:p>
        </w:tc>
      </w:tr>
      <w:tr w:rsidR="009926F4" w:rsidRPr="00C10F99" w14:paraId="075DE6CE" w14:textId="77777777" w:rsidTr="00D54619">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5947B38A" w14:textId="53104CEB" w:rsidR="009926F4" w:rsidRPr="00B32A3B" w:rsidRDefault="007E7B39" w:rsidP="00241FB3">
            <w:pPr>
              <w:snapToGrid w:val="0"/>
              <w:rPr>
                <w:rFonts w:eastAsiaTheme="minorEastAsia"/>
                <w:sz w:val="18"/>
                <w:szCs w:val="18"/>
                <w:lang w:eastAsia="zh-CN"/>
              </w:rPr>
            </w:pPr>
            <w:r>
              <w:rPr>
                <w:rFonts w:eastAsiaTheme="minorEastAsia" w:hint="eastAsia"/>
                <w:sz w:val="18"/>
                <w:szCs w:val="18"/>
                <w:lang w:eastAsia="zh-CN"/>
              </w:rPr>
              <w:lastRenderedPageBreak/>
              <w:t>O</w:t>
            </w:r>
            <w:r>
              <w:rPr>
                <w:rFonts w:eastAsiaTheme="minorEastAsia"/>
                <w:sz w:val="18"/>
                <w:szCs w:val="18"/>
                <w:lang w:eastAsia="zh-CN"/>
              </w:rPr>
              <w:t>PPO</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3363B4A1" w14:textId="77777777" w:rsidR="007E7B39" w:rsidRDefault="007E7B39" w:rsidP="007E7B39">
            <w:pPr>
              <w:jc w:val="both"/>
              <w:rPr>
                <w:rFonts w:ascii="Times" w:eastAsiaTheme="minorEastAsia" w:hAnsi="Times" w:cs="Times"/>
                <w:sz w:val="18"/>
                <w:szCs w:val="18"/>
                <w:lang w:val="en-GB" w:eastAsia="zh-CN"/>
              </w:rPr>
            </w:pPr>
            <w:r>
              <w:rPr>
                <w:rFonts w:ascii="Times" w:eastAsiaTheme="minorEastAsia" w:hAnsi="Times" w:cs="Times" w:hint="eastAsia"/>
                <w:sz w:val="18"/>
                <w:szCs w:val="18"/>
                <w:lang w:val="en-GB" w:eastAsia="zh-CN"/>
              </w:rPr>
              <w:t>I</w:t>
            </w:r>
            <w:r>
              <w:rPr>
                <w:rFonts w:ascii="Times" w:eastAsiaTheme="minorEastAsia" w:hAnsi="Times" w:cs="Times"/>
                <w:sz w:val="18"/>
                <w:szCs w:val="18"/>
                <w:lang w:val="en-GB" w:eastAsia="zh-CN"/>
              </w:rPr>
              <w:t>ssue 1.1</w:t>
            </w:r>
          </w:p>
          <w:p w14:paraId="1315557D" w14:textId="5FEC96A0" w:rsidR="007E7B39" w:rsidRDefault="007E7B39" w:rsidP="007E7B39">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 xml:space="preserve">We are fine with that X is common value not dependent on other parameters, which is consistent with RAN2 LS. </w:t>
            </w:r>
          </w:p>
          <w:p w14:paraId="347D5D73" w14:textId="77777777" w:rsidR="007E7B39" w:rsidRDefault="007E7B39" w:rsidP="007E7B39">
            <w:pPr>
              <w:jc w:val="both"/>
              <w:rPr>
                <w:rFonts w:ascii="Times" w:eastAsiaTheme="minorEastAsia" w:hAnsi="Times" w:cs="Times"/>
                <w:sz w:val="18"/>
                <w:szCs w:val="18"/>
                <w:lang w:val="en-GB" w:eastAsia="zh-CN"/>
              </w:rPr>
            </w:pPr>
          </w:p>
          <w:p w14:paraId="4C75D84E" w14:textId="77777777" w:rsidR="00205401" w:rsidRDefault="00205401" w:rsidP="00205401">
            <w:pPr>
              <w:jc w:val="both"/>
              <w:rPr>
                <w:rFonts w:ascii="Times" w:eastAsiaTheme="minorEastAsia" w:hAnsi="Times" w:cs="Times"/>
                <w:sz w:val="18"/>
                <w:szCs w:val="18"/>
                <w:lang w:val="en-GB" w:eastAsia="zh-CN"/>
              </w:rPr>
            </w:pPr>
            <w:r>
              <w:rPr>
                <w:rFonts w:ascii="Times" w:eastAsiaTheme="minorEastAsia" w:hAnsi="Times" w:cs="Times" w:hint="eastAsia"/>
                <w:sz w:val="18"/>
                <w:szCs w:val="18"/>
                <w:lang w:val="en-GB" w:eastAsia="zh-CN"/>
              </w:rPr>
              <w:t>I</w:t>
            </w:r>
            <w:r>
              <w:rPr>
                <w:rFonts w:ascii="Times" w:eastAsiaTheme="minorEastAsia" w:hAnsi="Times" w:cs="Times"/>
                <w:sz w:val="18"/>
                <w:szCs w:val="18"/>
                <w:lang w:val="en-GB" w:eastAsia="zh-CN"/>
              </w:rPr>
              <w:t>ssue 1.3&amp;1.4&amp;1.6&amp;1.8&amp;1.11&amp;1.12</w:t>
            </w:r>
          </w:p>
          <w:p w14:paraId="5FF7FC8E" w14:textId="77777777" w:rsidR="00205401" w:rsidRDefault="00205401" w:rsidP="00205401">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 xml:space="preserve">We think the optimizations are not needed. </w:t>
            </w:r>
          </w:p>
          <w:p w14:paraId="47A0B3B8" w14:textId="77777777" w:rsidR="00205401" w:rsidRDefault="00205401" w:rsidP="00205401">
            <w:pPr>
              <w:jc w:val="both"/>
              <w:rPr>
                <w:rFonts w:ascii="Times" w:eastAsiaTheme="minorEastAsia" w:hAnsi="Times" w:cs="Times"/>
                <w:sz w:val="18"/>
                <w:szCs w:val="18"/>
                <w:lang w:val="en-GB" w:eastAsia="zh-CN"/>
              </w:rPr>
            </w:pPr>
          </w:p>
          <w:p w14:paraId="7B1B7567" w14:textId="77777777" w:rsidR="00205401" w:rsidRDefault="00205401" w:rsidP="00205401">
            <w:pPr>
              <w:jc w:val="both"/>
              <w:rPr>
                <w:rFonts w:ascii="Times" w:eastAsiaTheme="minorEastAsia" w:hAnsi="Times" w:cs="Times"/>
                <w:sz w:val="18"/>
                <w:szCs w:val="18"/>
                <w:lang w:val="en-GB" w:eastAsia="zh-CN"/>
              </w:rPr>
            </w:pPr>
            <w:r>
              <w:rPr>
                <w:rFonts w:ascii="Times" w:eastAsiaTheme="minorEastAsia" w:hAnsi="Times" w:cs="Times" w:hint="eastAsia"/>
                <w:sz w:val="18"/>
                <w:szCs w:val="18"/>
                <w:lang w:val="en-GB" w:eastAsia="zh-CN"/>
              </w:rPr>
              <w:t>I</w:t>
            </w:r>
            <w:r>
              <w:rPr>
                <w:rFonts w:ascii="Times" w:eastAsiaTheme="minorEastAsia" w:hAnsi="Times" w:cs="Times"/>
                <w:sz w:val="18"/>
                <w:szCs w:val="18"/>
                <w:lang w:val="en-GB" w:eastAsia="zh-CN"/>
              </w:rPr>
              <w:t>ssue 1.9</w:t>
            </w:r>
          </w:p>
          <w:p w14:paraId="6773EF45" w14:textId="77777777" w:rsidR="00205401" w:rsidRDefault="00205401" w:rsidP="00205401">
            <w:pPr>
              <w:snapToGrid w:val="0"/>
              <w:rPr>
                <w:rFonts w:ascii="Times" w:eastAsiaTheme="minorEastAsia" w:hAnsi="Times" w:cs="Times"/>
                <w:sz w:val="18"/>
                <w:szCs w:val="18"/>
                <w:lang w:val="en-GB" w:eastAsia="zh-CN"/>
              </w:rPr>
            </w:pPr>
            <w:r>
              <w:rPr>
                <w:rFonts w:ascii="Times" w:eastAsiaTheme="minorEastAsia" w:hAnsi="Times" w:cs="Times"/>
                <w:sz w:val="18"/>
                <w:szCs w:val="18"/>
                <w:lang w:val="en-GB" w:eastAsia="zh-CN"/>
              </w:rPr>
              <w:t xml:space="preserve">We think it is up to </w:t>
            </w:r>
            <w:proofErr w:type="spellStart"/>
            <w:r>
              <w:rPr>
                <w:rFonts w:ascii="Times" w:eastAsiaTheme="minorEastAsia" w:hAnsi="Times" w:cs="Times"/>
                <w:sz w:val="18"/>
                <w:szCs w:val="18"/>
                <w:lang w:val="en-GB" w:eastAsia="zh-CN"/>
              </w:rPr>
              <w:t>gNB</w:t>
            </w:r>
            <w:proofErr w:type="spellEnd"/>
            <w:r>
              <w:rPr>
                <w:rFonts w:ascii="Times" w:eastAsiaTheme="minorEastAsia" w:hAnsi="Times" w:cs="Times"/>
                <w:sz w:val="18"/>
                <w:szCs w:val="18"/>
                <w:lang w:val="en-GB" w:eastAsia="zh-CN"/>
              </w:rPr>
              <w:t xml:space="preserve"> implementation either one or two TCI states are applied. </w:t>
            </w:r>
          </w:p>
          <w:p w14:paraId="65AF17D6" w14:textId="77777777" w:rsidR="00205401" w:rsidRDefault="00205401" w:rsidP="00205401">
            <w:pPr>
              <w:jc w:val="both"/>
              <w:rPr>
                <w:rFonts w:ascii="Times" w:eastAsiaTheme="minorEastAsia" w:hAnsi="Times" w:cs="Times"/>
                <w:sz w:val="18"/>
                <w:szCs w:val="18"/>
                <w:lang w:val="en-GB" w:eastAsia="zh-CN"/>
              </w:rPr>
            </w:pPr>
          </w:p>
          <w:p w14:paraId="09324A8E" w14:textId="77777777" w:rsidR="00205401" w:rsidRDefault="00205401" w:rsidP="00205401">
            <w:pPr>
              <w:jc w:val="both"/>
              <w:rPr>
                <w:rFonts w:ascii="Times" w:eastAsiaTheme="minorEastAsia" w:hAnsi="Times" w:cs="Times"/>
                <w:sz w:val="18"/>
                <w:szCs w:val="18"/>
                <w:lang w:val="en-GB" w:eastAsia="zh-CN"/>
              </w:rPr>
            </w:pPr>
            <w:r>
              <w:rPr>
                <w:rFonts w:ascii="Times" w:eastAsiaTheme="minorEastAsia" w:hAnsi="Times" w:cs="Times" w:hint="eastAsia"/>
                <w:sz w:val="18"/>
                <w:szCs w:val="18"/>
                <w:lang w:val="en-GB" w:eastAsia="zh-CN"/>
              </w:rPr>
              <w:t>I</w:t>
            </w:r>
            <w:r>
              <w:rPr>
                <w:rFonts w:ascii="Times" w:eastAsiaTheme="minorEastAsia" w:hAnsi="Times" w:cs="Times"/>
                <w:sz w:val="18"/>
                <w:szCs w:val="18"/>
                <w:lang w:val="en-GB" w:eastAsia="zh-CN"/>
              </w:rPr>
              <w:t>ssue 1.14</w:t>
            </w:r>
          </w:p>
          <w:p w14:paraId="6962ECF2" w14:textId="77777777" w:rsidR="00205401" w:rsidRDefault="00205401" w:rsidP="00205401">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Not support.</w:t>
            </w:r>
          </w:p>
          <w:p w14:paraId="1328E512" w14:textId="77777777" w:rsidR="00205401" w:rsidRDefault="00205401" w:rsidP="00205401">
            <w:pPr>
              <w:jc w:val="both"/>
              <w:rPr>
                <w:rFonts w:ascii="Times" w:eastAsiaTheme="minorEastAsia" w:hAnsi="Times" w:cs="Times"/>
                <w:sz w:val="18"/>
                <w:szCs w:val="18"/>
                <w:lang w:val="en-GB" w:eastAsia="zh-CN"/>
              </w:rPr>
            </w:pPr>
          </w:p>
          <w:p w14:paraId="22E89F42" w14:textId="77777777" w:rsidR="00205401" w:rsidRDefault="00205401" w:rsidP="00205401">
            <w:pPr>
              <w:jc w:val="both"/>
              <w:rPr>
                <w:rFonts w:ascii="Times" w:eastAsiaTheme="minorEastAsia" w:hAnsi="Times" w:cs="Times"/>
                <w:sz w:val="18"/>
                <w:szCs w:val="18"/>
                <w:lang w:val="en-GB" w:eastAsia="zh-CN"/>
              </w:rPr>
            </w:pPr>
            <w:r>
              <w:rPr>
                <w:rFonts w:ascii="Times" w:eastAsiaTheme="minorEastAsia" w:hAnsi="Times" w:cs="Times" w:hint="eastAsia"/>
                <w:sz w:val="18"/>
                <w:szCs w:val="18"/>
                <w:lang w:val="en-GB" w:eastAsia="zh-CN"/>
              </w:rPr>
              <w:t>I</w:t>
            </w:r>
            <w:r>
              <w:rPr>
                <w:rFonts w:ascii="Times" w:eastAsiaTheme="minorEastAsia" w:hAnsi="Times" w:cs="Times"/>
                <w:sz w:val="18"/>
                <w:szCs w:val="18"/>
                <w:lang w:val="en-GB" w:eastAsia="zh-CN"/>
              </w:rPr>
              <w:t>ssue 1.15</w:t>
            </w:r>
          </w:p>
          <w:p w14:paraId="2EBF9903" w14:textId="513277E6" w:rsidR="009926F4" w:rsidRPr="00B32A3B" w:rsidRDefault="00205401" w:rsidP="00205401">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We think the motivation is reasonable.</w:t>
            </w:r>
          </w:p>
        </w:tc>
      </w:tr>
      <w:tr w:rsidR="007538FD" w:rsidRPr="00C10F99" w14:paraId="7C3770C5" w14:textId="77777777" w:rsidTr="00D54619">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36CEAD6D" w14:textId="0857AA49" w:rsidR="007538FD" w:rsidRDefault="007538FD" w:rsidP="00241FB3">
            <w:pPr>
              <w:snapToGrid w:val="0"/>
              <w:rPr>
                <w:rFonts w:eastAsiaTheme="minorEastAsia"/>
                <w:sz w:val="18"/>
                <w:szCs w:val="18"/>
                <w:lang w:eastAsia="zh-CN"/>
              </w:rPr>
            </w:pPr>
            <w:r>
              <w:rPr>
                <w:rFonts w:eastAsiaTheme="minorEastAsia"/>
                <w:sz w:val="18"/>
                <w:szCs w:val="18"/>
                <w:lang w:eastAsia="zh-CN"/>
              </w:rPr>
              <w:t>Apple</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02DB8DB5" w14:textId="2BAE738B" w:rsidR="007538FD" w:rsidRDefault="007538FD" w:rsidP="007E7B39">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Issue 1</w:t>
            </w:r>
            <w:r w:rsidR="00CF6D59">
              <w:rPr>
                <w:rFonts w:ascii="Times" w:eastAsiaTheme="minorEastAsia" w:hAnsi="Times" w:cs="Times"/>
                <w:sz w:val="18"/>
                <w:szCs w:val="18"/>
                <w:lang w:val="en-GB" w:eastAsia="zh-CN"/>
              </w:rPr>
              <w:t>.</w:t>
            </w:r>
            <w:r>
              <w:rPr>
                <w:rFonts w:ascii="Times" w:eastAsiaTheme="minorEastAsia" w:hAnsi="Times" w:cs="Times"/>
                <w:sz w:val="18"/>
                <w:szCs w:val="18"/>
                <w:lang w:val="en-GB" w:eastAsia="zh-CN"/>
              </w:rPr>
              <w:t>1</w:t>
            </w:r>
          </w:p>
          <w:p w14:paraId="68BB7190" w14:textId="77777777" w:rsidR="007538FD" w:rsidRDefault="007538FD" w:rsidP="007E7B39">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We are okay to have common value</w:t>
            </w:r>
          </w:p>
          <w:p w14:paraId="01CE9E55" w14:textId="77777777" w:rsidR="007538FD" w:rsidRDefault="007538FD" w:rsidP="007E7B39">
            <w:pPr>
              <w:jc w:val="both"/>
              <w:rPr>
                <w:rFonts w:ascii="Times" w:eastAsiaTheme="minorEastAsia" w:hAnsi="Times" w:cs="Times"/>
                <w:sz w:val="18"/>
                <w:szCs w:val="18"/>
                <w:lang w:val="en-GB" w:eastAsia="zh-CN"/>
              </w:rPr>
            </w:pPr>
          </w:p>
          <w:p w14:paraId="0F516516" w14:textId="571DD78A" w:rsidR="00CF6D59" w:rsidRDefault="00CF6D59" w:rsidP="00CF6D59">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Issue 1.2</w:t>
            </w:r>
          </w:p>
          <w:p w14:paraId="6C46D792" w14:textId="77777777" w:rsidR="00CF6D59" w:rsidRDefault="00CF6D59" w:rsidP="00CF6D59">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 xml:space="preserve">r should be SCS dependent, just like legacy Z and Z’. r can be reported as UE capability as we proposed in UE feature agenda </w:t>
            </w:r>
          </w:p>
          <w:p w14:paraId="588B216E" w14:textId="77777777" w:rsidR="00CF6D59" w:rsidRDefault="00CF6D59" w:rsidP="00CF6D59">
            <w:pPr>
              <w:jc w:val="both"/>
              <w:rPr>
                <w:rFonts w:ascii="Times" w:eastAsiaTheme="minorEastAsia" w:hAnsi="Times" w:cs="Times"/>
                <w:sz w:val="18"/>
                <w:szCs w:val="18"/>
                <w:lang w:val="en-GB" w:eastAsia="zh-CN"/>
              </w:rPr>
            </w:pPr>
          </w:p>
          <w:p w14:paraId="4E2CA554" w14:textId="0242E605" w:rsidR="00CF6D59" w:rsidRDefault="00CF6D59" w:rsidP="00CF6D59">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Issue 1.3</w:t>
            </w:r>
          </w:p>
          <w:p w14:paraId="4C861050" w14:textId="34B7B1B8" w:rsidR="00CF6D59" w:rsidRDefault="00CF6D59" w:rsidP="00CF6D59">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We do not see the strong need for reordering</w:t>
            </w:r>
          </w:p>
          <w:p w14:paraId="07135F4A" w14:textId="77777777" w:rsidR="00CF6D59" w:rsidRDefault="00CF6D59" w:rsidP="00CF6D59">
            <w:pPr>
              <w:jc w:val="both"/>
              <w:rPr>
                <w:rFonts w:ascii="Times" w:eastAsiaTheme="minorEastAsia" w:hAnsi="Times" w:cs="Times"/>
                <w:sz w:val="18"/>
                <w:szCs w:val="18"/>
                <w:lang w:val="en-GB" w:eastAsia="zh-CN"/>
              </w:rPr>
            </w:pPr>
          </w:p>
          <w:p w14:paraId="3B774C4B" w14:textId="1B126F58" w:rsidR="00CF6D59" w:rsidRDefault="00CF6D59" w:rsidP="00CF6D59">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Issue 1.4</w:t>
            </w:r>
          </w:p>
          <w:p w14:paraId="2EB5CAA1" w14:textId="77777777" w:rsidR="00CF6D59" w:rsidRDefault="00CF6D59" w:rsidP="00CF6D59">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We do not support</w:t>
            </w:r>
          </w:p>
          <w:p w14:paraId="0AAD74C8" w14:textId="77777777" w:rsidR="00CF6D59" w:rsidRDefault="00CF6D59" w:rsidP="00CF6D59">
            <w:pPr>
              <w:jc w:val="both"/>
              <w:rPr>
                <w:rFonts w:ascii="Times" w:eastAsiaTheme="minorEastAsia" w:hAnsi="Times" w:cs="Times"/>
                <w:sz w:val="18"/>
                <w:szCs w:val="18"/>
                <w:lang w:val="en-GB" w:eastAsia="zh-CN"/>
              </w:rPr>
            </w:pPr>
          </w:p>
          <w:p w14:paraId="214A2588" w14:textId="0622A513" w:rsidR="00CF6D59" w:rsidRDefault="00CF6D59" w:rsidP="00CF6D59">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Issue 1.5</w:t>
            </w:r>
          </w:p>
          <w:p w14:paraId="348E8AAE" w14:textId="170EE416" w:rsidR="00CF6D59" w:rsidRDefault="00CF6D59" w:rsidP="00CF6D59">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We support</w:t>
            </w:r>
          </w:p>
          <w:p w14:paraId="10BC425A" w14:textId="77777777" w:rsidR="00CF6D59" w:rsidRDefault="00CF6D59" w:rsidP="00CF6D59">
            <w:pPr>
              <w:jc w:val="both"/>
              <w:rPr>
                <w:rFonts w:ascii="Times" w:eastAsiaTheme="minorEastAsia" w:hAnsi="Times" w:cs="Times"/>
                <w:sz w:val="18"/>
                <w:szCs w:val="18"/>
                <w:lang w:val="en-GB" w:eastAsia="zh-CN"/>
              </w:rPr>
            </w:pPr>
          </w:p>
          <w:p w14:paraId="6791D6F2" w14:textId="6FE16DE2" w:rsidR="00821805" w:rsidRDefault="00821805" w:rsidP="00821805">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Issue 1.</w:t>
            </w:r>
            <w:r w:rsidR="00E4456F">
              <w:rPr>
                <w:rFonts w:ascii="Times" w:eastAsiaTheme="minorEastAsia" w:hAnsi="Times" w:cs="Times"/>
                <w:sz w:val="18"/>
                <w:szCs w:val="18"/>
                <w:lang w:val="en-GB" w:eastAsia="zh-CN"/>
              </w:rPr>
              <w:t>6</w:t>
            </w:r>
          </w:p>
          <w:p w14:paraId="25A5E012" w14:textId="25DCB776" w:rsidR="007538FD" w:rsidRDefault="00700B2B" w:rsidP="00821805">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 xml:space="preserve">We do not see the strong need. But it is technically </w:t>
            </w:r>
            <w:r w:rsidR="00326148">
              <w:rPr>
                <w:rFonts w:ascii="Times" w:eastAsiaTheme="minorEastAsia" w:hAnsi="Times" w:cs="Times"/>
                <w:sz w:val="18"/>
                <w:szCs w:val="18"/>
                <w:lang w:val="en-GB" w:eastAsia="zh-CN"/>
              </w:rPr>
              <w:t>reasonable</w:t>
            </w:r>
            <w:r>
              <w:rPr>
                <w:rFonts w:ascii="Times" w:eastAsiaTheme="minorEastAsia" w:hAnsi="Times" w:cs="Times"/>
                <w:sz w:val="18"/>
                <w:szCs w:val="18"/>
                <w:lang w:val="en-GB" w:eastAsia="zh-CN"/>
              </w:rPr>
              <w:t xml:space="preserve">, just the chances for it to happen is probably very small  </w:t>
            </w:r>
          </w:p>
          <w:p w14:paraId="716DD8B7" w14:textId="77777777" w:rsidR="00700B2B" w:rsidRDefault="00700B2B" w:rsidP="00821805">
            <w:pPr>
              <w:jc w:val="both"/>
              <w:rPr>
                <w:rFonts w:ascii="Times" w:eastAsiaTheme="minorEastAsia" w:hAnsi="Times" w:cs="Times"/>
                <w:sz w:val="18"/>
                <w:szCs w:val="18"/>
                <w:lang w:val="en-GB" w:eastAsia="zh-CN"/>
              </w:rPr>
            </w:pPr>
          </w:p>
          <w:p w14:paraId="6D0BB0B0" w14:textId="3693B690" w:rsidR="00700B2B" w:rsidRDefault="00700B2B" w:rsidP="00700B2B">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Issue 1.7</w:t>
            </w:r>
          </w:p>
          <w:p w14:paraId="4730252D" w14:textId="4DC7537E" w:rsidR="00700B2B" w:rsidRDefault="00700B2B" w:rsidP="00700B2B">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Honestly speaking, when N</w:t>
            </w:r>
            <w:r w:rsidRPr="00700B2B">
              <w:rPr>
                <w:rFonts w:ascii="Times" w:eastAsiaTheme="minorEastAsia" w:hAnsi="Times" w:cs="Times"/>
                <w:sz w:val="18"/>
                <w:szCs w:val="18"/>
                <w:vertAlign w:val="subscript"/>
                <w:lang w:val="en-GB" w:eastAsia="zh-CN"/>
              </w:rPr>
              <w:t>TRP</w:t>
            </w:r>
            <w:r>
              <w:rPr>
                <w:rFonts w:ascii="Times" w:eastAsiaTheme="minorEastAsia" w:hAnsi="Times" w:cs="Times"/>
                <w:sz w:val="18"/>
                <w:szCs w:val="18"/>
                <w:lang w:val="en-GB" w:eastAsia="zh-CN"/>
              </w:rPr>
              <w:t xml:space="preserve">=1, not sure why NW would even configure the new codebook. But we are fine with the proposal, i.e., bitmap is not reported (of course, it only saves 1 bit) </w:t>
            </w:r>
          </w:p>
          <w:p w14:paraId="6FECA062" w14:textId="77777777" w:rsidR="00700B2B" w:rsidRDefault="00700B2B" w:rsidP="00700B2B">
            <w:pPr>
              <w:jc w:val="both"/>
              <w:rPr>
                <w:rFonts w:ascii="Times" w:eastAsiaTheme="minorEastAsia" w:hAnsi="Times" w:cs="Times"/>
                <w:sz w:val="18"/>
                <w:szCs w:val="18"/>
                <w:lang w:val="en-GB" w:eastAsia="zh-CN"/>
              </w:rPr>
            </w:pPr>
          </w:p>
          <w:p w14:paraId="63B47689" w14:textId="7BF9ECFE" w:rsidR="00EE34FB" w:rsidRDefault="00EE34FB" w:rsidP="00EE34FB">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Issue 1.8</w:t>
            </w:r>
          </w:p>
          <w:p w14:paraId="0168F73F" w14:textId="1ABA8048" w:rsidR="00700B2B" w:rsidRDefault="00A537A7" w:rsidP="00700B2B">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We are little confused, in the same PRB meaning they use orthogonal ports</w:t>
            </w:r>
            <w:r w:rsidR="006515F7">
              <w:rPr>
                <w:rFonts w:ascii="Times" w:eastAsiaTheme="minorEastAsia" w:hAnsi="Times" w:cs="Times"/>
                <w:sz w:val="18"/>
                <w:szCs w:val="18"/>
                <w:lang w:val="en-GB" w:eastAsia="zh-CN"/>
              </w:rPr>
              <w:t xml:space="preserve">? </w:t>
            </w:r>
            <w:r>
              <w:rPr>
                <w:rFonts w:ascii="Times" w:eastAsiaTheme="minorEastAsia" w:hAnsi="Times" w:cs="Times"/>
                <w:sz w:val="18"/>
                <w:szCs w:val="18"/>
                <w:lang w:val="en-GB" w:eastAsia="zh-CN"/>
              </w:rPr>
              <w:t xml:space="preserve">But we agree that each TRP can use up to 32 ports. So different CSI-RS has to use the same port and therefore, there will be interference between different CSI-RS from different TRP? </w:t>
            </w:r>
          </w:p>
          <w:p w14:paraId="5D36F045" w14:textId="77777777" w:rsidR="00284B9D" w:rsidRDefault="00284B9D" w:rsidP="00700B2B">
            <w:pPr>
              <w:jc w:val="both"/>
              <w:rPr>
                <w:rFonts w:ascii="Times" w:eastAsiaTheme="minorEastAsia" w:hAnsi="Times" w:cs="Times"/>
                <w:sz w:val="18"/>
                <w:szCs w:val="18"/>
                <w:lang w:val="en-GB" w:eastAsia="zh-CN"/>
              </w:rPr>
            </w:pPr>
          </w:p>
          <w:p w14:paraId="35B4D76F" w14:textId="4B11B9B5" w:rsidR="00284B9D" w:rsidRDefault="00284B9D" w:rsidP="00700B2B">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Issue 1.9</w:t>
            </w:r>
          </w:p>
          <w:p w14:paraId="736F2249" w14:textId="25A6C7D8" w:rsidR="00284B9D" w:rsidRDefault="000D138C" w:rsidP="00700B2B">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We prefer Alt 1</w:t>
            </w:r>
            <w:r w:rsidR="00C61D7A">
              <w:rPr>
                <w:rFonts w:ascii="Times" w:eastAsiaTheme="minorEastAsia" w:hAnsi="Times" w:cs="Times"/>
                <w:sz w:val="18"/>
                <w:szCs w:val="18"/>
                <w:lang w:val="en-GB" w:eastAsia="zh-CN"/>
              </w:rPr>
              <w:t xml:space="preserve"> since it is CJT. Of course, there was heavy debate in </w:t>
            </w:r>
            <w:proofErr w:type="spellStart"/>
            <w:r w:rsidR="00C61D7A">
              <w:rPr>
                <w:rFonts w:ascii="Times" w:eastAsiaTheme="minorEastAsia" w:hAnsi="Times" w:cs="Times"/>
                <w:sz w:val="18"/>
                <w:szCs w:val="18"/>
                <w:lang w:val="en-GB" w:eastAsia="zh-CN"/>
              </w:rPr>
              <w:t>uTCI</w:t>
            </w:r>
            <w:proofErr w:type="spellEnd"/>
            <w:r w:rsidR="00C61D7A">
              <w:rPr>
                <w:rFonts w:ascii="Times" w:eastAsiaTheme="minorEastAsia" w:hAnsi="Times" w:cs="Times"/>
                <w:sz w:val="18"/>
                <w:szCs w:val="18"/>
                <w:lang w:val="en-GB" w:eastAsia="zh-CN"/>
              </w:rPr>
              <w:t xml:space="preserve"> agenda in which 2 TCI states was also agreed </w:t>
            </w:r>
          </w:p>
          <w:p w14:paraId="5A12469D" w14:textId="77777777" w:rsidR="00C61D7A" w:rsidRDefault="00C61D7A" w:rsidP="00700B2B">
            <w:pPr>
              <w:jc w:val="both"/>
              <w:rPr>
                <w:rFonts w:ascii="Times" w:eastAsiaTheme="minorEastAsia" w:hAnsi="Times" w:cs="Times"/>
                <w:sz w:val="18"/>
                <w:szCs w:val="18"/>
                <w:lang w:val="en-GB" w:eastAsia="zh-CN"/>
              </w:rPr>
            </w:pPr>
          </w:p>
          <w:p w14:paraId="4BDFE661" w14:textId="32B9BC6E" w:rsidR="00C61D7A" w:rsidRDefault="00C61D7A" w:rsidP="00C61D7A">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Issue 1.10</w:t>
            </w:r>
          </w:p>
          <w:p w14:paraId="4DB1F8CA" w14:textId="11C3D470" w:rsidR="00C61D7A" w:rsidRDefault="007E1888" w:rsidP="00700B2B">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 xml:space="preserve">Some clarification </w:t>
            </w:r>
            <w:r w:rsidR="00FE2D29">
              <w:rPr>
                <w:rFonts w:ascii="Times" w:eastAsiaTheme="minorEastAsia" w:hAnsi="Times" w:cs="Times"/>
                <w:sz w:val="18"/>
                <w:szCs w:val="18"/>
                <w:lang w:val="en-GB" w:eastAsia="zh-CN"/>
              </w:rPr>
              <w:t>is</w:t>
            </w:r>
            <w:r>
              <w:rPr>
                <w:rFonts w:ascii="Times" w:eastAsiaTheme="minorEastAsia" w:hAnsi="Times" w:cs="Times"/>
                <w:sz w:val="18"/>
                <w:szCs w:val="18"/>
                <w:lang w:val="en-GB" w:eastAsia="zh-CN"/>
              </w:rPr>
              <w:t xml:space="preserve"> needed. </w:t>
            </w:r>
            <w:r w:rsidR="00FE2D29" w:rsidRPr="00FE2D29">
              <w:rPr>
                <w:rFonts w:ascii="Times" w:eastAsiaTheme="minorEastAsia" w:hAnsi="Times" w:cs="Times"/>
                <w:sz w:val="18"/>
                <w:szCs w:val="18"/>
                <w:lang w:val="en-GB" w:eastAsia="zh-CN"/>
              </w:rPr>
              <w:t>We are okay to limit to “Configured”</w:t>
            </w:r>
            <w:r w:rsidR="00FE2D29">
              <w:rPr>
                <w:rFonts w:ascii="Times" w:eastAsiaTheme="minorEastAsia" w:hAnsi="Times" w:cs="Times"/>
                <w:sz w:val="18"/>
                <w:szCs w:val="18"/>
                <w:lang w:val="en-GB" w:eastAsia="zh-CN"/>
              </w:rPr>
              <w:t>.</w:t>
            </w:r>
          </w:p>
          <w:p w14:paraId="5F06EF3A" w14:textId="77777777" w:rsidR="007E1888" w:rsidRDefault="007E1888" w:rsidP="00700B2B">
            <w:pPr>
              <w:jc w:val="both"/>
              <w:rPr>
                <w:rFonts w:ascii="Times" w:eastAsiaTheme="minorEastAsia" w:hAnsi="Times" w:cs="Times"/>
                <w:sz w:val="18"/>
                <w:szCs w:val="18"/>
                <w:lang w:val="en-GB" w:eastAsia="zh-CN"/>
              </w:rPr>
            </w:pPr>
          </w:p>
          <w:p w14:paraId="195C2DA9" w14:textId="26B15D3A" w:rsidR="0005534C" w:rsidRDefault="0005534C" w:rsidP="0005534C">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Issue 1.11</w:t>
            </w:r>
          </w:p>
          <w:p w14:paraId="2A66E3DF" w14:textId="162F01F1" w:rsidR="000D138C" w:rsidRDefault="0005534C" w:rsidP="00700B2B">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We do not support</w:t>
            </w:r>
          </w:p>
          <w:p w14:paraId="1A07021D" w14:textId="77777777" w:rsidR="0005534C" w:rsidRDefault="0005534C" w:rsidP="00700B2B">
            <w:pPr>
              <w:jc w:val="both"/>
              <w:rPr>
                <w:rFonts w:ascii="Times" w:eastAsiaTheme="minorEastAsia" w:hAnsi="Times" w:cs="Times"/>
                <w:sz w:val="18"/>
                <w:szCs w:val="18"/>
                <w:lang w:val="en-GB" w:eastAsia="zh-CN"/>
              </w:rPr>
            </w:pPr>
          </w:p>
          <w:p w14:paraId="11B67621" w14:textId="49ECAE37" w:rsidR="0005534C" w:rsidRDefault="0005534C" w:rsidP="00700B2B">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Issue 1.12</w:t>
            </w:r>
          </w:p>
          <w:p w14:paraId="2C0BC8A7" w14:textId="14969DAE" w:rsidR="0005534C" w:rsidRDefault="0005534C" w:rsidP="00700B2B">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We do not support</w:t>
            </w:r>
          </w:p>
          <w:p w14:paraId="3A1315DE" w14:textId="77777777" w:rsidR="0005534C" w:rsidRDefault="0005534C" w:rsidP="00700B2B">
            <w:pPr>
              <w:jc w:val="both"/>
              <w:rPr>
                <w:rFonts w:ascii="Times" w:eastAsiaTheme="minorEastAsia" w:hAnsi="Times" w:cs="Times"/>
                <w:sz w:val="18"/>
                <w:szCs w:val="18"/>
                <w:lang w:val="en-GB" w:eastAsia="zh-CN"/>
              </w:rPr>
            </w:pPr>
          </w:p>
          <w:p w14:paraId="2C558128" w14:textId="15E7C948" w:rsidR="0005534C" w:rsidRDefault="0005534C" w:rsidP="00700B2B">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Issue 1.13</w:t>
            </w:r>
          </w:p>
          <w:p w14:paraId="3B0FF655" w14:textId="03EB7264" w:rsidR="0005534C" w:rsidRDefault="0005534C" w:rsidP="00700B2B">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 xml:space="preserve">We support, it makes sense since we do not support soft CBSR anymore </w:t>
            </w:r>
          </w:p>
          <w:p w14:paraId="065758B5" w14:textId="77777777" w:rsidR="0005534C" w:rsidRDefault="0005534C" w:rsidP="00700B2B">
            <w:pPr>
              <w:jc w:val="both"/>
              <w:rPr>
                <w:rFonts w:ascii="Times" w:eastAsiaTheme="minorEastAsia" w:hAnsi="Times" w:cs="Times"/>
                <w:sz w:val="18"/>
                <w:szCs w:val="18"/>
                <w:lang w:val="en-GB" w:eastAsia="zh-CN"/>
              </w:rPr>
            </w:pPr>
          </w:p>
          <w:p w14:paraId="02769092" w14:textId="17A177E6" w:rsidR="0005534C" w:rsidRDefault="0005534C" w:rsidP="00700B2B">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Issue 1.14</w:t>
            </w:r>
          </w:p>
          <w:p w14:paraId="0B2DA4CD" w14:textId="28E6CF91" w:rsidR="0005534C" w:rsidRDefault="0005534C" w:rsidP="00700B2B">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 xml:space="preserve">We do not need to specify TRP selection criterion </w:t>
            </w:r>
          </w:p>
          <w:p w14:paraId="35B28BA6" w14:textId="77777777" w:rsidR="0005534C" w:rsidRDefault="0005534C" w:rsidP="00700B2B">
            <w:pPr>
              <w:jc w:val="both"/>
              <w:rPr>
                <w:rFonts w:ascii="Times" w:eastAsiaTheme="minorEastAsia" w:hAnsi="Times" w:cs="Times"/>
                <w:sz w:val="18"/>
                <w:szCs w:val="18"/>
                <w:lang w:val="en-GB" w:eastAsia="zh-CN"/>
              </w:rPr>
            </w:pPr>
          </w:p>
          <w:p w14:paraId="6ADC9B5B" w14:textId="6958429E" w:rsidR="0005534C" w:rsidRDefault="0005534C" w:rsidP="0005534C">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Issue 1.15</w:t>
            </w:r>
          </w:p>
          <w:p w14:paraId="72A217D6" w14:textId="4D7FB97E" w:rsidR="000D138C" w:rsidRDefault="000607B5" w:rsidP="00700B2B">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 xml:space="preserve">This can be UE feature discussion </w:t>
            </w:r>
          </w:p>
          <w:p w14:paraId="31E012A1" w14:textId="1FD34575" w:rsidR="00821805" w:rsidRDefault="00821805" w:rsidP="00700B2B">
            <w:pPr>
              <w:jc w:val="both"/>
              <w:rPr>
                <w:rFonts w:ascii="Times" w:eastAsiaTheme="minorEastAsia" w:hAnsi="Times" w:cs="Times"/>
                <w:sz w:val="18"/>
                <w:szCs w:val="18"/>
                <w:lang w:val="en-GB" w:eastAsia="zh-CN"/>
              </w:rPr>
            </w:pPr>
          </w:p>
        </w:tc>
      </w:tr>
      <w:tr w:rsidR="00DB7407" w:rsidRPr="00C10F99" w14:paraId="64E9F954" w14:textId="77777777" w:rsidTr="00D54619">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3129A2AC" w14:textId="0B05A475" w:rsidR="00DB7407" w:rsidRDefault="00DB7407" w:rsidP="00241FB3">
            <w:pPr>
              <w:snapToGrid w:val="0"/>
              <w:rPr>
                <w:rFonts w:eastAsiaTheme="minorEastAsia"/>
                <w:sz w:val="18"/>
                <w:szCs w:val="18"/>
                <w:lang w:eastAsia="zh-CN"/>
              </w:rPr>
            </w:pPr>
            <w:r>
              <w:rPr>
                <w:rFonts w:eastAsiaTheme="minorEastAsia"/>
                <w:sz w:val="18"/>
                <w:szCs w:val="18"/>
                <w:lang w:eastAsia="zh-CN"/>
              </w:rPr>
              <w:lastRenderedPageBreak/>
              <w:t>Samsung</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35FB69B9" w14:textId="77777777" w:rsidR="00DB7407" w:rsidRDefault="00DB7407" w:rsidP="007E7B39">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Issue 1.6</w:t>
            </w:r>
          </w:p>
          <w:p w14:paraId="53DEDDA9" w14:textId="429BBA4C" w:rsidR="00DB7407" w:rsidRDefault="00DB7407" w:rsidP="007E7B39">
            <w:pPr>
              <w:jc w:val="both"/>
              <w:rPr>
                <w:rFonts w:ascii="Times" w:eastAsiaTheme="minorEastAsia" w:hAnsi="Times" w:cs="Times"/>
                <w:sz w:val="18"/>
                <w:szCs w:val="18"/>
                <w:lang w:val="en-GB" w:eastAsia="zh-CN"/>
              </w:rPr>
            </w:pPr>
          </w:p>
          <w:p w14:paraId="6B46DD88" w14:textId="04C10D55" w:rsidR="00DB7407" w:rsidRDefault="00DB7407" w:rsidP="007E7B39">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What we meant was that this issue is already implemented in Table 6.3.2.1.2-2C of the spec 212 CR, i.e., as below:</w:t>
            </w:r>
          </w:p>
          <w:p w14:paraId="7D292502" w14:textId="262A48EE" w:rsidR="00DB7407" w:rsidRDefault="00DB7407" w:rsidP="007E7B39">
            <w:pPr>
              <w:jc w:val="both"/>
              <w:rPr>
                <w:rFonts w:ascii="Times" w:eastAsiaTheme="minorEastAsia" w:hAnsi="Times" w:cs="Times"/>
                <w:sz w:val="18"/>
                <w:szCs w:val="18"/>
                <w:lang w:val="en-GB" w:eastAsia="zh-CN"/>
              </w:rPr>
            </w:pPr>
          </w:p>
          <w:p w14:paraId="00D66AE1" w14:textId="58E7BBEB" w:rsidR="00DB7407" w:rsidRDefault="00DB7407" w:rsidP="007E7B39">
            <w:pPr>
              <w:jc w:val="both"/>
              <w:rPr>
                <w:rFonts w:ascii="Times" w:eastAsiaTheme="minorEastAsia" w:hAnsi="Times" w:cs="Times"/>
                <w:sz w:val="18"/>
                <w:szCs w:val="18"/>
                <w:lang w:val="en-GB" w:eastAsia="zh-CN"/>
              </w:rPr>
            </w:pPr>
            <w:proofErr w:type="gramStart"/>
            <w:r>
              <w:rPr>
                <w:rFonts w:ascii="Times" w:eastAsiaTheme="minorEastAsia" w:hAnsi="Times" w:cs="Times"/>
                <w:sz w:val="18"/>
                <w:szCs w:val="18"/>
                <w:lang w:val="en-GB" w:eastAsia="zh-CN"/>
              </w:rPr>
              <w:t>So</w:t>
            </w:r>
            <w:proofErr w:type="gramEnd"/>
            <w:r>
              <w:rPr>
                <w:rFonts w:ascii="Times" w:eastAsiaTheme="minorEastAsia" w:hAnsi="Times" w:cs="Times"/>
                <w:sz w:val="18"/>
                <w:szCs w:val="18"/>
                <w:lang w:val="en-GB" w:eastAsia="zh-CN"/>
              </w:rPr>
              <w:t xml:space="preserve"> this proposal is already adopted in the spec and we don’t need to discuss this issue.</w:t>
            </w:r>
          </w:p>
          <w:p w14:paraId="5B56F35D" w14:textId="2E0D4C61" w:rsidR="00DB7407" w:rsidRDefault="00DB7407" w:rsidP="007E7B39">
            <w:pPr>
              <w:jc w:val="both"/>
              <w:rPr>
                <w:rFonts w:ascii="Times" w:eastAsiaTheme="minorEastAsia" w:hAnsi="Times" w:cs="Times"/>
                <w:sz w:val="18"/>
                <w:szCs w:val="18"/>
                <w:lang w:val="en-GB" w:eastAsia="zh-CN"/>
              </w:rPr>
            </w:pPr>
          </w:p>
          <w:p w14:paraId="4F37E3F4" w14:textId="2E30E2C1" w:rsidR="00DB7407" w:rsidRDefault="00DB7407" w:rsidP="007E7B39">
            <w:pPr>
              <w:jc w:val="both"/>
              <w:rPr>
                <w:rFonts w:ascii="Times" w:eastAsiaTheme="minorEastAsia" w:hAnsi="Times" w:cs="Times"/>
                <w:sz w:val="18"/>
                <w:szCs w:val="18"/>
                <w:lang w:val="en-GB" w:eastAsia="zh-CN"/>
              </w:rPr>
            </w:pPr>
          </w:p>
          <w:p w14:paraId="2477DB29" w14:textId="336C8186" w:rsidR="00DB7407" w:rsidRDefault="00DB7407" w:rsidP="007E7B39">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Issue 1.10</w:t>
            </w:r>
          </w:p>
          <w:p w14:paraId="6EAB745B" w14:textId="56FDC659" w:rsidR="00DB7407" w:rsidRDefault="00DB7407" w:rsidP="007E7B39">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 xml:space="preserve">After we review it again, we </w:t>
            </w:r>
            <w:r w:rsidR="006D3C06">
              <w:rPr>
                <w:rFonts w:ascii="Times" w:eastAsiaTheme="minorEastAsia" w:hAnsi="Times" w:cs="Times"/>
                <w:sz w:val="18"/>
                <w:szCs w:val="18"/>
                <w:lang w:val="en-GB" w:eastAsia="zh-CN"/>
              </w:rPr>
              <w:t>realized that</w:t>
            </w:r>
            <w:r>
              <w:rPr>
                <w:rFonts w:ascii="Times" w:eastAsiaTheme="minorEastAsia" w:hAnsi="Times" w:cs="Times"/>
                <w:sz w:val="18"/>
                <w:szCs w:val="18"/>
                <w:lang w:val="en-GB" w:eastAsia="zh-CN"/>
              </w:rPr>
              <w:t xml:space="preserve"> measurement restriction can be beneficial for CJT CSI reporting to provide accurate measurement</w:t>
            </w:r>
            <w:r w:rsidR="006D3C06">
              <w:rPr>
                <w:rFonts w:ascii="Times" w:eastAsiaTheme="minorEastAsia" w:hAnsi="Times" w:cs="Times"/>
                <w:sz w:val="18"/>
                <w:szCs w:val="18"/>
                <w:lang w:val="en-GB" w:eastAsia="zh-CN"/>
              </w:rPr>
              <w:t>. We are okay with this proposal.</w:t>
            </w:r>
          </w:p>
          <w:p w14:paraId="25526499" w14:textId="49CAFA7B" w:rsidR="00DB7407" w:rsidRDefault="00DB7407" w:rsidP="007E7B39">
            <w:pPr>
              <w:jc w:val="both"/>
              <w:rPr>
                <w:rFonts w:ascii="Times" w:eastAsiaTheme="minorEastAsia" w:hAnsi="Times" w:cs="Times"/>
                <w:sz w:val="18"/>
                <w:szCs w:val="18"/>
                <w:lang w:val="en-GB" w:eastAsia="zh-CN"/>
              </w:rPr>
            </w:pPr>
          </w:p>
        </w:tc>
      </w:tr>
      <w:tr w:rsidR="00CC73B5" w:rsidRPr="00C10F99" w14:paraId="7AA263B5" w14:textId="77777777" w:rsidTr="00D54619">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1176D7BF" w14:textId="490F4EFB" w:rsidR="00CC73B5" w:rsidRDefault="00CC73B5" w:rsidP="00CC73B5">
            <w:pPr>
              <w:snapToGrid w:val="0"/>
              <w:rPr>
                <w:rFonts w:eastAsiaTheme="minorEastAsia"/>
                <w:sz w:val="18"/>
                <w:szCs w:val="18"/>
                <w:lang w:eastAsia="zh-CN"/>
              </w:rPr>
            </w:pPr>
            <w:r>
              <w:rPr>
                <w:rFonts w:eastAsiaTheme="minorEastAsia" w:hint="eastAsia"/>
                <w:sz w:val="18"/>
                <w:szCs w:val="18"/>
                <w:lang w:eastAsia="zh-CN"/>
              </w:rPr>
              <w:t>Q</w:t>
            </w:r>
            <w:r>
              <w:rPr>
                <w:rFonts w:eastAsiaTheme="minorEastAsia"/>
                <w:sz w:val="18"/>
                <w:szCs w:val="18"/>
                <w:lang w:eastAsia="zh-CN"/>
              </w:rPr>
              <w:t>ualcomm</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6B55C1C8" w14:textId="77777777" w:rsidR="00CC73B5" w:rsidRDefault="00CC73B5" w:rsidP="00CC73B5">
            <w:pPr>
              <w:jc w:val="both"/>
              <w:rPr>
                <w:rFonts w:ascii="Times" w:eastAsiaTheme="minorEastAsia" w:hAnsi="Times" w:cs="Times"/>
                <w:sz w:val="18"/>
                <w:szCs w:val="18"/>
                <w:lang w:val="en-GB" w:eastAsia="zh-CN"/>
              </w:rPr>
            </w:pPr>
            <w:r w:rsidRPr="00A85E83">
              <w:rPr>
                <w:rFonts w:ascii="Times" w:eastAsiaTheme="minorEastAsia" w:hAnsi="Times" w:cs="Times"/>
                <w:b/>
                <w:bCs/>
                <w:sz w:val="18"/>
                <w:szCs w:val="18"/>
                <w:lang w:val="en-GB" w:eastAsia="zh-CN"/>
              </w:rPr>
              <w:t>1.1, 1.2</w:t>
            </w:r>
            <w:r w:rsidRPr="00A85E83">
              <w:rPr>
                <w:rFonts w:ascii="Times" w:eastAsiaTheme="minorEastAsia" w:hAnsi="Times" w:cs="Times"/>
                <w:sz w:val="18"/>
                <w:szCs w:val="18"/>
                <w:lang w:val="en-GB" w:eastAsia="zh-CN"/>
              </w:rPr>
              <w:t xml:space="preserve">: </w:t>
            </w:r>
            <w:r w:rsidRPr="00A85E83">
              <w:rPr>
                <w:rFonts w:ascii="Times" w:eastAsiaTheme="minorEastAsia" w:hAnsi="Times" w:cs="Times" w:hint="eastAsia"/>
                <w:sz w:val="18"/>
                <w:szCs w:val="18"/>
                <w:lang w:val="en-GB" w:eastAsia="zh-CN"/>
              </w:rPr>
              <w:t>A</w:t>
            </w:r>
            <w:r w:rsidRPr="00A85E83">
              <w:rPr>
                <w:rFonts w:ascii="Times" w:eastAsiaTheme="minorEastAsia" w:hAnsi="Times" w:cs="Times"/>
                <w:sz w:val="18"/>
                <w:szCs w:val="18"/>
                <w:lang w:val="en-GB" w:eastAsia="zh-CN"/>
              </w:rPr>
              <w:t>dded our view</w:t>
            </w:r>
            <w:r>
              <w:rPr>
                <w:rFonts w:ascii="Times" w:eastAsiaTheme="minorEastAsia" w:hAnsi="Times" w:cs="Times"/>
                <w:sz w:val="18"/>
                <w:szCs w:val="18"/>
                <w:lang w:val="en-GB" w:eastAsia="zh-CN"/>
              </w:rPr>
              <w:t xml:space="preserve"> into the table</w:t>
            </w:r>
          </w:p>
          <w:p w14:paraId="53F80440" w14:textId="77777777" w:rsidR="00CC73B5" w:rsidRPr="00A85E83" w:rsidRDefault="00CC73B5" w:rsidP="00CC73B5">
            <w:pPr>
              <w:jc w:val="both"/>
              <w:rPr>
                <w:rFonts w:ascii="Times" w:eastAsiaTheme="minorEastAsia" w:hAnsi="Times" w:cs="Times"/>
                <w:sz w:val="18"/>
                <w:szCs w:val="18"/>
                <w:lang w:val="en-GB" w:eastAsia="zh-CN"/>
              </w:rPr>
            </w:pPr>
          </w:p>
          <w:p w14:paraId="6CC7E8FC" w14:textId="77777777" w:rsidR="00CC73B5" w:rsidRDefault="00CC73B5" w:rsidP="00CC73B5">
            <w:pPr>
              <w:jc w:val="both"/>
              <w:rPr>
                <w:rFonts w:ascii="Times" w:eastAsiaTheme="minorEastAsia" w:hAnsi="Times" w:cs="Times"/>
                <w:sz w:val="18"/>
                <w:szCs w:val="18"/>
                <w:lang w:val="en-GB" w:eastAsia="zh-CN"/>
              </w:rPr>
            </w:pPr>
            <w:r w:rsidRPr="0030307D">
              <w:rPr>
                <w:rFonts w:ascii="Times" w:eastAsiaTheme="minorEastAsia" w:hAnsi="Times" w:cs="Times"/>
                <w:b/>
                <w:bCs/>
                <w:sz w:val="18"/>
                <w:szCs w:val="18"/>
                <w:lang w:val="en-GB" w:eastAsia="zh-CN"/>
              </w:rPr>
              <w:t>1.4</w:t>
            </w:r>
            <w:r w:rsidRPr="0030307D">
              <w:rPr>
                <w:rFonts w:ascii="Times" w:eastAsiaTheme="minorEastAsia" w:hAnsi="Times" w:cs="Times"/>
                <w:sz w:val="18"/>
                <w:szCs w:val="18"/>
                <w:lang w:val="en-GB" w:eastAsia="zh-CN"/>
              </w:rPr>
              <w:t xml:space="preserve">: </w:t>
            </w:r>
            <w:r w:rsidRPr="0030307D">
              <w:rPr>
                <w:rFonts w:ascii="Times" w:eastAsiaTheme="minorEastAsia" w:hAnsi="Times" w:cs="Times" w:hint="eastAsia"/>
                <w:sz w:val="18"/>
                <w:szCs w:val="18"/>
                <w:lang w:val="en-GB" w:eastAsia="zh-CN"/>
              </w:rPr>
              <w:t>No</w:t>
            </w:r>
            <w:r w:rsidRPr="0030307D">
              <w:rPr>
                <w:rFonts w:ascii="Times" w:eastAsiaTheme="minorEastAsia" w:hAnsi="Times" w:cs="Times"/>
                <w:sz w:val="18"/>
                <w:szCs w:val="18"/>
                <w:lang w:val="en-GB" w:eastAsia="zh-CN"/>
              </w:rPr>
              <w:t>t support the proposal</w:t>
            </w:r>
            <w:r w:rsidRPr="00233244">
              <w:rPr>
                <w:rFonts w:ascii="Times" w:eastAsiaTheme="minorEastAsia" w:hAnsi="Times" w:cs="Times"/>
                <w:sz w:val="18"/>
                <w:szCs w:val="18"/>
                <w:lang w:val="en-GB" w:eastAsia="zh-CN"/>
              </w:rPr>
              <w:t>.</w:t>
            </w:r>
            <w:r>
              <w:rPr>
                <w:rFonts w:ascii="Times" w:eastAsiaTheme="minorEastAsia" w:hAnsi="Times" w:cs="Times"/>
                <w:sz w:val="18"/>
                <w:szCs w:val="18"/>
                <w:lang w:val="en-GB" w:eastAsia="zh-CN"/>
              </w:rPr>
              <w:t xml:space="preserve"> </w:t>
            </w:r>
          </w:p>
          <w:p w14:paraId="4C41EE4D" w14:textId="77777777" w:rsidR="00CC73B5" w:rsidRDefault="00CC73B5" w:rsidP="00CC73B5">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 xml:space="preserve">We agree this issue </w:t>
            </w:r>
            <w:r>
              <w:rPr>
                <w:rFonts w:ascii="Times" w:eastAsiaTheme="minorEastAsia" w:hAnsi="Times" w:cs="Times" w:hint="eastAsia"/>
                <w:sz w:val="18"/>
                <w:szCs w:val="18"/>
                <w:lang w:val="en-GB" w:eastAsia="zh-CN"/>
              </w:rPr>
              <w:t>does</w:t>
            </w:r>
            <w:r>
              <w:rPr>
                <w:rFonts w:ascii="Times" w:eastAsiaTheme="minorEastAsia" w:hAnsi="Times" w:cs="Times"/>
                <w:sz w:val="18"/>
                <w:szCs w:val="18"/>
                <w:lang w:val="en-GB" w:eastAsia="zh-CN"/>
              </w:rPr>
              <w:t xml:space="preserve"> exist, but</w:t>
            </w:r>
            <w:r w:rsidRPr="006F579B">
              <w:rPr>
                <w:rFonts w:ascii="Times" w:eastAsiaTheme="minorEastAsia" w:hAnsi="Times" w:cs="Times"/>
                <w:sz w:val="18"/>
                <w:szCs w:val="18"/>
                <w:lang w:val="en-GB" w:eastAsia="zh-CN"/>
              </w:rPr>
              <w:t xml:space="preserve"> </w:t>
            </w:r>
            <w:r>
              <w:rPr>
                <w:rFonts w:ascii="Times" w:eastAsiaTheme="minorEastAsia" w:hAnsi="Times" w:cs="Times"/>
                <w:sz w:val="18"/>
                <w:szCs w:val="18"/>
                <w:lang w:val="en-GB" w:eastAsia="zh-CN"/>
              </w:rPr>
              <w:t>f</w:t>
            </w:r>
            <w:r w:rsidRPr="006F579B">
              <w:rPr>
                <w:rFonts w:ascii="Times" w:eastAsiaTheme="minorEastAsia" w:hAnsi="Times" w:cs="Times" w:hint="eastAsia"/>
                <w:sz w:val="18"/>
                <w:szCs w:val="18"/>
                <w:lang w:val="en-GB" w:eastAsia="zh-CN"/>
              </w:rPr>
              <w:t>u</w:t>
            </w:r>
            <w:r>
              <w:rPr>
                <w:rFonts w:ascii="Times" w:eastAsiaTheme="minorEastAsia" w:hAnsi="Times" w:cs="Times"/>
                <w:sz w:val="18"/>
                <w:szCs w:val="18"/>
                <w:lang w:val="en-GB" w:eastAsia="zh-CN"/>
              </w:rPr>
              <w:t xml:space="preserve">rther splitting CSI part2 into two sub-parts has considerably large impact to UL packing (e.g. UCI-on-PUSCH rate matching). </w:t>
            </w:r>
          </w:p>
          <w:p w14:paraId="185FE966" w14:textId="77777777" w:rsidR="00CC73B5" w:rsidRDefault="00CC73B5" w:rsidP="00CC73B5">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There can be simpler solutions e.g. restrict rank&lt;=2 for certain cases, to ensure part2&lt;=1706 bits.</w:t>
            </w:r>
          </w:p>
          <w:p w14:paraId="3289B756" w14:textId="77777777" w:rsidR="00CC73B5" w:rsidRPr="00A85E83" w:rsidRDefault="00CC73B5" w:rsidP="00CC73B5">
            <w:pPr>
              <w:jc w:val="both"/>
              <w:rPr>
                <w:rFonts w:ascii="Times" w:eastAsiaTheme="minorEastAsia" w:hAnsi="Times" w:cs="Times"/>
                <w:sz w:val="18"/>
                <w:szCs w:val="18"/>
                <w:lang w:val="en-GB" w:eastAsia="zh-CN"/>
              </w:rPr>
            </w:pPr>
          </w:p>
          <w:p w14:paraId="684B2A71" w14:textId="77777777" w:rsidR="00CC73B5" w:rsidRDefault="00CC73B5" w:rsidP="00CC73B5">
            <w:pPr>
              <w:jc w:val="both"/>
              <w:rPr>
                <w:rFonts w:ascii="Times" w:eastAsiaTheme="minorEastAsia" w:hAnsi="Times" w:cs="Times"/>
                <w:sz w:val="18"/>
                <w:szCs w:val="18"/>
                <w:lang w:val="en-GB" w:eastAsia="zh-CN"/>
              </w:rPr>
            </w:pPr>
            <w:r w:rsidRPr="00A85E83">
              <w:rPr>
                <w:rFonts w:ascii="Times" w:eastAsiaTheme="minorEastAsia" w:hAnsi="Times" w:cs="Times"/>
                <w:b/>
                <w:bCs/>
                <w:sz w:val="18"/>
                <w:szCs w:val="18"/>
                <w:lang w:val="en-GB" w:eastAsia="zh-CN"/>
              </w:rPr>
              <w:t>1.5</w:t>
            </w:r>
            <w:r w:rsidRPr="00A85E83">
              <w:rPr>
                <w:rFonts w:ascii="Times" w:eastAsiaTheme="minorEastAsia" w:hAnsi="Times" w:cs="Times"/>
                <w:sz w:val="18"/>
                <w:szCs w:val="18"/>
                <w:lang w:val="en-GB" w:eastAsia="zh-CN"/>
              </w:rPr>
              <w:t>: OK</w:t>
            </w:r>
          </w:p>
          <w:p w14:paraId="26A826D7" w14:textId="77777777" w:rsidR="00CC73B5" w:rsidRPr="00A85E83" w:rsidRDefault="00CC73B5" w:rsidP="00CC73B5">
            <w:pPr>
              <w:jc w:val="both"/>
              <w:rPr>
                <w:rFonts w:ascii="Times" w:eastAsiaTheme="minorEastAsia" w:hAnsi="Times" w:cs="Times"/>
                <w:sz w:val="18"/>
                <w:szCs w:val="18"/>
                <w:lang w:val="en-GB" w:eastAsia="zh-CN"/>
              </w:rPr>
            </w:pPr>
          </w:p>
          <w:p w14:paraId="1BE6CE44" w14:textId="77777777" w:rsidR="00CC73B5" w:rsidRDefault="00CC73B5" w:rsidP="00CC73B5">
            <w:pPr>
              <w:jc w:val="both"/>
              <w:rPr>
                <w:rFonts w:ascii="Times" w:eastAsiaTheme="minorEastAsia" w:hAnsi="Times" w:cs="Times"/>
                <w:sz w:val="18"/>
                <w:szCs w:val="18"/>
                <w:lang w:val="en-GB" w:eastAsia="zh-CN"/>
              </w:rPr>
            </w:pPr>
            <w:r w:rsidRPr="0085663B">
              <w:rPr>
                <w:rFonts w:ascii="Times" w:eastAsiaTheme="minorEastAsia" w:hAnsi="Times" w:cs="Times"/>
                <w:b/>
                <w:bCs/>
                <w:sz w:val="18"/>
                <w:szCs w:val="18"/>
                <w:lang w:val="en-GB" w:eastAsia="zh-CN"/>
              </w:rPr>
              <w:t>1.6</w:t>
            </w:r>
            <w:r w:rsidRPr="00A85E83">
              <w:rPr>
                <w:rFonts w:ascii="Times" w:eastAsiaTheme="minorEastAsia" w:hAnsi="Times" w:cs="Times"/>
                <w:sz w:val="18"/>
                <w:szCs w:val="18"/>
                <w:lang w:val="en-GB" w:eastAsia="zh-CN"/>
              </w:rPr>
              <w:t>:</w:t>
            </w:r>
            <w:r>
              <w:rPr>
                <w:rFonts w:ascii="Times" w:eastAsiaTheme="minorEastAsia" w:hAnsi="Times" w:cs="Times"/>
                <w:sz w:val="18"/>
                <w:szCs w:val="18"/>
                <w:lang w:val="en-GB" w:eastAsia="zh-CN"/>
              </w:rPr>
              <w:t xml:space="preserve"> OK in principle.</w:t>
            </w:r>
          </w:p>
          <w:p w14:paraId="0083B71C" w14:textId="77777777" w:rsidR="00CC73B5" w:rsidRPr="00A85E83" w:rsidRDefault="00CC73B5" w:rsidP="00CC73B5">
            <w:pPr>
              <w:jc w:val="both"/>
              <w:rPr>
                <w:rFonts w:ascii="Times" w:eastAsiaTheme="minorEastAsia" w:hAnsi="Times" w:cs="Times"/>
                <w:sz w:val="18"/>
                <w:szCs w:val="18"/>
                <w:lang w:val="en-GB" w:eastAsia="zh-CN"/>
              </w:rPr>
            </w:pPr>
          </w:p>
          <w:p w14:paraId="58146DAF" w14:textId="77777777" w:rsidR="00CC73B5" w:rsidRDefault="00CC73B5" w:rsidP="00CC73B5">
            <w:pPr>
              <w:jc w:val="both"/>
              <w:rPr>
                <w:rFonts w:ascii="Times" w:eastAsiaTheme="minorEastAsia" w:hAnsi="Times" w:cs="Times"/>
                <w:sz w:val="18"/>
                <w:szCs w:val="18"/>
                <w:lang w:val="en-GB" w:eastAsia="zh-CN"/>
              </w:rPr>
            </w:pPr>
            <w:r w:rsidRPr="00A85E83">
              <w:rPr>
                <w:rFonts w:ascii="Times" w:eastAsiaTheme="minorEastAsia" w:hAnsi="Times" w:cs="Times"/>
                <w:b/>
                <w:bCs/>
                <w:sz w:val="18"/>
                <w:szCs w:val="18"/>
                <w:lang w:val="en-GB" w:eastAsia="zh-CN"/>
              </w:rPr>
              <w:t>1.7</w:t>
            </w:r>
            <w:r w:rsidRPr="00A85E83">
              <w:rPr>
                <w:rFonts w:ascii="Times" w:eastAsiaTheme="minorEastAsia" w:hAnsi="Times" w:cs="Times"/>
                <w:sz w:val="18"/>
                <w:szCs w:val="18"/>
                <w:lang w:val="en-GB" w:eastAsia="zh-CN"/>
              </w:rPr>
              <w:t>: OK</w:t>
            </w:r>
          </w:p>
          <w:p w14:paraId="22C0BB7A" w14:textId="77777777" w:rsidR="00CC73B5" w:rsidRPr="00A85E83" w:rsidRDefault="00CC73B5" w:rsidP="00CC73B5">
            <w:pPr>
              <w:jc w:val="both"/>
              <w:rPr>
                <w:rFonts w:ascii="Times" w:eastAsiaTheme="minorEastAsia" w:hAnsi="Times" w:cs="Times"/>
                <w:sz w:val="18"/>
                <w:szCs w:val="18"/>
                <w:lang w:val="en-GB" w:eastAsia="zh-CN"/>
              </w:rPr>
            </w:pPr>
          </w:p>
          <w:p w14:paraId="56E501A6" w14:textId="77777777" w:rsidR="00CC73B5" w:rsidRDefault="00CC73B5" w:rsidP="00CC73B5">
            <w:pPr>
              <w:jc w:val="both"/>
              <w:rPr>
                <w:rFonts w:ascii="Times" w:eastAsiaTheme="minorEastAsia" w:hAnsi="Times" w:cs="Times"/>
                <w:sz w:val="18"/>
                <w:szCs w:val="18"/>
                <w:lang w:val="en-GB" w:eastAsia="zh-CN"/>
              </w:rPr>
            </w:pPr>
            <w:r w:rsidRPr="00A85E83">
              <w:rPr>
                <w:rFonts w:ascii="Times" w:eastAsiaTheme="minorEastAsia" w:hAnsi="Times" w:cs="Times"/>
                <w:b/>
                <w:bCs/>
                <w:sz w:val="18"/>
                <w:szCs w:val="18"/>
                <w:lang w:val="en-GB" w:eastAsia="zh-CN"/>
              </w:rPr>
              <w:t>1.8</w:t>
            </w:r>
            <w:r w:rsidRPr="00A85E83">
              <w:rPr>
                <w:rFonts w:ascii="Times" w:eastAsiaTheme="minorEastAsia" w:hAnsi="Times" w:cs="Times"/>
                <w:sz w:val="18"/>
                <w:szCs w:val="18"/>
                <w:lang w:val="en-GB" w:eastAsia="zh-CN"/>
              </w:rPr>
              <w:t xml:space="preserve">: Not support. Agree with </w:t>
            </w:r>
            <w:r w:rsidRPr="00A85E83">
              <w:rPr>
                <w:rFonts w:ascii="Times" w:eastAsiaTheme="minorEastAsia" w:hAnsi="Times" w:cs="Times" w:hint="eastAsia"/>
                <w:sz w:val="18"/>
                <w:szCs w:val="18"/>
                <w:lang w:val="en-GB" w:eastAsia="zh-CN"/>
              </w:rPr>
              <w:t>S</w:t>
            </w:r>
            <w:r w:rsidRPr="00A85E83">
              <w:rPr>
                <w:rFonts w:ascii="Times" w:eastAsiaTheme="minorEastAsia" w:hAnsi="Times" w:cs="Times"/>
                <w:sz w:val="18"/>
                <w:szCs w:val="18"/>
                <w:lang w:val="en-GB" w:eastAsia="zh-CN"/>
              </w:rPr>
              <w:t>amsung that current spec is fine.</w:t>
            </w:r>
          </w:p>
          <w:p w14:paraId="2A7D1E57" w14:textId="77777777" w:rsidR="00CC73B5" w:rsidRPr="00A85E83" w:rsidRDefault="00CC73B5" w:rsidP="00CC73B5">
            <w:pPr>
              <w:jc w:val="both"/>
              <w:rPr>
                <w:rFonts w:ascii="Times" w:eastAsiaTheme="minorEastAsia" w:hAnsi="Times" w:cs="Times"/>
                <w:sz w:val="18"/>
                <w:szCs w:val="18"/>
                <w:lang w:val="en-GB" w:eastAsia="zh-CN"/>
              </w:rPr>
            </w:pPr>
          </w:p>
          <w:p w14:paraId="1D01ABB3" w14:textId="77777777" w:rsidR="00CC73B5" w:rsidRPr="00A85E83" w:rsidRDefault="00CC73B5" w:rsidP="00CC73B5">
            <w:pPr>
              <w:jc w:val="both"/>
              <w:rPr>
                <w:rFonts w:ascii="Times" w:eastAsiaTheme="minorEastAsia" w:hAnsi="Times" w:cs="Times"/>
                <w:sz w:val="18"/>
                <w:szCs w:val="18"/>
                <w:lang w:val="en-GB" w:eastAsia="zh-CN"/>
              </w:rPr>
            </w:pPr>
            <w:r w:rsidRPr="00A85E83">
              <w:rPr>
                <w:rFonts w:ascii="Times" w:eastAsiaTheme="minorEastAsia" w:hAnsi="Times" w:cs="Times"/>
                <w:b/>
                <w:bCs/>
                <w:sz w:val="18"/>
                <w:szCs w:val="18"/>
                <w:lang w:val="en-GB" w:eastAsia="zh-CN"/>
              </w:rPr>
              <w:t>1.9</w:t>
            </w:r>
            <w:r w:rsidRPr="00A85E83">
              <w:rPr>
                <w:rFonts w:ascii="Times" w:eastAsiaTheme="minorEastAsia" w:hAnsi="Times" w:cs="Times"/>
                <w:sz w:val="18"/>
                <w:szCs w:val="18"/>
                <w:lang w:val="en-GB" w:eastAsia="zh-CN"/>
              </w:rPr>
              <w:t xml:space="preserve">: Support, since </w:t>
            </w:r>
            <w:r>
              <w:rPr>
                <w:rFonts w:ascii="Times" w:eastAsiaTheme="minorEastAsia" w:hAnsi="Times" w:cs="Times"/>
                <w:sz w:val="18"/>
                <w:szCs w:val="18"/>
                <w:lang w:val="en-GB" w:eastAsia="zh-CN"/>
              </w:rPr>
              <w:t xml:space="preserve">1 </w:t>
            </w:r>
            <w:r>
              <w:rPr>
                <w:rFonts w:ascii="Times" w:eastAsiaTheme="minorEastAsia" w:hAnsi="Times" w:cs="Times" w:hint="eastAsia"/>
                <w:sz w:val="18"/>
                <w:szCs w:val="18"/>
                <w:lang w:val="en-GB" w:eastAsia="zh-CN"/>
              </w:rPr>
              <w:t>or</w:t>
            </w:r>
            <w:r>
              <w:rPr>
                <w:rFonts w:ascii="Times" w:eastAsiaTheme="minorEastAsia" w:hAnsi="Times" w:cs="Times"/>
                <w:sz w:val="18"/>
                <w:szCs w:val="18"/>
                <w:lang w:val="en-GB" w:eastAsia="zh-CN"/>
              </w:rPr>
              <w:t xml:space="preserve"> 2 TCI</w:t>
            </w:r>
            <w:r>
              <w:rPr>
                <w:rFonts w:ascii="Times" w:eastAsiaTheme="minorEastAsia" w:hAnsi="Times" w:cs="Times" w:hint="eastAsia"/>
                <w:sz w:val="18"/>
                <w:szCs w:val="18"/>
                <w:lang w:val="en-GB" w:eastAsia="zh-CN"/>
              </w:rPr>
              <w:t>s</w:t>
            </w:r>
            <w:r w:rsidRPr="00A85E83">
              <w:rPr>
                <w:rFonts w:ascii="Times" w:eastAsiaTheme="minorEastAsia" w:hAnsi="Times" w:cs="Times"/>
                <w:sz w:val="18"/>
                <w:szCs w:val="18"/>
                <w:lang w:val="en-GB" w:eastAsia="zh-CN"/>
              </w:rPr>
              <w:t xml:space="preserve"> align with agreements under TCI agenda:</w:t>
            </w:r>
          </w:p>
          <w:tbl>
            <w:tblPr>
              <w:tblStyle w:val="TableGrid"/>
              <w:tblW w:w="8674" w:type="dxa"/>
              <w:tblLayout w:type="fixed"/>
              <w:tblLook w:val="04A0" w:firstRow="1" w:lastRow="0" w:firstColumn="1" w:lastColumn="0" w:noHBand="0" w:noVBand="1"/>
            </w:tblPr>
            <w:tblGrid>
              <w:gridCol w:w="8674"/>
            </w:tblGrid>
            <w:tr w:rsidR="00CC73B5" w:rsidRPr="00A85E83" w14:paraId="5F3D077D" w14:textId="77777777" w:rsidTr="00CB1968">
              <w:tc>
                <w:tcPr>
                  <w:tcW w:w="8674" w:type="dxa"/>
                </w:tcPr>
                <w:p w14:paraId="6424BF6D" w14:textId="77777777" w:rsidR="00CC73B5" w:rsidRPr="00A85E83" w:rsidRDefault="00CC73B5" w:rsidP="00CC73B5">
                  <w:pPr>
                    <w:rPr>
                      <w:b/>
                      <w:bCs/>
                      <w:color w:val="000000"/>
                      <w:sz w:val="18"/>
                      <w:szCs w:val="18"/>
                      <w:highlight w:val="green"/>
                      <w:lang w:val="en-CA" w:eastAsia="zh-TW"/>
                    </w:rPr>
                  </w:pPr>
                  <w:r w:rsidRPr="00A85E83">
                    <w:rPr>
                      <w:b/>
                      <w:bCs/>
                      <w:color w:val="000000"/>
                      <w:sz w:val="18"/>
                      <w:szCs w:val="18"/>
                      <w:highlight w:val="green"/>
                      <w:lang w:val="en-CA" w:eastAsia="zh-TW"/>
                    </w:rPr>
                    <w:t>Agreement (RAN1#110bis-e)</w:t>
                  </w:r>
                </w:p>
                <w:p w14:paraId="70D0AAC9" w14:textId="77777777" w:rsidR="00CC73B5" w:rsidRPr="00A85E83" w:rsidRDefault="00CC73B5" w:rsidP="00CC73B5">
                  <w:pPr>
                    <w:rPr>
                      <w:sz w:val="18"/>
                      <w:szCs w:val="18"/>
                      <w:lang w:val="en-CA" w:eastAsia="zh-TW"/>
                    </w:rPr>
                  </w:pPr>
                  <w:r w:rsidRPr="00A85E83">
                    <w:rPr>
                      <w:sz w:val="18"/>
                      <w:szCs w:val="18"/>
                      <w:lang w:val="en-CA" w:eastAsia="zh-TW"/>
                    </w:rPr>
                    <w:t>On unified TCI framework extension, up to 2 joint TCI states can be indicated by MAC-CE/DCI and applied to CJT-based PDSCH reception (PDSCH-CJT) in a BWP/CC configured with joint DL/UL TCI mode</w:t>
                  </w:r>
                </w:p>
                <w:p w14:paraId="1034DA55" w14:textId="77777777" w:rsidR="00CC73B5" w:rsidRPr="00A85E83" w:rsidRDefault="00CC73B5" w:rsidP="00FE7D69">
                  <w:pPr>
                    <w:pStyle w:val="ListParagraph"/>
                    <w:numPr>
                      <w:ilvl w:val="0"/>
                      <w:numId w:val="35"/>
                    </w:numPr>
                    <w:spacing w:after="0" w:line="240" w:lineRule="auto"/>
                    <w:ind w:leftChars="180" w:left="792"/>
                    <w:contextualSpacing/>
                    <w:rPr>
                      <w:color w:val="000000"/>
                      <w:sz w:val="18"/>
                      <w:szCs w:val="18"/>
                      <w:lang w:val="en-CA"/>
                    </w:rPr>
                  </w:pPr>
                  <w:r w:rsidRPr="00A85E83">
                    <w:rPr>
                      <w:color w:val="000000"/>
                      <w:sz w:val="18"/>
                      <w:szCs w:val="18"/>
                      <w:lang w:val="en-CA"/>
                    </w:rPr>
                    <w:t xml:space="preserve">Support of </w:t>
                  </w:r>
                  <w:r w:rsidRPr="00A85E83">
                    <w:rPr>
                      <w:color w:val="000000"/>
                      <w:sz w:val="18"/>
                      <w:szCs w:val="18"/>
                      <w:highlight w:val="yellow"/>
                      <w:lang w:val="en-CA"/>
                    </w:rPr>
                    <w:t>1 or 2</w:t>
                  </w:r>
                  <w:r w:rsidRPr="00A85E83">
                    <w:rPr>
                      <w:color w:val="000000"/>
                      <w:sz w:val="18"/>
                      <w:szCs w:val="18"/>
                      <w:lang w:val="en-CA"/>
                    </w:rPr>
                    <w:t xml:space="preserve"> indicated joint TCI states for PDSCH-CJT is up to UE capability</w:t>
                  </w:r>
                </w:p>
                <w:p w14:paraId="56A8A55A" w14:textId="77777777" w:rsidR="00CC73B5" w:rsidRPr="00A85E83" w:rsidRDefault="00CC73B5" w:rsidP="00FE7D69">
                  <w:pPr>
                    <w:pStyle w:val="ListParagraph"/>
                    <w:numPr>
                      <w:ilvl w:val="0"/>
                      <w:numId w:val="35"/>
                    </w:numPr>
                    <w:spacing w:after="0" w:line="240" w:lineRule="auto"/>
                    <w:ind w:leftChars="180" w:left="792"/>
                    <w:contextualSpacing/>
                    <w:rPr>
                      <w:color w:val="000000"/>
                      <w:sz w:val="18"/>
                      <w:szCs w:val="18"/>
                      <w:lang w:val="en-CA" w:eastAsia="zh-CN"/>
                    </w:rPr>
                  </w:pPr>
                  <w:r w:rsidRPr="00A85E83">
                    <w:rPr>
                      <w:color w:val="000000"/>
                      <w:sz w:val="18"/>
                      <w:szCs w:val="18"/>
                      <w:lang w:val="en-CA"/>
                    </w:rPr>
                    <w:t>FFS: QCL type(s)/assumption(s) of the indicated joint TCI state(s) applied to PDSCH-CJT</w:t>
                  </w:r>
                </w:p>
                <w:p w14:paraId="1EDC498F" w14:textId="77777777" w:rsidR="00CC73B5" w:rsidRPr="00A85E83" w:rsidRDefault="00CC73B5" w:rsidP="00FE7D69">
                  <w:pPr>
                    <w:pStyle w:val="ListParagraph"/>
                    <w:numPr>
                      <w:ilvl w:val="0"/>
                      <w:numId w:val="35"/>
                    </w:numPr>
                    <w:spacing w:after="0" w:line="240" w:lineRule="auto"/>
                    <w:ind w:leftChars="180" w:left="792"/>
                    <w:contextualSpacing/>
                    <w:rPr>
                      <w:color w:val="000000"/>
                      <w:sz w:val="18"/>
                      <w:szCs w:val="18"/>
                      <w:lang w:val="en-CA"/>
                    </w:rPr>
                  </w:pPr>
                  <w:r w:rsidRPr="00A85E83">
                    <w:rPr>
                      <w:color w:val="000000"/>
                      <w:sz w:val="18"/>
                      <w:szCs w:val="18"/>
                      <w:lang w:val="en-CA"/>
                    </w:rPr>
                    <w:t>Note: On how to inform UE to apply which indicated joint TCI state(s) to target channel(s)/signal(s) in the BWP/CC, it is discussed individually in AI 9.1.1.1</w:t>
                  </w:r>
                </w:p>
                <w:p w14:paraId="03FEC0F4" w14:textId="77777777" w:rsidR="00CC73B5" w:rsidRPr="00A85E83" w:rsidRDefault="00CC73B5" w:rsidP="00CC73B5">
                  <w:pPr>
                    <w:rPr>
                      <w:b/>
                      <w:bCs/>
                      <w:sz w:val="18"/>
                      <w:szCs w:val="18"/>
                      <w:lang w:val="en-CA" w:eastAsia="zh-CN"/>
                    </w:rPr>
                  </w:pPr>
                </w:p>
              </w:tc>
            </w:tr>
          </w:tbl>
          <w:p w14:paraId="43551EC0" w14:textId="77777777" w:rsidR="00CC73B5" w:rsidRPr="00A85E83" w:rsidRDefault="00CC73B5" w:rsidP="00CC73B5">
            <w:pPr>
              <w:jc w:val="both"/>
              <w:rPr>
                <w:rFonts w:ascii="Times" w:eastAsiaTheme="minorEastAsia" w:hAnsi="Times" w:cs="Times"/>
                <w:sz w:val="18"/>
                <w:szCs w:val="18"/>
                <w:lang w:val="en-GB" w:eastAsia="zh-CN"/>
              </w:rPr>
            </w:pPr>
          </w:p>
          <w:p w14:paraId="33898B82" w14:textId="31F43AD2" w:rsidR="00CC73B5" w:rsidRDefault="00CC73B5" w:rsidP="00CC73B5">
            <w:pPr>
              <w:jc w:val="both"/>
              <w:rPr>
                <w:rFonts w:ascii="Times" w:eastAsiaTheme="minorEastAsia" w:hAnsi="Times" w:cs="Times"/>
                <w:sz w:val="18"/>
                <w:szCs w:val="18"/>
                <w:lang w:val="en-GB" w:eastAsia="zh-CN"/>
              </w:rPr>
            </w:pPr>
            <w:r w:rsidRPr="00A85E83">
              <w:rPr>
                <w:rFonts w:ascii="Times" w:eastAsiaTheme="minorEastAsia" w:hAnsi="Times" w:cs="Times"/>
                <w:b/>
                <w:bCs/>
                <w:sz w:val="18"/>
                <w:szCs w:val="18"/>
                <w:lang w:val="en-GB" w:eastAsia="zh-CN"/>
              </w:rPr>
              <w:t>1.10</w:t>
            </w:r>
            <w:r w:rsidRPr="00A85E83">
              <w:rPr>
                <w:rFonts w:ascii="Times" w:eastAsiaTheme="minorEastAsia" w:hAnsi="Times" w:cs="Times"/>
                <w:sz w:val="18"/>
                <w:szCs w:val="18"/>
                <w:lang w:val="en-GB" w:eastAsia="zh-CN"/>
              </w:rPr>
              <w:t xml:space="preserve">: </w:t>
            </w:r>
            <w:r>
              <w:rPr>
                <w:rFonts w:ascii="Times" w:eastAsiaTheme="minorEastAsia" w:hAnsi="Times" w:cs="Times"/>
                <w:sz w:val="18"/>
                <w:szCs w:val="18"/>
                <w:lang w:val="en-GB" w:eastAsia="zh-CN"/>
              </w:rPr>
              <w:t>OK</w:t>
            </w:r>
          </w:p>
          <w:p w14:paraId="3EB9D950" w14:textId="77777777" w:rsidR="00CC73B5" w:rsidRPr="00A85E83" w:rsidRDefault="00CC73B5" w:rsidP="00CC73B5">
            <w:pPr>
              <w:jc w:val="both"/>
              <w:rPr>
                <w:rFonts w:ascii="Times" w:eastAsiaTheme="minorEastAsia" w:hAnsi="Times" w:cs="Times"/>
                <w:sz w:val="18"/>
                <w:szCs w:val="18"/>
                <w:lang w:val="en-GB" w:eastAsia="zh-CN"/>
              </w:rPr>
            </w:pPr>
          </w:p>
          <w:p w14:paraId="7AD298CB" w14:textId="77777777" w:rsidR="00CC73B5" w:rsidRPr="00A85E83" w:rsidRDefault="00CC73B5" w:rsidP="00CC73B5">
            <w:pPr>
              <w:jc w:val="both"/>
              <w:rPr>
                <w:rFonts w:ascii="Times" w:eastAsiaTheme="minorEastAsia" w:hAnsi="Times" w:cs="Times"/>
                <w:sz w:val="18"/>
                <w:szCs w:val="18"/>
                <w:lang w:val="en-GB" w:eastAsia="zh-CN"/>
              </w:rPr>
            </w:pPr>
            <w:r w:rsidRPr="00A85E83">
              <w:rPr>
                <w:rFonts w:ascii="Times" w:eastAsiaTheme="minorEastAsia" w:hAnsi="Times" w:cs="Times"/>
                <w:b/>
                <w:bCs/>
                <w:sz w:val="18"/>
                <w:szCs w:val="18"/>
                <w:lang w:val="en-GB" w:eastAsia="zh-CN"/>
              </w:rPr>
              <w:t>1.13</w:t>
            </w:r>
            <w:r w:rsidRPr="00A85E83">
              <w:rPr>
                <w:rFonts w:ascii="Times" w:eastAsiaTheme="minorEastAsia" w:hAnsi="Times" w:cs="Times"/>
                <w:sz w:val="18"/>
                <w:szCs w:val="18"/>
                <w:lang w:val="en-GB" w:eastAsia="zh-CN"/>
              </w:rPr>
              <w:t>: OK</w:t>
            </w:r>
          </w:p>
          <w:p w14:paraId="7C3C8F91" w14:textId="77777777" w:rsidR="00CC73B5" w:rsidRPr="00A85E83" w:rsidRDefault="00CC73B5" w:rsidP="00CC73B5">
            <w:pPr>
              <w:jc w:val="both"/>
              <w:rPr>
                <w:rFonts w:ascii="Times" w:eastAsiaTheme="minorEastAsia" w:hAnsi="Times" w:cs="Times"/>
                <w:sz w:val="18"/>
                <w:szCs w:val="18"/>
                <w:lang w:val="en-GB" w:eastAsia="zh-CN"/>
              </w:rPr>
            </w:pPr>
          </w:p>
          <w:p w14:paraId="3A5C9634" w14:textId="77777777" w:rsidR="00CC73B5" w:rsidRDefault="00CC73B5" w:rsidP="00CC73B5">
            <w:pPr>
              <w:jc w:val="both"/>
              <w:rPr>
                <w:rFonts w:ascii="Times" w:eastAsiaTheme="minorEastAsia" w:hAnsi="Times" w:cs="Times"/>
                <w:sz w:val="18"/>
                <w:szCs w:val="18"/>
                <w:lang w:val="en-GB" w:eastAsia="zh-CN"/>
              </w:rPr>
            </w:pPr>
            <w:r w:rsidRPr="00A85E83">
              <w:rPr>
                <w:rFonts w:ascii="Times" w:eastAsiaTheme="minorEastAsia" w:hAnsi="Times" w:cs="Times"/>
                <w:b/>
                <w:bCs/>
                <w:sz w:val="18"/>
                <w:szCs w:val="18"/>
                <w:lang w:val="en-GB" w:eastAsia="zh-CN"/>
              </w:rPr>
              <w:t>1.14</w:t>
            </w:r>
            <w:r w:rsidRPr="00A85E83">
              <w:rPr>
                <w:rFonts w:ascii="Times" w:eastAsiaTheme="minorEastAsia" w:hAnsi="Times" w:cs="Times"/>
                <w:sz w:val="18"/>
                <w:szCs w:val="18"/>
                <w:lang w:val="en-GB" w:eastAsia="zh-CN"/>
              </w:rPr>
              <w:t xml:space="preserve">: Not support. </w:t>
            </w:r>
          </w:p>
          <w:p w14:paraId="0CFB0B5B" w14:textId="77777777" w:rsidR="00CC73B5" w:rsidRDefault="00CC73B5" w:rsidP="00CC73B5">
            <w:pPr>
              <w:jc w:val="both"/>
              <w:rPr>
                <w:rFonts w:ascii="Times" w:eastAsiaTheme="minorEastAsia" w:hAnsi="Times" w:cs="Times"/>
                <w:sz w:val="18"/>
                <w:szCs w:val="18"/>
                <w:lang w:val="en-GB" w:eastAsia="zh-CN"/>
              </w:rPr>
            </w:pPr>
            <w:r w:rsidRPr="00A85E83">
              <w:rPr>
                <w:rFonts w:ascii="Times" w:eastAsiaTheme="minorEastAsia" w:hAnsi="Times" w:cs="Times"/>
                <w:sz w:val="18"/>
                <w:szCs w:val="18"/>
                <w:lang w:val="en-GB" w:eastAsia="zh-CN"/>
              </w:rPr>
              <w:t xml:space="preserve">This proposed criteria </w:t>
            </w:r>
            <w:r>
              <w:rPr>
                <w:rFonts w:ascii="Times" w:eastAsiaTheme="minorEastAsia" w:hAnsi="Times" w:cs="Times"/>
                <w:sz w:val="18"/>
                <w:szCs w:val="18"/>
                <w:lang w:val="en-GB" w:eastAsia="zh-CN"/>
              </w:rPr>
              <w:t xml:space="preserve">(if adopted by spec) </w:t>
            </w:r>
            <w:r w:rsidRPr="00A85E83">
              <w:rPr>
                <w:rFonts w:ascii="Times" w:eastAsiaTheme="minorEastAsia" w:hAnsi="Times" w:cs="Times"/>
                <w:sz w:val="18"/>
                <w:szCs w:val="18"/>
                <w:lang w:val="en-GB" w:eastAsia="zh-CN"/>
              </w:rPr>
              <w:t xml:space="preserve">goes too deep into UE implementation. </w:t>
            </w:r>
          </w:p>
          <w:p w14:paraId="15EF59F5" w14:textId="77777777" w:rsidR="00CC73B5" w:rsidRPr="00A85E83" w:rsidRDefault="00CC73B5" w:rsidP="00CC73B5">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 xml:space="preserve">For example, other than criteria based on “NZC count/power” (as suggested in Ericsson </w:t>
            </w:r>
            <w:proofErr w:type="spellStart"/>
            <w:r>
              <w:rPr>
                <w:rFonts w:ascii="Times" w:eastAsiaTheme="minorEastAsia" w:hAnsi="Times" w:cs="Times"/>
                <w:sz w:val="18"/>
                <w:szCs w:val="18"/>
                <w:lang w:val="en-GB" w:eastAsia="zh-CN"/>
              </w:rPr>
              <w:t>tdoc</w:t>
            </w:r>
            <w:proofErr w:type="spellEnd"/>
            <w:r>
              <w:rPr>
                <w:rFonts w:ascii="Times" w:eastAsiaTheme="minorEastAsia" w:hAnsi="Times" w:cs="Times"/>
                <w:sz w:val="18"/>
                <w:szCs w:val="18"/>
                <w:lang w:val="en-GB" w:eastAsia="zh-CN"/>
              </w:rPr>
              <w:t>), there can be other implementations e.g. based on beam selection, before FD compression</w:t>
            </w:r>
          </w:p>
          <w:p w14:paraId="173F8372" w14:textId="77777777" w:rsidR="00CC73B5" w:rsidRDefault="00CC73B5" w:rsidP="00CC73B5">
            <w:pPr>
              <w:jc w:val="both"/>
              <w:rPr>
                <w:rFonts w:ascii="Times" w:eastAsiaTheme="minorEastAsia" w:hAnsi="Times" w:cs="Times"/>
                <w:sz w:val="18"/>
                <w:szCs w:val="18"/>
                <w:lang w:val="en-GB" w:eastAsia="zh-CN"/>
              </w:rPr>
            </w:pPr>
          </w:p>
        </w:tc>
      </w:tr>
      <w:tr w:rsidR="00E12076" w:rsidRPr="00C10F99" w14:paraId="172483F5" w14:textId="77777777" w:rsidTr="00D54619">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07439186" w14:textId="738AE143" w:rsidR="00E12076" w:rsidRDefault="00E12076" w:rsidP="00E12076">
            <w:pPr>
              <w:snapToGrid w:val="0"/>
              <w:rPr>
                <w:rFonts w:eastAsiaTheme="minorEastAsia"/>
                <w:sz w:val="18"/>
                <w:szCs w:val="18"/>
                <w:lang w:eastAsia="zh-CN"/>
              </w:rPr>
            </w:pPr>
            <w:r>
              <w:rPr>
                <w:rFonts w:eastAsiaTheme="minorEastAsia"/>
                <w:sz w:val="18"/>
                <w:szCs w:val="18"/>
                <w:lang w:eastAsia="zh-CN"/>
              </w:rPr>
              <w:lastRenderedPageBreak/>
              <w:t>Google</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472707DC" w14:textId="77777777" w:rsidR="00E12076" w:rsidRDefault="00E12076" w:rsidP="00E12076">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Issue 1.1</w:t>
            </w:r>
          </w:p>
          <w:p w14:paraId="3F65544B" w14:textId="77777777" w:rsidR="00E12076" w:rsidRDefault="00E12076" w:rsidP="00E12076">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Support a common value.</w:t>
            </w:r>
          </w:p>
          <w:p w14:paraId="2D5FA521" w14:textId="77777777" w:rsidR="00E12076" w:rsidRDefault="00E12076" w:rsidP="00E12076">
            <w:pPr>
              <w:jc w:val="both"/>
              <w:rPr>
                <w:rFonts w:ascii="Times" w:eastAsiaTheme="minorEastAsia" w:hAnsi="Times" w:cs="Times"/>
                <w:sz w:val="18"/>
                <w:szCs w:val="18"/>
                <w:lang w:val="en-GB" w:eastAsia="zh-CN"/>
              </w:rPr>
            </w:pPr>
          </w:p>
          <w:p w14:paraId="494E9B56" w14:textId="77777777" w:rsidR="00E12076" w:rsidRDefault="00E12076" w:rsidP="00E12076">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Issue 1.2</w:t>
            </w:r>
          </w:p>
          <w:p w14:paraId="67A9FC7E" w14:textId="77777777" w:rsidR="00E12076" w:rsidRDefault="00E12076" w:rsidP="00E12076">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We support “</w:t>
            </w:r>
            <w:r w:rsidRPr="009320C9">
              <w:rPr>
                <w:rFonts w:ascii="Times" w:eastAsiaTheme="minorEastAsia" w:hAnsi="Times" w:cs="Times"/>
                <w:sz w:val="18"/>
                <w:szCs w:val="18"/>
                <w:lang w:val="en-GB" w:eastAsia="zh-CN"/>
              </w:rPr>
              <w:t>r is dependent on NTRP and reported</w:t>
            </w:r>
            <w:r>
              <w:rPr>
                <w:rFonts w:ascii="Times" w:eastAsiaTheme="minorEastAsia" w:hAnsi="Times" w:cs="Times"/>
                <w:sz w:val="18"/>
                <w:szCs w:val="18"/>
                <w:lang w:val="en-GB" w:eastAsia="zh-CN"/>
              </w:rPr>
              <w:t>”</w:t>
            </w:r>
          </w:p>
          <w:p w14:paraId="7F486E32" w14:textId="77777777" w:rsidR="00E12076" w:rsidRDefault="00E12076" w:rsidP="00E12076">
            <w:pPr>
              <w:jc w:val="both"/>
              <w:rPr>
                <w:rFonts w:ascii="Times" w:eastAsiaTheme="minorEastAsia" w:hAnsi="Times" w:cs="Times"/>
                <w:sz w:val="18"/>
                <w:szCs w:val="18"/>
                <w:lang w:val="en-GB" w:eastAsia="zh-CN"/>
              </w:rPr>
            </w:pPr>
          </w:p>
          <w:p w14:paraId="18B8811B" w14:textId="77777777" w:rsidR="00E12076" w:rsidRDefault="00E12076" w:rsidP="00E12076">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Issue 1.3</w:t>
            </w:r>
          </w:p>
          <w:p w14:paraId="793DB5E8" w14:textId="77777777" w:rsidR="00E12076" w:rsidRDefault="00E12076" w:rsidP="00E12076">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We do not think this is necessary.</w:t>
            </w:r>
          </w:p>
          <w:p w14:paraId="4F7881F6" w14:textId="77777777" w:rsidR="00E12076" w:rsidRDefault="00E12076" w:rsidP="00E12076">
            <w:pPr>
              <w:jc w:val="both"/>
              <w:rPr>
                <w:rFonts w:ascii="Times" w:eastAsiaTheme="minorEastAsia" w:hAnsi="Times" w:cs="Times"/>
                <w:sz w:val="18"/>
                <w:szCs w:val="18"/>
                <w:lang w:val="en-GB" w:eastAsia="zh-CN"/>
              </w:rPr>
            </w:pPr>
          </w:p>
          <w:p w14:paraId="5D1E9DCC" w14:textId="77777777" w:rsidR="00E12076" w:rsidRDefault="00E12076" w:rsidP="00E12076">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Issue 1.4</w:t>
            </w:r>
          </w:p>
          <w:p w14:paraId="7A98765E" w14:textId="77777777" w:rsidR="00E12076" w:rsidRDefault="00E12076" w:rsidP="00E12076">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We do not think this is necessary.</w:t>
            </w:r>
          </w:p>
          <w:p w14:paraId="4601FD7E" w14:textId="77777777" w:rsidR="00E12076" w:rsidRDefault="00E12076" w:rsidP="00E12076">
            <w:pPr>
              <w:jc w:val="both"/>
              <w:rPr>
                <w:rFonts w:ascii="Times" w:eastAsiaTheme="minorEastAsia" w:hAnsi="Times" w:cs="Times"/>
                <w:sz w:val="18"/>
                <w:szCs w:val="18"/>
                <w:lang w:val="en-GB" w:eastAsia="zh-CN"/>
              </w:rPr>
            </w:pPr>
          </w:p>
          <w:p w14:paraId="5566A2AA" w14:textId="77777777" w:rsidR="00E12076" w:rsidRDefault="00E12076" w:rsidP="00E12076">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Issue 1.5</w:t>
            </w:r>
          </w:p>
          <w:p w14:paraId="5D7B3011" w14:textId="77777777" w:rsidR="00E12076" w:rsidRDefault="00E12076" w:rsidP="00E12076">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We understand the intention, but why do we need to mention “</w:t>
            </w:r>
            <w:r w:rsidRPr="009320C9">
              <w:rPr>
                <w:rFonts w:ascii="Times" w:eastAsiaTheme="minorEastAsia" w:hAnsi="Times" w:cs="Times" w:hint="eastAsia"/>
                <w:sz w:val="18"/>
                <w:szCs w:val="18"/>
                <w:lang w:val="en-GB" w:eastAsia="zh-CN"/>
              </w:rPr>
              <w:t>within the same DRX Active Time</w:t>
            </w:r>
            <w:r>
              <w:rPr>
                <w:rFonts w:ascii="Times" w:eastAsiaTheme="minorEastAsia" w:hAnsi="Times" w:cs="Times"/>
                <w:sz w:val="18"/>
                <w:szCs w:val="18"/>
                <w:lang w:val="en-GB" w:eastAsia="zh-CN"/>
              </w:rPr>
              <w:t>”?</w:t>
            </w:r>
          </w:p>
          <w:p w14:paraId="59EFF3FC" w14:textId="77777777" w:rsidR="00E12076" w:rsidRDefault="00E12076" w:rsidP="00E12076">
            <w:pPr>
              <w:jc w:val="both"/>
              <w:rPr>
                <w:rFonts w:ascii="Times" w:eastAsiaTheme="minorEastAsia" w:hAnsi="Times" w:cs="Times"/>
                <w:sz w:val="18"/>
                <w:szCs w:val="18"/>
                <w:lang w:val="en-GB" w:eastAsia="zh-CN"/>
              </w:rPr>
            </w:pPr>
          </w:p>
          <w:p w14:paraId="656FF565" w14:textId="77777777" w:rsidR="00E12076" w:rsidRDefault="00E12076" w:rsidP="00E12076">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Issue 1.6</w:t>
            </w:r>
          </w:p>
          <w:p w14:paraId="1325FE48" w14:textId="77777777" w:rsidR="00E12076" w:rsidRDefault="00E12076" w:rsidP="00E12076">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Agree with Samsung</w:t>
            </w:r>
          </w:p>
          <w:p w14:paraId="3398DAC9" w14:textId="77777777" w:rsidR="00E12076" w:rsidRDefault="00E12076" w:rsidP="00E12076">
            <w:pPr>
              <w:jc w:val="both"/>
              <w:rPr>
                <w:rFonts w:ascii="Times" w:eastAsiaTheme="minorEastAsia" w:hAnsi="Times" w:cs="Times"/>
                <w:sz w:val="18"/>
                <w:szCs w:val="18"/>
                <w:lang w:val="en-GB" w:eastAsia="zh-CN"/>
              </w:rPr>
            </w:pPr>
          </w:p>
          <w:p w14:paraId="0A0E2791" w14:textId="77777777" w:rsidR="00E12076" w:rsidRDefault="00E12076" w:rsidP="00E12076">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Issue 1.7</w:t>
            </w:r>
          </w:p>
          <w:p w14:paraId="5C109148" w14:textId="77777777" w:rsidR="00E12076" w:rsidRDefault="00E12076" w:rsidP="00E12076">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OK, we are also ok to preclude the CJT codebook when N_TRP=1.</w:t>
            </w:r>
          </w:p>
          <w:p w14:paraId="02A26C6C" w14:textId="77777777" w:rsidR="00E12076" w:rsidRDefault="00E12076" w:rsidP="00E12076">
            <w:pPr>
              <w:jc w:val="both"/>
              <w:rPr>
                <w:rFonts w:ascii="Times" w:eastAsiaTheme="minorEastAsia" w:hAnsi="Times" w:cs="Times"/>
                <w:sz w:val="18"/>
                <w:szCs w:val="18"/>
                <w:lang w:val="en-GB" w:eastAsia="zh-CN"/>
              </w:rPr>
            </w:pPr>
          </w:p>
          <w:p w14:paraId="2C2628FA" w14:textId="77777777" w:rsidR="00E12076" w:rsidRDefault="00E12076" w:rsidP="00E12076">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Issue 1.8</w:t>
            </w:r>
          </w:p>
          <w:p w14:paraId="4EFECC13" w14:textId="390B1902" w:rsidR="00E12076" w:rsidRDefault="00E12076" w:rsidP="00E12076">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Support. If it is common understanding that the sentence “</w:t>
            </w:r>
            <w:r w:rsidRPr="0041751B">
              <w:rPr>
                <w:rFonts w:ascii="Times" w:eastAsiaTheme="minorEastAsia" w:hAnsi="Times" w:cs="Times"/>
                <w:sz w:val="18"/>
                <w:szCs w:val="18"/>
                <w:lang w:val="en-GB" w:eastAsia="zh-CN"/>
              </w:rPr>
              <w:t xml:space="preserve">The UE expects that all the CSI-RS resources of a resource set are configured with the same starting RB and number of RBs and the same </w:t>
            </w:r>
            <w:proofErr w:type="spellStart"/>
            <w:r w:rsidRPr="0041751B">
              <w:rPr>
                <w:rFonts w:ascii="Times" w:eastAsiaTheme="minorEastAsia" w:hAnsi="Times" w:cs="Times"/>
                <w:i/>
                <w:sz w:val="18"/>
                <w:szCs w:val="18"/>
                <w:lang w:val="en-GB" w:eastAsia="zh-CN"/>
              </w:rPr>
              <w:t>cdm</w:t>
            </w:r>
            <w:proofErr w:type="spellEnd"/>
            <w:r w:rsidRPr="0041751B">
              <w:rPr>
                <w:rFonts w:ascii="Times" w:eastAsiaTheme="minorEastAsia" w:hAnsi="Times" w:cs="Times"/>
                <w:i/>
                <w:sz w:val="18"/>
                <w:szCs w:val="18"/>
                <w:lang w:val="en-GB" w:eastAsia="zh-CN"/>
              </w:rPr>
              <w:t>-type</w:t>
            </w:r>
            <w:r w:rsidRPr="0041751B">
              <w:rPr>
                <w:rFonts w:ascii="Times" w:eastAsiaTheme="minorEastAsia" w:hAnsi="Times" w:cs="Times"/>
                <w:sz w:val="18"/>
                <w:szCs w:val="18"/>
                <w:lang w:val="en-GB" w:eastAsia="zh-CN"/>
              </w:rPr>
              <w:t>.</w:t>
            </w:r>
            <w:r>
              <w:rPr>
                <w:rFonts w:ascii="Times" w:eastAsiaTheme="minorEastAsia" w:hAnsi="Times" w:cs="Times"/>
                <w:sz w:val="18"/>
                <w:szCs w:val="18"/>
                <w:lang w:val="en-GB" w:eastAsia="zh-CN"/>
              </w:rPr>
              <w:t xml:space="preserve">” </w:t>
            </w:r>
            <w:r w:rsidR="004B0036">
              <w:rPr>
                <w:rFonts w:ascii="Times" w:eastAsiaTheme="minorEastAsia" w:hAnsi="Times" w:cs="Times"/>
                <w:sz w:val="18"/>
                <w:szCs w:val="18"/>
                <w:lang w:val="en-GB" w:eastAsia="zh-CN"/>
              </w:rPr>
              <w:t>I</w:t>
            </w:r>
            <w:r>
              <w:rPr>
                <w:rFonts w:ascii="Times" w:eastAsiaTheme="minorEastAsia" w:hAnsi="Times" w:cs="Times"/>
                <w:sz w:val="18"/>
                <w:szCs w:val="18"/>
                <w:lang w:val="en-GB" w:eastAsia="zh-CN"/>
              </w:rPr>
              <w:t>s also applicable to CJT-CSI, we are fine not to discuss this proposal.</w:t>
            </w:r>
          </w:p>
          <w:p w14:paraId="1FE7C9CC" w14:textId="77777777" w:rsidR="00E12076" w:rsidRDefault="00E12076" w:rsidP="00E12076">
            <w:pPr>
              <w:jc w:val="both"/>
              <w:rPr>
                <w:rFonts w:ascii="Times" w:eastAsiaTheme="minorEastAsia" w:hAnsi="Times" w:cs="Times"/>
                <w:sz w:val="18"/>
                <w:szCs w:val="18"/>
                <w:lang w:val="en-GB" w:eastAsia="zh-CN"/>
              </w:rPr>
            </w:pPr>
          </w:p>
          <w:p w14:paraId="1A35693C" w14:textId="77777777" w:rsidR="00E12076" w:rsidRDefault="00E12076" w:rsidP="00E12076">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Issue 1.9</w:t>
            </w:r>
          </w:p>
          <w:p w14:paraId="0E12D946" w14:textId="77777777" w:rsidR="00E12076" w:rsidRDefault="00E12076" w:rsidP="00E12076">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 xml:space="preserve">Support Alt1, we are open to Alt2 as an optional UE feature, which is similar to CJT-PDSCH beam indication. To answer Docomo’s question, since we have agreed to indicate 1 or 2 TCI states for CJT-PDSCH (2 TCI states are optional), the same TCI configuration principle for CMRs for CJT CSI is necessary with regard to the UE complexity and performance. </w:t>
            </w:r>
          </w:p>
          <w:p w14:paraId="042607EF" w14:textId="77777777" w:rsidR="00E12076" w:rsidRDefault="00E12076" w:rsidP="00E12076">
            <w:pPr>
              <w:jc w:val="both"/>
              <w:rPr>
                <w:rFonts w:ascii="Times" w:eastAsiaTheme="minorEastAsia" w:hAnsi="Times" w:cs="Times"/>
                <w:sz w:val="18"/>
                <w:szCs w:val="18"/>
                <w:lang w:val="en-GB" w:eastAsia="zh-CN"/>
              </w:rPr>
            </w:pPr>
          </w:p>
          <w:p w14:paraId="420B0376" w14:textId="77777777" w:rsidR="00E12076" w:rsidRDefault="00E12076" w:rsidP="00E12076">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Issue 1.10/11/12/13/15</w:t>
            </w:r>
          </w:p>
          <w:p w14:paraId="3B90A314" w14:textId="77777777" w:rsidR="00E12076" w:rsidRDefault="00E12076" w:rsidP="00E12076">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We failed to see the necessity for this proposal. Some clarification could be helpful.</w:t>
            </w:r>
          </w:p>
          <w:p w14:paraId="36CD0E9B" w14:textId="77777777" w:rsidR="00E12076" w:rsidRDefault="00E12076" w:rsidP="00E12076">
            <w:pPr>
              <w:jc w:val="both"/>
              <w:rPr>
                <w:rFonts w:ascii="Times" w:eastAsiaTheme="minorEastAsia" w:hAnsi="Times" w:cs="Times"/>
                <w:sz w:val="18"/>
                <w:szCs w:val="18"/>
                <w:lang w:val="en-GB" w:eastAsia="zh-CN"/>
              </w:rPr>
            </w:pPr>
          </w:p>
          <w:p w14:paraId="73B63010" w14:textId="77777777" w:rsidR="00E12076" w:rsidRDefault="00E12076" w:rsidP="00E12076">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Issue 1.14</w:t>
            </w:r>
          </w:p>
          <w:p w14:paraId="2F5EDB43" w14:textId="77777777" w:rsidR="00E12076" w:rsidRDefault="00E12076" w:rsidP="00E12076">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Not specified in RAN1, but it can be discussed in RAN4.</w:t>
            </w:r>
          </w:p>
          <w:p w14:paraId="46326A4A" w14:textId="77777777" w:rsidR="00E12076" w:rsidRPr="00A85E83" w:rsidRDefault="00E12076" w:rsidP="00E12076">
            <w:pPr>
              <w:jc w:val="both"/>
              <w:rPr>
                <w:rFonts w:ascii="Times" w:eastAsiaTheme="minorEastAsia" w:hAnsi="Times" w:cs="Times"/>
                <w:b/>
                <w:bCs/>
                <w:sz w:val="18"/>
                <w:szCs w:val="18"/>
                <w:lang w:val="en-GB" w:eastAsia="zh-CN"/>
              </w:rPr>
            </w:pPr>
          </w:p>
        </w:tc>
      </w:tr>
      <w:tr w:rsidR="00A409EA" w:rsidRPr="00C10F99" w14:paraId="532D1ECD" w14:textId="77777777" w:rsidTr="00D54619">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35E7161D" w14:textId="5B9E6D98" w:rsidR="00A409EA" w:rsidRPr="00A409EA" w:rsidRDefault="00A409EA" w:rsidP="00E12076">
            <w:pPr>
              <w:snapToGrid w:val="0"/>
              <w:rPr>
                <w:rFonts w:eastAsiaTheme="minorEastAsia"/>
                <w:sz w:val="18"/>
                <w:szCs w:val="18"/>
                <w:lang w:eastAsia="zh-CN"/>
              </w:rPr>
            </w:pPr>
            <w:r>
              <w:rPr>
                <w:rFonts w:eastAsiaTheme="minorEastAsia"/>
                <w:sz w:val="18"/>
                <w:szCs w:val="18"/>
                <w:lang w:eastAsia="zh-CN"/>
              </w:rPr>
              <w:t>Qualcomm</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3FEB43A2" w14:textId="3695F3D8" w:rsidR="00A409EA" w:rsidRDefault="00A409EA" w:rsidP="00E12076">
            <w:pPr>
              <w:jc w:val="both"/>
              <w:rPr>
                <w:rFonts w:ascii="Times" w:eastAsiaTheme="minorEastAsia" w:hAnsi="Times" w:cs="Times"/>
                <w:sz w:val="18"/>
                <w:szCs w:val="18"/>
                <w:lang w:val="en-GB" w:eastAsia="zh-CN"/>
              </w:rPr>
            </w:pPr>
            <w:r>
              <w:rPr>
                <w:rFonts w:ascii="Times" w:eastAsiaTheme="minorEastAsia" w:hAnsi="Times" w:cs="Times" w:hint="eastAsia"/>
                <w:sz w:val="18"/>
                <w:szCs w:val="18"/>
                <w:lang w:val="en-GB" w:eastAsia="zh-CN"/>
              </w:rPr>
              <w:t>S</w:t>
            </w:r>
            <w:r>
              <w:rPr>
                <w:rFonts w:ascii="Times" w:eastAsiaTheme="minorEastAsia" w:hAnsi="Times" w:cs="Times"/>
                <w:sz w:val="18"/>
                <w:szCs w:val="18"/>
                <w:lang w:val="en-GB" w:eastAsia="zh-CN"/>
              </w:rPr>
              <w:t xml:space="preserve">ome minor correction to </w:t>
            </w:r>
            <w:r w:rsidR="00D66C14">
              <w:rPr>
                <w:rFonts w:ascii="Times" w:eastAsiaTheme="minorEastAsia" w:hAnsi="Times" w:cs="Times"/>
                <w:sz w:val="18"/>
                <w:szCs w:val="18"/>
                <w:lang w:val="en-GB" w:eastAsia="zh-CN"/>
              </w:rPr>
              <w:t>our position in Issue 1.9</w:t>
            </w:r>
            <w:r w:rsidR="008075D2">
              <w:rPr>
                <w:rFonts w:ascii="Times" w:eastAsiaTheme="minorEastAsia" w:hAnsi="Times" w:cs="Times"/>
                <w:sz w:val="18"/>
                <w:szCs w:val="18"/>
                <w:lang w:val="en-GB" w:eastAsia="zh-CN"/>
              </w:rPr>
              <w:t xml:space="preserve"> in the table above</w:t>
            </w:r>
          </w:p>
          <w:p w14:paraId="7D482129" w14:textId="5E5E43DC" w:rsidR="00D66C14" w:rsidRPr="00D66C14" w:rsidRDefault="00D66C14" w:rsidP="00E12076">
            <w:pPr>
              <w:jc w:val="both"/>
              <w:rPr>
                <w:rFonts w:ascii="Times" w:eastAsiaTheme="minorEastAsia" w:hAnsi="Times" w:cs="Times"/>
                <w:sz w:val="18"/>
                <w:szCs w:val="18"/>
                <w:lang w:eastAsia="zh-CN"/>
              </w:rPr>
            </w:pPr>
          </w:p>
        </w:tc>
      </w:tr>
      <w:tr w:rsidR="00B10FB6" w:rsidRPr="00C10F99" w14:paraId="4DE12E2B" w14:textId="77777777" w:rsidTr="00D54619">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5D70E96A" w14:textId="37961A61" w:rsidR="00B10FB6" w:rsidRPr="00B10FB6" w:rsidRDefault="00B10FB6" w:rsidP="00E12076">
            <w:pPr>
              <w:snapToGrid w:val="0"/>
              <w:rPr>
                <w:rFonts w:eastAsiaTheme="minorEastAsia"/>
                <w:sz w:val="18"/>
                <w:szCs w:val="18"/>
                <w:lang w:eastAsia="zh-CN"/>
              </w:rPr>
            </w:pPr>
            <w:r>
              <w:rPr>
                <w:rFonts w:eastAsiaTheme="minorEastAsia" w:hint="eastAsia"/>
                <w:sz w:val="18"/>
                <w:szCs w:val="18"/>
                <w:lang w:eastAsia="zh-CN"/>
              </w:rPr>
              <w:t>vivo</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02549C3F" w14:textId="77777777" w:rsidR="00B10FB6" w:rsidRDefault="001D253B" w:rsidP="00E12076">
            <w:pPr>
              <w:jc w:val="both"/>
              <w:rPr>
                <w:rFonts w:ascii="Times" w:eastAsiaTheme="minorEastAsia" w:hAnsi="Times" w:cs="Times"/>
                <w:sz w:val="18"/>
                <w:szCs w:val="18"/>
                <w:lang w:val="en-GB" w:eastAsia="zh-CN"/>
              </w:rPr>
            </w:pPr>
            <w:r>
              <w:rPr>
                <w:rFonts w:ascii="Times" w:eastAsiaTheme="minorEastAsia" w:hAnsi="Times" w:cs="Times" w:hint="eastAsia"/>
                <w:sz w:val="18"/>
                <w:szCs w:val="18"/>
                <w:lang w:val="en-GB" w:eastAsia="zh-CN"/>
              </w:rPr>
              <w:t>Issue</w:t>
            </w:r>
            <w:r>
              <w:rPr>
                <w:rFonts w:ascii="Times" w:eastAsiaTheme="minorEastAsia" w:hAnsi="Times" w:cs="Times"/>
                <w:sz w:val="18"/>
                <w:szCs w:val="18"/>
                <w:lang w:val="en-GB" w:eastAsia="zh-CN"/>
              </w:rPr>
              <w:t xml:space="preserve"> 1.3</w:t>
            </w:r>
          </w:p>
          <w:p w14:paraId="6929E7B4" w14:textId="50F67176" w:rsidR="001D253B" w:rsidRPr="00D270E1" w:rsidRDefault="00D270E1" w:rsidP="00E12076">
            <w:pPr>
              <w:jc w:val="both"/>
              <w:rPr>
                <w:rFonts w:ascii="Times" w:eastAsiaTheme="minorEastAsia" w:hAnsi="Times" w:cs="Times"/>
                <w:sz w:val="18"/>
                <w:szCs w:val="18"/>
                <w:lang w:val="en-GB" w:eastAsia="zh-CN"/>
              </w:rPr>
            </w:pPr>
            <w:r w:rsidRPr="00D270E1">
              <w:rPr>
                <w:rFonts w:ascii="Times" w:eastAsiaTheme="minorEastAsia" w:hAnsi="Times" w:cs="Times"/>
                <w:sz w:val="18"/>
                <w:szCs w:val="18"/>
                <w:lang w:val="en-GB" w:eastAsia="zh-CN"/>
              </w:rPr>
              <w:t>W</w:t>
            </w:r>
            <w:r w:rsidRPr="00D270E1">
              <w:rPr>
                <w:rFonts w:ascii="Times" w:eastAsiaTheme="minorEastAsia" w:hAnsi="Times" w:cs="Times" w:hint="eastAsia"/>
                <w:sz w:val="18"/>
                <w:szCs w:val="18"/>
                <w:lang w:val="en-GB" w:eastAsia="zh-CN"/>
              </w:rPr>
              <w:t>e</w:t>
            </w:r>
            <w:r w:rsidRPr="00D270E1">
              <w:rPr>
                <w:rFonts w:ascii="Times" w:eastAsiaTheme="minorEastAsia" w:hAnsi="Times" w:cs="Times"/>
                <w:sz w:val="18"/>
                <w:szCs w:val="18"/>
                <w:lang w:val="en-GB" w:eastAsia="zh-CN"/>
              </w:rPr>
              <w:t xml:space="preserve"> </w:t>
            </w:r>
            <w:r w:rsidRPr="00D270E1">
              <w:rPr>
                <w:rFonts w:ascii="Times" w:eastAsiaTheme="minorEastAsia" w:hAnsi="Times" w:cs="Times" w:hint="eastAsia"/>
                <w:sz w:val="18"/>
                <w:szCs w:val="18"/>
                <w:lang w:val="en-GB" w:eastAsia="zh-CN"/>
              </w:rPr>
              <w:t>think</w:t>
            </w:r>
            <w:r w:rsidRPr="00D270E1">
              <w:rPr>
                <w:rFonts w:ascii="Times" w:eastAsiaTheme="minorEastAsia" w:hAnsi="Times" w:cs="Times"/>
                <w:sz w:val="18"/>
                <w:szCs w:val="18"/>
                <w:lang w:val="en-GB" w:eastAsia="zh-CN"/>
              </w:rPr>
              <w:t xml:space="preserve"> it is an optimization issue at current stage and it needs revision on existed agreement. We don’t need to revert previous agreement just because of UCI omission, which is a rare case in real NW.</w:t>
            </w:r>
          </w:p>
          <w:p w14:paraId="508EA496" w14:textId="0B4CFB4B" w:rsidR="00D270E1" w:rsidRDefault="00D270E1" w:rsidP="00E12076">
            <w:pPr>
              <w:jc w:val="both"/>
              <w:rPr>
                <w:rFonts w:ascii="Times" w:eastAsiaTheme="minorEastAsia" w:hAnsi="Times" w:cs="Times"/>
                <w:sz w:val="18"/>
                <w:szCs w:val="18"/>
                <w:lang w:val="en-GB" w:eastAsia="zh-CN"/>
              </w:rPr>
            </w:pPr>
          </w:p>
          <w:p w14:paraId="235115D5" w14:textId="7BEB2BF5" w:rsidR="00D270E1" w:rsidRDefault="00D270E1" w:rsidP="00E12076">
            <w:pPr>
              <w:jc w:val="both"/>
              <w:rPr>
                <w:rFonts w:ascii="Times" w:eastAsiaTheme="minorEastAsia" w:hAnsi="Times" w:cs="Times"/>
                <w:sz w:val="18"/>
                <w:szCs w:val="18"/>
                <w:lang w:val="en-GB" w:eastAsia="zh-CN"/>
              </w:rPr>
            </w:pPr>
            <w:r>
              <w:rPr>
                <w:rFonts w:ascii="Times" w:eastAsiaTheme="minorEastAsia" w:hAnsi="Times" w:cs="Times" w:hint="eastAsia"/>
                <w:sz w:val="18"/>
                <w:szCs w:val="18"/>
                <w:lang w:val="en-GB" w:eastAsia="zh-CN"/>
              </w:rPr>
              <w:t>I</w:t>
            </w:r>
            <w:r>
              <w:rPr>
                <w:rFonts w:ascii="Times" w:eastAsiaTheme="minorEastAsia" w:hAnsi="Times" w:cs="Times"/>
                <w:sz w:val="18"/>
                <w:szCs w:val="18"/>
                <w:lang w:val="en-GB" w:eastAsia="zh-CN"/>
              </w:rPr>
              <w:t>ssue 1.4</w:t>
            </w:r>
          </w:p>
          <w:p w14:paraId="3B80CBCA" w14:textId="238E9FEC" w:rsidR="00153FCA" w:rsidRPr="00153FCA" w:rsidRDefault="00153FCA" w:rsidP="00153FCA">
            <w:pPr>
              <w:jc w:val="both"/>
              <w:rPr>
                <w:rFonts w:ascii="Times" w:eastAsiaTheme="minorEastAsia" w:hAnsi="Times" w:cs="Times"/>
                <w:sz w:val="18"/>
                <w:szCs w:val="18"/>
                <w:lang w:val="en-GB" w:eastAsia="zh-CN"/>
              </w:rPr>
            </w:pPr>
            <w:r w:rsidRPr="00153FCA">
              <w:rPr>
                <w:rFonts w:ascii="Times" w:eastAsiaTheme="minorEastAsia" w:hAnsi="Times" w:cs="Times"/>
                <w:sz w:val="18"/>
                <w:szCs w:val="18"/>
                <w:lang w:val="en-GB" w:eastAsia="zh-CN"/>
              </w:rPr>
              <w:t xml:space="preserve">We think this is an issue which can be solved by UE implementation. If the totally payload size exceeds 1706, UE can simply reduce the number of non-zero coefficients to make the UCI part 2 can be reported. </w:t>
            </w:r>
          </w:p>
          <w:p w14:paraId="08024C9E" w14:textId="5716DFA5" w:rsidR="00153FCA" w:rsidRDefault="00153FCA" w:rsidP="00153FCA">
            <w:pPr>
              <w:jc w:val="both"/>
              <w:rPr>
                <w:rFonts w:ascii="Times" w:eastAsiaTheme="minorEastAsia" w:hAnsi="Times" w:cs="Times"/>
                <w:sz w:val="18"/>
                <w:szCs w:val="18"/>
                <w:lang w:val="en-GB" w:eastAsia="zh-CN"/>
              </w:rPr>
            </w:pPr>
            <w:r w:rsidRPr="00153FCA">
              <w:rPr>
                <w:rFonts w:ascii="Times" w:eastAsiaTheme="minorEastAsia" w:hAnsi="Times" w:cs="Times"/>
                <w:sz w:val="18"/>
                <w:szCs w:val="18"/>
                <w:lang w:val="en-GB" w:eastAsia="zh-CN"/>
              </w:rPr>
              <w:t xml:space="preserve">Further, even for non-CJT Type II CSI, more than one report can also lead to CSI payload larger than 1706, but we don’t have any special handling in the current spec. This can be avoided by either proper </w:t>
            </w:r>
            <w:proofErr w:type="spellStart"/>
            <w:r w:rsidRPr="00153FCA">
              <w:rPr>
                <w:rFonts w:ascii="Times" w:eastAsiaTheme="minorEastAsia" w:hAnsi="Times" w:cs="Times"/>
                <w:sz w:val="18"/>
                <w:szCs w:val="18"/>
                <w:lang w:val="en-GB" w:eastAsia="zh-CN"/>
              </w:rPr>
              <w:t>gNB</w:t>
            </w:r>
            <w:proofErr w:type="spellEnd"/>
            <w:r w:rsidRPr="00153FCA">
              <w:rPr>
                <w:rFonts w:ascii="Times" w:eastAsiaTheme="minorEastAsia" w:hAnsi="Times" w:cs="Times"/>
                <w:sz w:val="18"/>
                <w:szCs w:val="18"/>
                <w:lang w:val="en-GB" w:eastAsia="zh-CN"/>
              </w:rPr>
              <w:t xml:space="preserve"> configuration or UE implementation.</w:t>
            </w:r>
          </w:p>
          <w:p w14:paraId="5FB66893" w14:textId="4A022A72" w:rsidR="001D253B" w:rsidRDefault="001D253B" w:rsidP="00E12076">
            <w:pPr>
              <w:jc w:val="both"/>
              <w:rPr>
                <w:rFonts w:ascii="Times" w:eastAsiaTheme="minorEastAsia" w:hAnsi="Times" w:cs="Times"/>
                <w:sz w:val="18"/>
                <w:szCs w:val="18"/>
                <w:lang w:val="en-GB" w:eastAsia="zh-CN"/>
              </w:rPr>
            </w:pPr>
          </w:p>
          <w:p w14:paraId="50233333" w14:textId="638A739B" w:rsidR="00085BB4" w:rsidRDefault="00085BB4" w:rsidP="00E12076">
            <w:pPr>
              <w:jc w:val="both"/>
              <w:rPr>
                <w:rFonts w:ascii="Times" w:eastAsiaTheme="minorEastAsia" w:hAnsi="Times" w:cs="Times"/>
                <w:sz w:val="18"/>
                <w:szCs w:val="18"/>
                <w:lang w:val="en-GB" w:eastAsia="zh-CN"/>
              </w:rPr>
            </w:pPr>
            <w:r>
              <w:rPr>
                <w:rFonts w:ascii="Times" w:eastAsiaTheme="minorEastAsia" w:hAnsi="Times" w:cs="Times" w:hint="eastAsia"/>
                <w:sz w:val="18"/>
                <w:szCs w:val="18"/>
                <w:lang w:val="en-GB" w:eastAsia="zh-CN"/>
              </w:rPr>
              <w:t>I</w:t>
            </w:r>
            <w:r>
              <w:rPr>
                <w:rFonts w:ascii="Times" w:eastAsiaTheme="minorEastAsia" w:hAnsi="Times" w:cs="Times"/>
                <w:sz w:val="18"/>
                <w:szCs w:val="18"/>
                <w:lang w:val="en-GB" w:eastAsia="zh-CN"/>
              </w:rPr>
              <w:t xml:space="preserve">ssue 1.5 </w:t>
            </w:r>
          </w:p>
          <w:p w14:paraId="5181DE38" w14:textId="50770BCE" w:rsidR="00085BB4" w:rsidRDefault="00085BB4" w:rsidP="00E12076">
            <w:pPr>
              <w:jc w:val="both"/>
              <w:rPr>
                <w:rFonts w:ascii="Times" w:eastAsiaTheme="minorEastAsia" w:hAnsi="Times" w:cs="Times"/>
                <w:sz w:val="18"/>
                <w:szCs w:val="18"/>
                <w:lang w:val="en-GB" w:eastAsia="zh-CN"/>
              </w:rPr>
            </w:pPr>
            <w:r>
              <w:rPr>
                <w:rFonts w:ascii="Times" w:eastAsiaTheme="minorEastAsia" w:hAnsi="Times" w:cs="Times" w:hint="eastAsia"/>
                <w:sz w:val="18"/>
                <w:szCs w:val="18"/>
                <w:lang w:val="en-GB" w:eastAsia="zh-CN"/>
              </w:rPr>
              <w:t>O</w:t>
            </w:r>
            <w:r>
              <w:rPr>
                <w:rFonts w:ascii="Times" w:eastAsiaTheme="minorEastAsia" w:hAnsi="Times" w:cs="Times"/>
                <w:sz w:val="18"/>
                <w:szCs w:val="18"/>
                <w:lang w:val="en-GB" w:eastAsia="zh-CN"/>
              </w:rPr>
              <w:t>K</w:t>
            </w:r>
          </w:p>
          <w:p w14:paraId="020CC098" w14:textId="3E454A21" w:rsidR="00085BB4" w:rsidRDefault="00085BB4" w:rsidP="00E12076">
            <w:pPr>
              <w:jc w:val="both"/>
              <w:rPr>
                <w:rFonts w:ascii="Times" w:eastAsiaTheme="minorEastAsia" w:hAnsi="Times" w:cs="Times"/>
                <w:sz w:val="18"/>
                <w:szCs w:val="18"/>
                <w:lang w:val="en-GB" w:eastAsia="zh-CN"/>
              </w:rPr>
            </w:pPr>
          </w:p>
          <w:p w14:paraId="0339B5B3" w14:textId="23A5E553" w:rsidR="00085BB4" w:rsidRDefault="0014613F" w:rsidP="00E12076">
            <w:pPr>
              <w:jc w:val="both"/>
              <w:rPr>
                <w:rFonts w:ascii="Times" w:eastAsiaTheme="minorEastAsia" w:hAnsi="Times" w:cs="Times"/>
                <w:sz w:val="18"/>
                <w:szCs w:val="18"/>
                <w:lang w:val="en-GB" w:eastAsia="zh-CN"/>
              </w:rPr>
            </w:pPr>
            <w:r>
              <w:rPr>
                <w:rFonts w:ascii="Times" w:eastAsiaTheme="minorEastAsia" w:hAnsi="Times" w:cs="Times" w:hint="eastAsia"/>
                <w:sz w:val="18"/>
                <w:szCs w:val="18"/>
                <w:lang w:val="en-GB" w:eastAsia="zh-CN"/>
              </w:rPr>
              <w:t>I</w:t>
            </w:r>
            <w:r>
              <w:rPr>
                <w:rFonts w:ascii="Times" w:eastAsiaTheme="minorEastAsia" w:hAnsi="Times" w:cs="Times"/>
                <w:sz w:val="18"/>
                <w:szCs w:val="18"/>
                <w:lang w:val="en-GB" w:eastAsia="zh-CN"/>
              </w:rPr>
              <w:t>ssue 1.6</w:t>
            </w:r>
          </w:p>
          <w:p w14:paraId="2E5B64D0" w14:textId="57BB4CB7" w:rsidR="0014613F" w:rsidRDefault="0014613F" w:rsidP="00E12076">
            <w:pPr>
              <w:jc w:val="both"/>
              <w:rPr>
                <w:rFonts w:ascii="Times" w:eastAsiaTheme="minorEastAsia" w:hAnsi="Times" w:cs="Times"/>
                <w:sz w:val="18"/>
                <w:szCs w:val="18"/>
                <w:lang w:val="en-GB" w:eastAsia="zh-CN"/>
              </w:rPr>
            </w:pPr>
            <w:r w:rsidRPr="0014613F">
              <w:rPr>
                <w:rFonts w:ascii="Times" w:eastAsiaTheme="minorEastAsia" w:hAnsi="Times" w:cs="Times"/>
                <w:sz w:val="18"/>
                <w:szCs w:val="18"/>
                <w:lang w:val="en-GB" w:eastAsia="zh-CN"/>
              </w:rPr>
              <w:t xml:space="preserve">It only happens when beta = 1. The Rel-18 editor CR has captured for Rel-17 based CJT, if </w:t>
            </w:r>
            <w:r w:rsidRPr="0014613F">
              <w:rPr>
                <w:rFonts w:ascii="Cambria Math" w:eastAsiaTheme="minorEastAsia" w:hAnsi="Cambria Math" w:cs="Cambria Math"/>
                <w:sz w:val="18"/>
                <w:szCs w:val="18"/>
                <w:lang w:val="en-GB" w:eastAsia="zh-CN"/>
              </w:rPr>
              <w:t>𝜐</w:t>
            </w:r>
            <w:r w:rsidRPr="0014613F">
              <w:rPr>
                <w:rFonts w:ascii="Times" w:eastAsiaTheme="minorEastAsia" w:hAnsi="Times" w:cs="Times" w:hint="eastAsia"/>
                <w:sz w:val="18"/>
                <w:szCs w:val="18"/>
                <w:lang w:val="en-GB" w:eastAsia="zh-CN"/>
              </w:rPr>
              <w:t>≤</w:t>
            </w:r>
            <w:r w:rsidRPr="0014613F">
              <w:rPr>
                <w:rFonts w:ascii="Times" w:eastAsiaTheme="minorEastAsia" w:hAnsi="Times" w:cs="Times"/>
                <w:sz w:val="18"/>
                <w:szCs w:val="18"/>
                <w:lang w:val="en-GB" w:eastAsia="zh-CN"/>
              </w:rPr>
              <w:t xml:space="preserve">2 and Beta=1, </w:t>
            </w:r>
            <w:r w:rsidRPr="0014613F">
              <w:rPr>
                <w:rFonts w:ascii="Cambria Math" w:eastAsiaTheme="minorEastAsia" w:hAnsi="Cambria Math" w:cs="Cambria Math"/>
                <w:sz w:val="18"/>
                <w:szCs w:val="18"/>
                <w:lang w:val="en-GB" w:eastAsia="zh-CN"/>
              </w:rPr>
              <w:t>𝑖</w:t>
            </w:r>
            <w:r w:rsidRPr="0014613F">
              <w:rPr>
                <w:rFonts w:ascii="Times" w:eastAsiaTheme="minorEastAsia" w:hAnsi="Times" w:cs="Times"/>
                <w:sz w:val="18"/>
                <w:szCs w:val="18"/>
                <w:lang w:val="en-GB" w:eastAsia="zh-CN"/>
              </w:rPr>
              <w:t>_1,</w:t>
            </w:r>
            <w:proofErr w:type="gramStart"/>
            <w:r w:rsidRPr="0014613F">
              <w:rPr>
                <w:rFonts w:ascii="Times" w:eastAsiaTheme="minorEastAsia" w:hAnsi="Times" w:cs="Times"/>
                <w:sz w:val="18"/>
                <w:szCs w:val="18"/>
                <w:lang w:val="en-GB" w:eastAsia="zh-CN"/>
              </w:rPr>
              <w:t>7,</w:t>
            </w:r>
            <w:r w:rsidRPr="0014613F">
              <w:rPr>
                <w:rFonts w:ascii="Cambria Math" w:eastAsiaTheme="minorEastAsia" w:hAnsi="Cambria Math" w:cs="Cambria Math"/>
                <w:sz w:val="18"/>
                <w:szCs w:val="18"/>
                <w:lang w:val="en-GB" w:eastAsia="zh-CN"/>
              </w:rPr>
              <w:t>𝑙</w:t>
            </w:r>
            <w:proofErr w:type="gramEnd"/>
            <w:r w:rsidRPr="0014613F">
              <w:rPr>
                <w:rFonts w:ascii="Times" w:eastAsiaTheme="minorEastAsia" w:hAnsi="Times" w:cs="Times"/>
                <w:sz w:val="18"/>
                <w:szCs w:val="18"/>
                <w:lang w:val="en-GB" w:eastAsia="zh-CN"/>
              </w:rPr>
              <w:t xml:space="preserve"> is not reported, for </w:t>
            </w:r>
            <w:r w:rsidRPr="0014613F">
              <w:rPr>
                <w:rFonts w:ascii="Cambria Math" w:eastAsiaTheme="minorEastAsia" w:hAnsi="Cambria Math" w:cs="Cambria Math"/>
                <w:sz w:val="18"/>
                <w:szCs w:val="18"/>
                <w:lang w:val="en-GB" w:eastAsia="zh-CN"/>
              </w:rPr>
              <w:t>𝑙</w:t>
            </w:r>
            <w:r w:rsidRPr="0014613F">
              <w:rPr>
                <w:rFonts w:ascii="Times" w:eastAsiaTheme="minorEastAsia" w:hAnsi="Times" w:cs="Times"/>
                <w:sz w:val="18"/>
                <w:szCs w:val="18"/>
                <w:lang w:val="en-GB" w:eastAsia="zh-CN"/>
              </w:rPr>
              <w:t>=1,…,</w:t>
            </w:r>
            <w:r w:rsidRPr="0014613F">
              <w:rPr>
                <w:rFonts w:ascii="Cambria Math" w:eastAsiaTheme="minorEastAsia" w:hAnsi="Cambria Math" w:cs="Cambria Math"/>
                <w:sz w:val="18"/>
                <w:szCs w:val="18"/>
                <w:lang w:val="en-GB" w:eastAsia="zh-CN"/>
              </w:rPr>
              <w:t>𝜐</w:t>
            </w:r>
            <w:r w:rsidRPr="0014613F">
              <w:rPr>
                <w:rFonts w:ascii="Times" w:eastAsiaTheme="minorEastAsia" w:hAnsi="Times" w:cs="Times"/>
                <w:sz w:val="18"/>
                <w:szCs w:val="18"/>
                <w:lang w:val="en-GB" w:eastAsia="zh-CN"/>
              </w:rPr>
              <w:t>.</w:t>
            </w:r>
          </w:p>
          <w:p w14:paraId="477AEA69" w14:textId="517FA77E" w:rsidR="0014613F" w:rsidRDefault="0014613F" w:rsidP="00E12076">
            <w:pPr>
              <w:jc w:val="both"/>
              <w:rPr>
                <w:rFonts w:ascii="Times" w:eastAsiaTheme="minorEastAsia" w:hAnsi="Times" w:cs="Times"/>
                <w:sz w:val="18"/>
                <w:szCs w:val="18"/>
                <w:lang w:val="en-GB" w:eastAsia="zh-CN"/>
              </w:rPr>
            </w:pPr>
          </w:p>
          <w:p w14:paraId="29497573" w14:textId="43E48F63" w:rsidR="0014613F" w:rsidRDefault="007E1186" w:rsidP="00E12076">
            <w:pPr>
              <w:jc w:val="both"/>
              <w:rPr>
                <w:rFonts w:ascii="Times" w:eastAsiaTheme="minorEastAsia" w:hAnsi="Times" w:cs="Times"/>
                <w:sz w:val="18"/>
                <w:szCs w:val="18"/>
                <w:lang w:val="en-GB" w:eastAsia="zh-CN"/>
              </w:rPr>
            </w:pPr>
            <w:r>
              <w:rPr>
                <w:rFonts w:ascii="Times" w:eastAsiaTheme="minorEastAsia" w:hAnsi="Times" w:cs="Times" w:hint="eastAsia"/>
                <w:sz w:val="18"/>
                <w:szCs w:val="18"/>
                <w:lang w:val="en-GB" w:eastAsia="zh-CN"/>
              </w:rPr>
              <w:lastRenderedPageBreak/>
              <w:t>I</w:t>
            </w:r>
            <w:r>
              <w:rPr>
                <w:rFonts w:ascii="Times" w:eastAsiaTheme="minorEastAsia" w:hAnsi="Times" w:cs="Times"/>
                <w:sz w:val="18"/>
                <w:szCs w:val="18"/>
                <w:lang w:val="en-GB" w:eastAsia="zh-CN"/>
              </w:rPr>
              <w:t>ssue 1.8</w:t>
            </w:r>
          </w:p>
          <w:p w14:paraId="16A8D81F" w14:textId="1C60DCC0" w:rsidR="007E1186" w:rsidRPr="007E1186" w:rsidRDefault="007E1186" w:rsidP="007E1186">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W</w:t>
            </w:r>
            <w:r w:rsidRPr="007E1186">
              <w:rPr>
                <w:rFonts w:ascii="Times" w:eastAsiaTheme="minorEastAsia" w:hAnsi="Times" w:cs="Times"/>
                <w:sz w:val="18"/>
                <w:szCs w:val="18"/>
                <w:lang w:val="en-GB" w:eastAsia="zh-CN"/>
              </w:rPr>
              <w:t>e think it seems no need to have such restriction. We already have such restriction in the current spec.</w:t>
            </w:r>
          </w:p>
          <w:p w14:paraId="6677D65B" w14:textId="77777777" w:rsidR="007E1186" w:rsidRPr="007E1186" w:rsidRDefault="007E1186" w:rsidP="007E1186">
            <w:pPr>
              <w:jc w:val="both"/>
              <w:rPr>
                <w:rFonts w:ascii="Times" w:eastAsiaTheme="minorEastAsia" w:hAnsi="Times" w:cs="Times"/>
                <w:sz w:val="18"/>
                <w:szCs w:val="18"/>
                <w:lang w:val="en-GB" w:eastAsia="zh-CN"/>
              </w:rPr>
            </w:pPr>
            <w:r w:rsidRPr="007E1186">
              <w:rPr>
                <w:rFonts w:ascii="Times" w:eastAsiaTheme="minorEastAsia" w:hAnsi="Times" w:cs="Times"/>
                <w:sz w:val="18"/>
                <w:szCs w:val="18"/>
                <w:lang w:val="en-GB" w:eastAsia="zh-CN"/>
              </w:rPr>
              <w:t xml:space="preserve">- the </w:t>
            </w:r>
            <w:proofErr w:type="spellStart"/>
            <w:r w:rsidRPr="007E1186">
              <w:rPr>
                <w:rFonts w:ascii="Times" w:eastAsiaTheme="minorEastAsia" w:hAnsi="Times" w:cs="Times"/>
                <w:sz w:val="18"/>
                <w:szCs w:val="18"/>
                <w:lang w:val="en-GB" w:eastAsia="zh-CN"/>
              </w:rPr>
              <w:t>csi-ReportingBand</w:t>
            </w:r>
            <w:proofErr w:type="spellEnd"/>
            <w:r w:rsidRPr="007E1186">
              <w:rPr>
                <w:rFonts w:ascii="Times" w:eastAsiaTheme="minorEastAsia" w:hAnsi="Times" w:cs="Times"/>
                <w:sz w:val="18"/>
                <w:szCs w:val="18"/>
                <w:lang w:val="en-GB" w:eastAsia="zh-CN"/>
              </w:rPr>
              <w:t xml:space="preserve"> as a contiguous or non-contiguous subset of </w:t>
            </w:r>
            <w:proofErr w:type="spellStart"/>
            <w:r w:rsidRPr="007E1186">
              <w:rPr>
                <w:rFonts w:ascii="Times" w:eastAsiaTheme="minorEastAsia" w:hAnsi="Times" w:cs="Times"/>
                <w:sz w:val="18"/>
                <w:szCs w:val="18"/>
                <w:lang w:val="en-GB" w:eastAsia="zh-CN"/>
              </w:rPr>
              <w:t>subbands</w:t>
            </w:r>
            <w:proofErr w:type="spellEnd"/>
            <w:r w:rsidRPr="007E1186">
              <w:rPr>
                <w:rFonts w:ascii="Times" w:eastAsiaTheme="minorEastAsia" w:hAnsi="Times" w:cs="Times"/>
                <w:sz w:val="18"/>
                <w:szCs w:val="18"/>
                <w:lang w:val="en-GB" w:eastAsia="zh-CN"/>
              </w:rPr>
              <w:t xml:space="preserve"> in the band-width part for which CSI shall be reported.</w:t>
            </w:r>
          </w:p>
          <w:p w14:paraId="1E674AA3" w14:textId="77777777" w:rsidR="007E1186" w:rsidRPr="007E1186" w:rsidRDefault="007E1186" w:rsidP="007E1186">
            <w:pPr>
              <w:jc w:val="both"/>
              <w:rPr>
                <w:rFonts w:ascii="Times" w:eastAsiaTheme="minorEastAsia" w:hAnsi="Times" w:cs="Times"/>
                <w:sz w:val="18"/>
                <w:szCs w:val="18"/>
                <w:lang w:val="en-GB" w:eastAsia="zh-CN"/>
              </w:rPr>
            </w:pPr>
            <w:r w:rsidRPr="007E1186">
              <w:rPr>
                <w:rFonts w:ascii="Times" w:eastAsiaTheme="minorEastAsia" w:hAnsi="Times" w:cs="Times"/>
                <w:sz w:val="18"/>
                <w:szCs w:val="18"/>
                <w:lang w:val="en-GB" w:eastAsia="zh-CN"/>
              </w:rPr>
              <w:t xml:space="preserve">- A UE is not expected to be configured with </w:t>
            </w:r>
            <w:proofErr w:type="spellStart"/>
            <w:r w:rsidRPr="007E1186">
              <w:rPr>
                <w:rFonts w:ascii="Times" w:eastAsiaTheme="minorEastAsia" w:hAnsi="Times" w:cs="Times"/>
                <w:sz w:val="18"/>
                <w:szCs w:val="18"/>
                <w:lang w:val="en-GB" w:eastAsia="zh-CN"/>
              </w:rPr>
              <w:t>csi-ReportingBand</w:t>
            </w:r>
            <w:proofErr w:type="spellEnd"/>
            <w:r w:rsidRPr="007E1186">
              <w:rPr>
                <w:rFonts w:ascii="Times" w:eastAsiaTheme="minorEastAsia" w:hAnsi="Times" w:cs="Times"/>
                <w:sz w:val="18"/>
                <w:szCs w:val="18"/>
                <w:lang w:val="en-GB" w:eastAsia="zh-CN"/>
              </w:rPr>
              <w:t xml:space="preserve"> which contains a </w:t>
            </w:r>
            <w:proofErr w:type="spellStart"/>
            <w:r w:rsidRPr="007E1186">
              <w:rPr>
                <w:rFonts w:ascii="Times" w:eastAsiaTheme="minorEastAsia" w:hAnsi="Times" w:cs="Times"/>
                <w:sz w:val="18"/>
                <w:szCs w:val="18"/>
                <w:lang w:val="en-GB" w:eastAsia="zh-CN"/>
              </w:rPr>
              <w:t>subband</w:t>
            </w:r>
            <w:proofErr w:type="spellEnd"/>
            <w:r w:rsidRPr="007E1186">
              <w:rPr>
                <w:rFonts w:ascii="Times" w:eastAsiaTheme="minorEastAsia" w:hAnsi="Times" w:cs="Times"/>
                <w:sz w:val="18"/>
                <w:szCs w:val="18"/>
                <w:lang w:val="en-GB" w:eastAsia="zh-CN"/>
              </w:rPr>
              <w:t xml:space="preserve"> where a CSI-RS re-source linked to the CSI Report setting has the frequency density of each CSI-RS port per PRB in the </w:t>
            </w:r>
            <w:proofErr w:type="spellStart"/>
            <w:r w:rsidRPr="007E1186">
              <w:rPr>
                <w:rFonts w:ascii="Times" w:eastAsiaTheme="minorEastAsia" w:hAnsi="Times" w:cs="Times"/>
                <w:sz w:val="18"/>
                <w:szCs w:val="18"/>
                <w:lang w:val="en-GB" w:eastAsia="zh-CN"/>
              </w:rPr>
              <w:t>subband</w:t>
            </w:r>
            <w:proofErr w:type="spellEnd"/>
            <w:r w:rsidRPr="007E1186">
              <w:rPr>
                <w:rFonts w:ascii="Times" w:eastAsiaTheme="minorEastAsia" w:hAnsi="Times" w:cs="Times"/>
                <w:sz w:val="18"/>
                <w:szCs w:val="18"/>
                <w:lang w:val="en-GB" w:eastAsia="zh-CN"/>
              </w:rPr>
              <w:t xml:space="preserve"> less than the con-figured density of the CSI-RS resource.</w:t>
            </w:r>
          </w:p>
          <w:p w14:paraId="325DABDF" w14:textId="01C7DD3C" w:rsidR="007E1186" w:rsidRDefault="007E1186" w:rsidP="007E1186">
            <w:pPr>
              <w:jc w:val="both"/>
              <w:rPr>
                <w:rFonts w:ascii="Times" w:eastAsiaTheme="minorEastAsia" w:hAnsi="Times" w:cs="Times"/>
                <w:sz w:val="18"/>
                <w:szCs w:val="18"/>
                <w:lang w:val="en-GB" w:eastAsia="zh-CN"/>
              </w:rPr>
            </w:pPr>
            <w:r w:rsidRPr="007E1186">
              <w:rPr>
                <w:rFonts w:ascii="Times" w:eastAsiaTheme="minorEastAsia" w:hAnsi="Times" w:cs="Times"/>
                <w:sz w:val="18"/>
                <w:szCs w:val="18"/>
                <w:lang w:val="en-GB" w:eastAsia="zh-CN"/>
              </w:rPr>
              <w:t xml:space="preserve">- If a CSI-IM resource is linked to the CSI Report Setting, a UE is not expected to be configured with </w:t>
            </w:r>
            <w:proofErr w:type="spellStart"/>
            <w:r w:rsidRPr="007E1186">
              <w:rPr>
                <w:rFonts w:ascii="Times" w:eastAsiaTheme="minorEastAsia" w:hAnsi="Times" w:cs="Times"/>
                <w:sz w:val="18"/>
                <w:szCs w:val="18"/>
                <w:lang w:val="en-GB" w:eastAsia="zh-CN"/>
              </w:rPr>
              <w:t>csi-ReportingBand</w:t>
            </w:r>
            <w:proofErr w:type="spellEnd"/>
            <w:r w:rsidRPr="007E1186">
              <w:rPr>
                <w:rFonts w:ascii="Times" w:eastAsiaTheme="minorEastAsia" w:hAnsi="Times" w:cs="Times"/>
                <w:sz w:val="18"/>
                <w:szCs w:val="18"/>
                <w:lang w:val="en-GB" w:eastAsia="zh-CN"/>
              </w:rPr>
              <w:t xml:space="preserve"> which contains a </w:t>
            </w:r>
            <w:proofErr w:type="spellStart"/>
            <w:r w:rsidRPr="007E1186">
              <w:rPr>
                <w:rFonts w:ascii="Times" w:eastAsiaTheme="minorEastAsia" w:hAnsi="Times" w:cs="Times"/>
                <w:sz w:val="18"/>
                <w:szCs w:val="18"/>
                <w:lang w:val="en-GB" w:eastAsia="zh-CN"/>
              </w:rPr>
              <w:t>subband</w:t>
            </w:r>
            <w:proofErr w:type="spellEnd"/>
            <w:r w:rsidRPr="007E1186">
              <w:rPr>
                <w:rFonts w:ascii="Times" w:eastAsiaTheme="minorEastAsia" w:hAnsi="Times" w:cs="Times"/>
                <w:sz w:val="18"/>
                <w:szCs w:val="18"/>
                <w:lang w:val="en-GB" w:eastAsia="zh-CN"/>
              </w:rPr>
              <w:t xml:space="preserve"> where not all PRBs in the </w:t>
            </w:r>
            <w:proofErr w:type="spellStart"/>
            <w:r w:rsidRPr="007E1186">
              <w:rPr>
                <w:rFonts w:ascii="Times" w:eastAsiaTheme="minorEastAsia" w:hAnsi="Times" w:cs="Times"/>
                <w:sz w:val="18"/>
                <w:szCs w:val="18"/>
                <w:lang w:val="en-GB" w:eastAsia="zh-CN"/>
              </w:rPr>
              <w:t>subband</w:t>
            </w:r>
            <w:proofErr w:type="spellEnd"/>
            <w:r w:rsidRPr="007E1186">
              <w:rPr>
                <w:rFonts w:ascii="Times" w:eastAsiaTheme="minorEastAsia" w:hAnsi="Times" w:cs="Times"/>
                <w:sz w:val="18"/>
                <w:szCs w:val="18"/>
                <w:lang w:val="en-GB" w:eastAsia="zh-CN"/>
              </w:rPr>
              <w:t xml:space="preserve"> have the CSI-IM R</w:t>
            </w:r>
            <w:r w:rsidR="004B0036" w:rsidRPr="007E1186">
              <w:rPr>
                <w:rFonts w:ascii="Times" w:eastAsiaTheme="minorEastAsia" w:hAnsi="Times" w:cs="Times"/>
                <w:sz w:val="18"/>
                <w:szCs w:val="18"/>
                <w:lang w:val="en-GB" w:eastAsia="zh-CN"/>
              </w:rPr>
              <w:t>e</w:t>
            </w:r>
            <w:r w:rsidRPr="007E1186">
              <w:rPr>
                <w:rFonts w:ascii="Times" w:eastAsiaTheme="minorEastAsia" w:hAnsi="Times" w:cs="Times"/>
                <w:sz w:val="18"/>
                <w:szCs w:val="18"/>
                <w:lang w:val="en-GB" w:eastAsia="zh-CN"/>
              </w:rPr>
              <w:t>s present.</w:t>
            </w:r>
          </w:p>
          <w:p w14:paraId="12ABB02E" w14:textId="77777777" w:rsidR="001D253B" w:rsidRDefault="001D253B" w:rsidP="00E12076">
            <w:pPr>
              <w:jc w:val="both"/>
              <w:rPr>
                <w:rFonts w:ascii="Times" w:eastAsiaTheme="minorEastAsia" w:hAnsi="Times" w:cs="Times"/>
                <w:sz w:val="18"/>
                <w:szCs w:val="18"/>
                <w:lang w:val="en-GB" w:eastAsia="zh-CN"/>
              </w:rPr>
            </w:pPr>
          </w:p>
          <w:p w14:paraId="70463978" w14:textId="77777777" w:rsidR="007E1186" w:rsidRDefault="007E1186" w:rsidP="00E12076">
            <w:pPr>
              <w:jc w:val="both"/>
              <w:rPr>
                <w:rFonts w:ascii="Times" w:eastAsiaTheme="minorEastAsia" w:hAnsi="Times" w:cs="Times"/>
                <w:sz w:val="18"/>
                <w:szCs w:val="18"/>
                <w:lang w:val="en-GB" w:eastAsia="zh-CN"/>
              </w:rPr>
            </w:pPr>
            <w:r>
              <w:rPr>
                <w:rFonts w:ascii="Times" w:eastAsiaTheme="minorEastAsia" w:hAnsi="Times" w:cs="Times" w:hint="eastAsia"/>
                <w:sz w:val="18"/>
                <w:szCs w:val="18"/>
                <w:lang w:val="en-GB" w:eastAsia="zh-CN"/>
              </w:rPr>
              <w:t>I</w:t>
            </w:r>
            <w:r>
              <w:rPr>
                <w:rFonts w:ascii="Times" w:eastAsiaTheme="minorEastAsia" w:hAnsi="Times" w:cs="Times"/>
                <w:sz w:val="18"/>
                <w:szCs w:val="18"/>
                <w:lang w:val="en-GB" w:eastAsia="zh-CN"/>
              </w:rPr>
              <w:t>ssue 1.9</w:t>
            </w:r>
          </w:p>
          <w:p w14:paraId="5CAA8AD2" w14:textId="579200A9" w:rsidR="00BC5425" w:rsidRDefault="00BC5425" w:rsidP="00E12076">
            <w:pPr>
              <w:jc w:val="both"/>
              <w:rPr>
                <w:rFonts w:ascii="Times" w:eastAsiaTheme="minorEastAsia" w:hAnsi="Times" w:cs="Times"/>
                <w:sz w:val="18"/>
                <w:szCs w:val="18"/>
                <w:lang w:val="en-GB" w:eastAsia="zh-CN"/>
              </w:rPr>
            </w:pPr>
            <w:r w:rsidRPr="00BC5425">
              <w:rPr>
                <w:rFonts w:ascii="Times" w:eastAsiaTheme="minorEastAsia" w:hAnsi="Times" w:cs="Times"/>
                <w:sz w:val="18"/>
                <w:szCs w:val="18"/>
                <w:lang w:val="en-GB" w:eastAsia="zh-CN"/>
              </w:rPr>
              <w:t>Our understanding is there is no need to link the TCI states for CSI-RS measurement to the TCI states for PDSCH reception. Since we only have one or 2 TCI states for CJT PDSCH, but we have 4 resources from 4 TRPs for CJT CSI, it has performance loss for sure if we select one or two TCI states for 4 TRPs. Hence, based on the current situation so far, we don’t think it makes sense to let CSI-RS for CJT CSI to follow unified TCI states.</w:t>
            </w:r>
          </w:p>
          <w:p w14:paraId="2F115CCC" w14:textId="12F93995" w:rsidR="00BC5425" w:rsidRDefault="00BC5425" w:rsidP="00E12076">
            <w:pPr>
              <w:jc w:val="both"/>
              <w:rPr>
                <w:rFonts w:ascii="Times" w:eastAsiaTheme="minorEastAsia" w:hAnsi="Times" w:cs="Times"/>
                <w:sz w:val="18"/>
                <w:szCs w:val="18"/>
                <w:lang w:val="en-GB" w:eastAsia="zh-CN"/>
              </w:rPr>
            </w:pPr>
          </w:p>
          <w:p w14:paraId="7E22B422" w14:textId="0AB14794" w:rsidR="00BC5425" w:rsidRDefault="00BC5425" w:rsidP="00E12076">
            <w:pPr>
              <w:jc w:val="both"/>
              <w:rPr>
                <w:rFonts w:ascii="Times" w:eastAsiaTheme="minorEastAsia" w:hAnsi="Times" w:cs="Times"/>
                <w:sz w:val="18"/>
                <w:szCs w:val="18"/>
                <w:lang w:val="en-GB" w:eastAsia="zh-CN"/>
              </w:rPr>
            </w:pPr>
            <w:r>
              <w:rPr>
                <w:rFonts w:ascii="Times" w:eastAsiaTheme="minorEastAsia" w:hAnsi="Times" w:cs="Times" w:hint="eastAsia"/>
                <w:sz w:val="18"/>
                <w:szCs w:val="18"/>
                <w:lang w:val="en-GB" w:eastAsia="zh-CN"/>
              </w:rPr>
              <w:t>I</w:t>
            </w:r>
            <w:r>
              <w:rPr>
                <w:rFonts w:ascii="Times" w:eastAsiaTheme="minorEastAsia" w:hAnsi="Times" w:cs="Times"/>
                <w:sz w:val="18"/>
                <w:szCs w:val="18"/>
                <w:lang w:val="en-GB" w:eastAsia="zh-CN"/>
              </w:rPr>
              <w:t>ssue 1.10</w:t>
            </w:r>
          </w:p>
          <w:p w14:paraId="15E95402" w14:textId="29EB9DA8" w:rsidR="00BC5425" w:rsidRDefault="00567439" w:rsidP="00E12076">
            <w:pPr>
              <w:jc w:val="both"/>
              <w:rPr>
                <w:rFonts w:ascii="Times" w:eastAsiaTheme="minorEastAsia" w:hAnsi="Times" w:cs="Times"/>
                <w:sz w:val="18"/>
                <w:szCs w:val="18"/>
                <w:lang w:val="en-GB" w:eastAsia="zh-CN"/>
              </w:rPr>
            </w:pPr>
            <w:r w:rsidRPr="00567439">
              <w:rPr>
                <w:rFonts w:ascii="Times" w:eastAsiaTheme="minorEastAsia" w:hAnsi="Times" w:cs="Times"/>
                <w:sz w:val="18"/>
                <w:szCs w:val="18"/>
                <w:lang w:val="en-GB" w:eastAsia="zh-CN"/>
              </w:rPr>
              <w:t>We can follow the current spec on this issue. No further change seems needed.</w:t>
            </w:r>
          </w:p>
          <w:p w14:paraId="1AAD4800" w14:textId="77777777" w:rsidR="00BC5425" w:rsidRDefault="00BC5425" w:rsidP="00E12076">
            <w:pPr>
              <w:jc w:val="both"/>
              <w:rPr>
                <w:rFonts w:ascii="Times" w:eastAsiaTheme="minorEastAsia" w:hAnsi="Times" w:cs="Times"/>
                <w:sz w:val="18"/>
                <w:szCs w:val="18"/>
                <w:lang w:val="en-GB" w:eastAsia="zh-CN"/>
              </w:rPr>
            </w:pPr>
          </w:p>
          <w:p w14:paraId="6A91DCD5" w14:textId="3B4D7934" w:rsidR="00567439" w:rsidRDefault="00567439" w:rsidP="00E12076">
            <w:pPr>
              <w:jc w:val="both"/>
              <w:rPr>
                <w:rFonts w:ascii="Times" w:eastAsiaTheme="minorEastAsia" w:hAnsi="Times" w:cs="Times"/>
                <w:sz w:val="18"/>
                <w:szCs w:val="18"/>
                <w:lang w:val="en-GB" w:eastAsia="zh-CN"/>
              </w:rPr>
            </w:pPr>
            <w:r>
              <w:rPr>
                <w:rFonts w:ascii="Times" w:eastAsiaTheme="minorEastAsia" w:hAnsi="Times" w:cs="Times" w:hint="eastAsia"/>
                <w:sz w:val="18"/>
                <w:szCs w:val="18"/>
                <w:lang w:val="en-GB" w:eastAsia="zh-CN"/>
              </w:rPr>
              <w:t>I</w:t>
            </w:r>
            <w:r>
              <w:rPr>
                <w:rFonts w:ascii="Times" w:eastAsiaTheme="minorEastAsia" w:hAnsi="Times" w:cs="Times"/>
                <w:sz w:val="18"/>
                <w:szCs w:val="18"/>
                <w:lang w:val="en-GB" w:eastAsia="zh-CN"/>
              </w:rPr>
              <w:t>ssue 1.11</w:t>
            </w:r>
          </w:p>
          <w:p w14:paraId="262F8A12" w14:textId="709AA8BD" w:rsidR="00567439" w:rsidRDefault="004866E7" w:rsidP="00E12076">
            <w:pPr>
              <w:jc w:val="both"/>
              <w:rPr>
                <w:rFonts w:ascii="Times" w:eastAsiaTheme="minorEastAsia" w:hAnsi="Times" w:cs="Times"/>
                <w:sz w:val="18"/>
                <w:szCs w:val="18"/>
                <w:lang w:val="en-GB" w:eastAsia="zh-CN"/>
              </w:rPr>
            </w:pPr>
            <w:r w:rsidRPr="004866E7">
              <w:rPr>
                <w:rFonts w:ascii="Times" w:eastAsiaTheme="minorEastAsia" w:hAnsi="Times" w:cs="Times"/>
                <w:sz w:val="18"/>
                <w:szCs w:val="18"/>
                <w:lang w:val="en-GB" w:eastAsia="zh-CN"/>
              </w:rPr>
              <w:t>We think this is an optimization issue which introduces new UCI parameters.</w:t>
            </w:r>
          </w:p>
          <w:p w14:paraId="47BBDC8D" w14:textId="78485012" w:rsidR="00567439" w:rsidRDefault="00567439" w:rsidP="00E12076">
            <w:pPr>
              <w:jc w:val="both"/>
              <w:rPr>
                <w:rFonts w:ascii="Times" w:eastAsiaTheme="minorEastAsia" w:hAnsi="Times" w:cs="Times"/>
                <w:sz w:val="18"/>
                <w:szCs w:val="18"/>
                <w:lang w:val="en-GB" w:eastAsia="zh-CN"/>
              </w:rPr>
            </w:pPr>
          </w:p>
          <w:p w14:paraId="0934B4A9" w14:textId="1EF52ECF" w:rsidR="004866E7" w:rsidRDefault="004866E7" w:rsidP="00E12076">
            <w:pPr>
              <w:jc w:val="both"/>
              <w:rPr>
                <w:rFonts w:ascii="Times" w:eastAsiaTheme="minorEastAsia" w:hAnsi="Times" w:cs="Times"/>
                <w:sz w:val="18"/>
                <w:szCs w:val="18"/>
                <w:lang w:val="en-GB" w:eastAsia="zh-CN"/>
              </w:rPr>
            </w:pPr>
            <w:r>
              <w:rPr>
                <w:rFonts w:ascii="Times" w:eastAsiaTheme="minorEastAsia" w:hAnsi="Times" w:cs="Times" w:hint="eastAsia"/>
                <w:sz w:val="18"/>
                <w:szCs w:val="18"/>
                <w:lang w:val="en-GB" w:eastAsia="zh-CN"/>
              </w:rPr>
              <w:t>I</w:t>
            </w:r>
            <w:r>
              <w:rPr>
                <w:rFonts w:ascii="Times" w:eastAsiaTheme="minorEastAsia" w:hAnsi="Times" w:cs="Times"/>
                <w:sz w:val="18"/>
                <w:szCs w:val="18"/>
                <w:lang w:val="en-GB" w:eastAsia="zh-CN"/>
              </w:rPr>
              <w:t>ssue 1.12</w:t>
            </w:r>
          </w:p>
          <w:p w14:paraId="3F118827" w14:textId="63CB4B92" w:rsidR="004866E7" w:rsidRDefault="00F922EB" w:rsidP="00E12076">
            <w:pPr>
              <w:jc w:val="both"/>
              <w:rPr>
                <w:rFonts w:ascii="Times" w:eastAsiaTheme="minorEastAsia" w:hAnsi="Times" w:cs="Times"/>
                <w:sz w:val="18"/>
                <w:szCs w:val="18"/>
                <w:lang w:val="en-GB" w:eastAsia="zh-CN"/>
              </w:rPr>
            </w:pPr>
            <w:r w:rsidRPr="00F922EB">
              <w:rPr>
                <w:rFonts w:ascii="Times" w:eastAsiaTheme="minorEastAsia" w:hAnsi="Times" w:cs="Times"/>
                <w:sz w:val="18"/>
                <w:szCs w:val="18"/>
                <w:lang w:val="en-GB" w:eastAsia="zh-CN"/>
              </w:rPr>
              <w:t>We think this is an optimization issue which introduces new UCI parameters.</w:t>
            </w:r>
          </w:p>
          <w:p w14:paraId="0A16D67C" w14:textId="091EFC6E" w:rsidR="004866E7" w:rsidRDefault="004866E7" w:rsidP="00E12076">
            <w:pPr>
              <w:jc w:val="both"/>
              <w:rPr>
                <w:rFonts w:ascii="Times" w:eastAsiaTheme="minorEastAsia" w:hAnsi="Times" w:cs="Times"/>
                <w:sz w:val="18"/>
                <w:szCs w:val="18"/>
                <w:lang w:val="en-GB" w:eastAsia="zh-CN"/>
              </w:rPr>
            </w:pPr>
          </w:p>
          <w:p w14:paraId="04C6BA04" w14:textId="33BB7593" w:rsidR="00F922EB" w:rsidRDefault="006B1636" w:rsidP="00E12076">
            <w:pPr>
              <w:jc w:val="both"/>
              <w:rPr>
                <w:rFonts w:ascii="Times" w:eastAsiaTheme="minorEastAsia" w:hAnsi="Times" w:cs="Times"/>
                <w:sz w:val="18"/>
                <w:szCs w:val="18"/>
                <w:lang w:val="en-GB" w:eastAsia="zh-CN"/>
              </w:rPr>
            </w:pPr>
            <w:r>
              <w:rPr>
                <w:rFonts w:ascii="Times" w:eastAsiaTheme="minorEastAsia" w:hAnsi="Times" w:cs="Times" w:hint="eastAsia"/>
                <w:sz w:val="18"/>
                <w:szCs w:val="18"/>
                <w:lang w:val="en-GB" w:eastAsia="zh-CN"/>
              </w:rPr>
              <w:t>I</w:t>
            </w:r>
            <w:r>
              <w:rPr>
                <w:rFonts w:ascii="Times" w:eastAsiaTheme="minorEastAsia" w:hAnsi="Times" w:cs="Times"/>
                <w:sz w:val="18"/>
                <w:szCs w:val="18"/>
                <w:lang w:val="en-GB" w:eastAsia="zh-CN"/>
              </w:rPr>
              <w:t>ssue 1.13</w:t>
            </w:r>
          </w:p>
          <w:p w14:paraId="399A4A0A" w14:textId="4AC26578" w:rsidR="006B1636" w:rsidRDefault="006B1636" w:rsidP="00E12076">
            <w:pPr>
              <w:jc w:val="both"/>
              <w:rPr>
                <w:rFonts w:ascii="Times" w:eastAsiaTheme="minorEastAsia" w:hAnsi="Times" w:cs="Times"/>
                <w:sz w:val="18"/>
                <w:szCs w:val="18"/>
                <w:lang w:val="en-GB" w:eastAsia="zh-CN"/>
              </w:rPr>
            </w:pPr>
            <w:r>
              <w:rPr>
                <w:rFonts w:ascii="Times" w:eastAsiaTheme="minorEastAsia" w:hAnsi="Times" w:cs="Times" w:hint="eastAsia"/>
                <w:sz w:val="18"/>
                <w:szCs w:val="18"/>
                <w:lang w:val="en-GB" w:eastAsia="zh-CN"/>
              </w:rPr>
              <w:t>O</w:t>
            </w:r>
            <w:r>
              <w:rPr>
                <w:rFonts w:ascii="Times" w:eastAsiaTheme="minorEastAsia" w:hAnsi="Times" w:cs="Times"/>
                <w:sz w:val="18"/>
                <w:szCs w:val="18"/>
                <w:lang w:val="en-GB" w:eastAsia="zh-CN"/>
              </w:rPr>
              <w:t>K</w:t>
            </w:r>
          </w:p>
          <w:p w14:paraId="1EBB78E0" w14:textId="1918D968" w:rsidR="006B1636" w:rsidRDefault="006B1636" w:rsidP="00E12076">
            <w:pPr>
              <w:jc w:val="both"/>
              <w:rPr>
                <w:rFonts w:ascii="Times" w:eastAsiaTheme="minorEastAsia" w:hAnsi="Times" w:cs="Times"/>
                <w:sz w:val="18"/>
                <w:szCs w:val="18"/>
                <w:lang w:val="en-GB" w:eastAsia="zh-CN"/>
              </w:rPr>
            </w:pPr>
          </w:p>
          <w:p w14:paraId="69592ED0" w14:textId="68C75174" w:rsidR="006B1636" w:rsidRDefault="006B1636" w:rsidP="00E12076">
            <w:pPr>
              <w:jc w:val="both"/>
              <w:rPr>
                <w:rFonts w:ascii="Times" w:eastAsiaTheme="minorEastAsia" w:hAnsi="Times" w:cs="Times"/>
                <w:sz w:val="18"/>
                <w:szCs w:val="18"/>
                <w:lang w:val="en-GB" w:eastAsia="zh-CN"/>
              </w:rPr>
            </w:pPr>
            <w:r>
              <w:rPr>
                <w:rFonts w:ascii="Times" w:eastAsiaTheme="minorEastAsia" w:hAnsi="Times" w:cs="Times" w:hint="eastAsia"/>
                <w:sz w:val="18"/>
                <w:szCs w:val="18"/>
                <w:lang w:val="en-GB" w:eastAsia="zh-CN"/>
              </w:rPr>
              <w:t>I</w:t>
            </w:r>
            <w:r>
              <w:rPr>
                <w:rFonts w:ascii="Times" w:eastAsiaTheme="minorEastAsia" w:hAnsi="Times" w:cs="Times"/>
                <w:sz w:val="18"/>
                <w:szCs w:val="18"/>
                <w:lang w:val="en-GB" w:eastAsia="zh-CN"/>
              </w:rPr>
              <w:t>ssue 1.14</w:t>
            </w:r>
          </w:p>
          <w:p w14:paraId="418CCEBE" w14:textId="24E96090" w:rsidR="006B1636" w:rsidRDefault="00022650" w:rsidP="00E12076">
            <w:pPr>
              <w:jc w:val="both"/>
              <w:rPr>
                <w:rFonts w:ascii="Times" w:eastAsiaTheme="minorEastAsia" w:hAnsi="Times" w:cs="Times"/>
                <w:sz w:val="18"/>
                <w:szCs w:val="18"/>
                <w:lang w:val="en-GB" w:eastAsia="zh-CN"/>
              </w:rPr>
            </w:pPr>
            <w:r w:rsidRPr="00022650">
              <w:rPr>
                <w:rFonts w:ascii="Times" w:eastAsiaTheme="minorEastAsia" w:hAnsi="Times" w:cs="Times"/>
                <w:sz w:val="18"/>
                <w:szCs w:val="18"/>
                <w:lang w:val="en-GB" w:eastAsia="zh-CN"/>
              </w:rPr>
              <w:t>We think it should be up to UE implementation.</w:t>
            </w:r>
          </w:p>
          <w:p w14:paraId="3AEC01D8" w14:textId="282A4C5B" w:rsidR="006B1636" w:rsidRDefault="006B1636" w:rsidP="00E12076">
            <w:pPr>
              <w:jc w:val="both"/>
              <w:rPr>
                <w:rFonts w:ascii="Times" w:eastAsiaTheme="minorEastAsia" w:hAnsi="Times" w:cs="Times"/>
                <w:sz w:val="18"/>
                <w:szCs w:val="18"/>
                <w:lang w:val="en-GB" w:eastAsia="zh-CN"/>
              </w:rPr>
            </w:pPr>
          </w:p>
          <w:p w14:paraId="79C002F1" w14:textId="652A958A" w:rsidR="00022650" w:rsidRDefault="00022650" w:rsidP="00E12076">
            <w:pPr>
              <w:jc w:val="both"/>
              <w:rPr>
                <w:rFonts w:ascii="Times" w:eastAsiaTheme="minorEastAsia" w:hAnsi="Times" w:cs="Times"/>
                <w:sz w:val="18"/>
                <w:szCs w:val="18"/>
                <w:lang w:val="en-GB" w:eastAsia="zh-CN"/>
              </w:rPr>
            </w:pPr>
            <w:r>
              <w:rPr>
                <w:rFonts w:ascii="Times" w:eastAsiaTheme="minorEastAsia" w:hAnsi="Times" w:cs="Times" w:hint="eastAsia"/>
                <w:sz w:val="18"/>
                <w:szCs w:val="18"/>
                <w:lang w:val="en-GB" w:eastAsia="zh-CN"/>
              </w:rPr>
              <w:t>I</w:t>
            </w:r>
            <w:r>
              <w:rPr>
                <w:rFonts w:ascii="Times" w:eastAsiaTheme="minorEastAsia" w:hAnsi="Times" w:cs="Times"/>
                <w:sz w:val="18"/>
                <w:szCs w:val="18"/>
                <w:lang w:val="en-GB" w:eastAsia="zh-CN"/>
              </w:rPr>
              <w:t>ssue 1.15</w:t>
            </w:r>
          </w:p>
          <w:p w14:paraId="2DB7C812" w14:textId="03DD4F4A" w:rsidR="00022650" w:rsidRDefault="00CD2579" w:rsidP="00E12076">
            <w:pPr>
              <w:jc w:val="both"/>
              <w:rPr>
                <w:rFonts w:ascii="Times" w:eastAsiaTheme="minorEastAsia" w:hAnsi="Times" w:cs="Times"/>
                <w:sz w:val="18"/>
                <w:szCs w:val="18"/>
                <w:lang w:val="en-GB" w:eastAsia="zh-CN"/>
              </w:rPr>
            </w:pPr>
            <w:r w:rsidRPr="00CD2579">
              <w:rPr>
                <w:rFonts w:ascii="Times" w:eastAsiaTheme="minorEastAsia" w:hAnsi="Times" w:cs="Times"/>
                <w:sz w:val="18"/>
                <w:szCs w:val="18"/>
                <w:lang w:val="en-GB" w:eastAsia="zh-CN"/>
              </w:rPr>
              <w:t xml:space="preserve">We think this should be up to </w:t>
            </w:r>
            <w:proofErr w:type="spellStart"/>
            <w:r w:rsidRPr="00CD2579">
              <w:rPr>
                <w:rFonts w:ascii="Times" w:eastAsiaTheme="minorEastAsia" w:hAnsi="Times" w:cs="Times"/>
                <w:sz w:val="18"/>
                <w:szCs w:val="18"/>
                <w:lang w:val="en-GB" w:eastAsia="zh-CN"/>
              </w:rPr>
              <w:t>gNB’s</w:t>
            </w:r>
            <w:proofErr w:type="spellEnd"/>
            <w:r w:rsidRPr="00CD2579">
              <w:rPr>
                <w:rFonts w:ascii="Times" w:eastAsiaTheme="minorEastAsia" w:hAnsi="Times" w:cs="Times"/>
                <w:sz w:val="18"/>
                <w:szCs w:val="18"/>
                <w:lang w:val="en-GB" w:eastAsia="zh-CN"/>
              </w:rPr>
              <w:t xml:space="preserve"> configuration. It seems no need to have such restriction in spec.</w:t>
            </w:r>
          </w:p>
          <w:p w14:paraId="4FB7811E" w14:textId="04AFE286" w:rsidR="00567439" w:rsidRDefault="00567439" w:rsidP="00E12076">
            <w:pPr>
              <w:jc w:val="both"/>
              <w:rPr>
                <w:rFonts w:ascii="Times" w:eastAsiaTheme="minorEastAsia" w:hAnsi="Times" w:cs="Times"/>
                <w:sz w:val="18"/>
                <w:szCs w:val="18"/>
                <w:lang w:val="en-GB" w:eastAsia="zh-CN"/>
              </w:rPr>
            </w:pPr>
          </w:p>
        </w:tc>
      </w:tr>
      <w:tr w:rsidR="00F03E5C" w:rsidRPr="00C10F99" w14:paraId="669C6AD7" w14:textId="77777777" w:rsidTr="00D54619">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06D7569F" w14:textId="7AA79669" w:rsidR="00F03E5C" w:rsidRPr="00F03E5C" w:rsidRDefault="00F03E5C" w:rsidP="00F03E5C">
            <w:pPr>
              <w:snapToGrid w:val="0"/>
              <w:rPr>
                <w:rFonts w:eastAsiaTheme="minorEastAsia"/>
                <w:sz w:val="18"/>
                <w:szCs w:val="18"/>
                <w:lang w:eastAsia="zh-CN"/>
              </w:rPr>
            </w:pPr>
            <w:r>
              <w:rPr>
                <w:rFonts w:eastAsiaTheme="minorEastAsia" w:hint="eastAsia"/>
                <w:sz w:val="18"/>
                <w:szCs w:val="18"/>
                <w:lang w:eastAsia="zh-CN"/>
              </w:rPr>
              <w:lastRenderedPageBreak/>
              <w:t>CMCC</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0A423DCC" w14:textId="77777777" w:rsidR="00F03E5C" w:rsidRDefault="00F03E5C" w:rsidP="00F03E5C">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Issue 1.1</w:t>
            </w:r>
          </w:p>
          <w:p w14:paraId="2A497422" w14:textId="77777777" w:rsidR="00F03E5C" w:rsidRDefault="00F03E5C" w:rsidP="00F03E5C">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We think a common value is OK.</w:t>
            </w:r>
          </w:p>
          <w:p w14:paraId="5EF8F898" w14:textId="77777777" w:rsidR="00F03E5C" w:rsidRDefault="00F03E5C" w:rsidP="00F03E5C">
            <w:pPr>
              <w:jc w:val="both"/>
              <w:rPr>
                <w:rFonts w:ascii="Times" w:eastAsiaTheme="minorEastAsia" w:hAnsi="Times" w:cs="Times"/>
                <w:sz w:val="18"/>
                <w:szCs w:val="18"/>
                <w:lang w:val="en-GB" w:eastAsia="zh-CN"/>
              </w:rPr>
            </w:pPr>
          </w:p>
          <w:p w14:paraId="1065BA8F" w14:textId="77777777" w:rsidR="00F03E5C" w:rsidRDefault="00F03E5C" w:rsidP="00F03E5C">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Issue 1.3</w:t>
            </w:r>
          </w:p>
          <w:p w14:paraId="29B2C389" w14:textId="77777777" w:rsidR="00F03E5C" w:rsidRDefault="00F03E5C" w:rsidP="00F03E5C">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We think it is reasonable.</w:t>
            </w:r>
          </w:p>
          <w:p w14:paraId="4A043277" w14:textId="77777777" w:rsidR="00F03E5C" w:rsidRDefault="00F03E5C" w:rsidP="00F03E5C">
            <w:pPr>
              <w:jc w:val="both"/>
              <w:rPr>
                <w:rFonts w:ascii="Times" w:eastAsiaTheme="minorEastAsia" w:hAnsi="Times" w:cs="Times"/>
                <w:sz w:val="18"/>
                <w:szCs w:val="18"/>
                <w:lang w:val="en-GB" w:eastAsia="zh-CN"/>
              </w:rPr>
            </w:pPr>
          </w:p>
          <w:p w14:paraId="1E10D4F3" w14:textId="77777777" w:rsidR="00F03E5C" w:rsidRDefault="00F03E5C" w:rsidP="00F03E5C">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Issue 1.4</w:t>
            </w:r>
          </w:p>
          <w:p w14:paraId="06C64054" w14:textId="77777777" w:rsidR="00F03E5C" w:rsidRDefault="00F03E5C" w:rsidP="00F03E5C">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We don’t think it is necessary.</w:t>
            </w:r>
          </w:p>
          <w:p w14:paraId="7E9E8604" w14:textId="77777777" w:rsidR="00F03E5C" w:rsidRDefault="00F03E5C" w:rsidP="00F03E5C">
            <w:pPr>
              <w:jc w:val="both"/>
              <w:rPr>
                <w:rFonts w:ascii="Times" w:eastAsiaTheme="minorEastAsia" w:hAnsi="Times" w:cs="Times"/>
                <w:sz w:val="18"/>
                <w:szCs w:val="18"/>
                <w:lang w:val="en-GB" w:eastAsia="zh-CN"/>
              </w:rPr>
            </w:pPr>
          </w:p>
          <w:p w14:paraId="22884DCD" w14:textId="77777777" w:rsidR="00F03E5C" w:rsidRDefault="00F03E5C" w:rsidP="00F03E5C">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Issue 1.5/1.6/1.7</w:t>
            </w:r>
          </w:p>
          <w:p w14:paraId="621D7F2C" w14:textId="77777777" w:rsidR="00F03E5C" w:rsidRDefault="00F03E5C" w:rsidP="00F03E5C">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We think it is reasonable.</w:t>
            </w:r>
          </w:p>
          <w:p w14:paraId="20A4A2B0" w14:textId="77777777" w:rsidR="00F03E5C" w:rsidRPr="00141E7B" w:rsidRDefault="00F03E5C" w:rsidP="00F03E5C">
            <w:pPr>
              <w:jc w:val="both"/>
              <w:rPr>
                <w:rFonts w:ascii="Times" w:eastAsiaTheme="minorEastAsia" w:hAnsi="Times" w:cs="Times"/>
                <w:sz w:val="18"/>
                <w:szCs w:val="18"/>
                <w:lang w:val="en-GB" w:eastAsia="zh-CN"/>
              </w:rPr>
            </w:pPr>
          </w:p>
          <w:p w14:paraId="6701FC66" w14:textId="77777777" w:rsidR="00F03E5C" w:rsidRDefault="00F03E5C" w:rsidP="00F03E5C">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Issue 1.8</w:t>
            </w:r>
          </w:p>
          <w:p w14:paraId="523CB350" w14:textId="77777777" w:rsidR="00F03E5C" w:rsidRDefault="00F03E5C" w:rsidP="00F03E5C">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Agree with Samsung, current spec is enough.</w:t>
            </w:r>
          </w:p>
          <w:p w14:paraId="7DB7F13B" w14:textId="77777777" w:rsidR="00F03E5C" w:rsidRDefault="00F03E5C" w:rsidP="00F03E5C">
            <w:pPr>
              <w:jc w:val="both"/>
              <w:rPr>
                <w:rFonts w:ascii="Times" w:eastAsiaTheme="minorEastAsia" w:hAnsi="Times" w:cs="Times"/>
                <w:sz w:val="18"/>
                <w:szCs w:val="18"/>
                <w:lang w:val="en-GB" w:eastAsia="zh-CN"/>
              </w:rPr>
            </w:pPr>
          </w:p>
          <w:p w14:paraId="14AE573A" w14:textId="77777777" w:rsidR="00F03E5C" w:rsidRDefault="00F03E5C" w:rsidP="00F03E5C">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Issue 1.9</w:t>
            </w:r>
          </w:p>
          <w:p w14:paraId="7F550A08" w14:textId="77777777" w:rsidR="00F03E5C" w:rsidRDefault="00F03E5C" w:rsidP="00F03E5C">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 xml:space="preserve">We think it is up to </w:t>
            </w:r>
            <w:proofErr w:type="spellStart"/>
            <w:r>
              <w:rPr>
                <w:rFonts w:ascii="Times" w:eastAsiaTheme="minorEastAsia" w:hAnsi="Times" w:cs="Times"/>
                <w:sz w:val="18"/>
                <w:szCs w:val="18"/>
                <w:lang w:val="en-GB" w:eastAsia="zh-CN"/>
              </w:rPr>
              <w:t>gNB</w:t>
            </w:r>
            <w:proofErr w:type="spellEnd"/>
            <w:r>
              <w:rPr>
                <w:rFonts w:ascii="Times" w:eastAsiaTheme="minorEastAsia" w:hAnsi="Times" w:cs="Times"/>
                <w:sz w:val="18"/>
                <w:szCs w:val="18"/>
                <w:lang w:val="en-GB" w:eastAsia="zh-CN"/>
              </w:rPr>
              <w:t xml:space="preserve"> implementation/configuration. Since 2 TCI states for CJT-PDSCH is optional, then Alt2 can be optional.</w:t>
            </w:r>
          </w:p>
          <w:p w14:paraId="7C6EDD6C" w14:textId="77777777" w:rsidR="00F03E5C" w:rsidRDefault="00F03E5C" w:rsidP="00F03E5C">
            <w:pPr>
              <w:jc w:val="both"/>
              <w:rPr>
                <w:rFonts w:ascii="Times" w:eastAsiaTheme="minorEastAsia" w:hAnsi="Times" w:cs="Times"/>
                <w:sz w:val="18"/>
                <w:szCs w:val="18"/>
                <w:lang w:val="en-GB" w:eastAsia="zh-CN"/>
              </w:rPr>
            </w:pPr>
          </w:p>
          <w:p w14:paraId="443176A3" w14:textId="77777777" w:rsidR="00F03E5C" w:rsidRDefault="00F03E5C" w:rsidP="00F03E5C">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Issue 1.10</w:t>
            </w:r>
          </w:p>
          <w:p w14:paraId="38A1358A" w14:textId="77777777" w:rsidR="00F03E5C" w:rsidRDefault="00F03E5C" w:rsidP="00F03E5C">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We think it is reasonable.</w:t>
            </w:r>
          </w:p>
          <w:p w14:paraId="1B8FBF4F" w14:textId="77777777" w:rsidR="00F03E5C" w:rsidRPr="00AC34BB" w:rsidRDefault="00F03E5C" w:rsidP="00F03E5C">
            <w:pPr>
              <w:jc w:val="both"/>
              <w:rPr>
                <w:rFonts w:ascii="Times" w:eastAsiaTheme="minorEastAsia" w:hAnsi="Times" w:cs="Times"/>
                <w:sz w:val="18"/>
                <w:szCs w:val="18"/>
                <w:lang w:val="en-GB" w:eastAsia="zh-CN"/>
              </w:rPr>
            </w:pPr>
          </w:p>
          <w:p w14:paraId="74AAFACF" w14:textId="77777777" w:rsidR="00F03E5C" w:rsidRDefault="00F03E5C" w:rsidP="00F03E5C">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Issue 1.11/12</w:t>
            </w:r>
          </w:p>
          <w:p w14:paraId="5E64D17B" w14:textId="77777777" w:rsidR="00F03E5C" w:rsidRDefault="00F03E5C" w:rsidP="00F03E5C">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We don’t think it is necessary.</w:t>
            </w:r>
          </w:p>
          <w:p w14:paraId="5CC5464E" w14:textId="77777777" w:rsidR="00F03E5C" w:rsidRPr="00AC34BB" w:rsidRDefault="00F03E5C" w:rsidP="00F03E5C">
            <w:pPr>
              <w:jc w:val="both"/>
              <w:rPr>
                <w:rFonts w:ascii="Times" w:eastAsiaTheme="minorEastAsia" w:hAnsi="Times" w:cs="Times"/>
                <w:sz w:val="18"/>
                <w:szCs w:val="18"/>
                <w:lang w:val="en-GB" w:eastAsia="zh-CN"/>
              </w:rPr>
            </w:pPr>
          </w:p>
          <w:p w14:paraId="17270A63" w14:textId="77777777" w:rsidR="00F03E5C" w:rsidRDefault="00F03E5C" w:rsidP="00F03E5C">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Issue 1.13</w:t>
            </w:r>
          </w:p>
          <w:p w14:paraId="4FC62898" w14:textId="77777777" w:rsidR="00F03E5C" w:rsidRDefault="00F03E5C" w:rsidP="00F03E5C">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We think it is reasonable.</w:t>
            </w:r>
          </w:p>
          <w:p w14:paraId="001024A4" w14:textId="77777777" w:rsidR="00F03E5C" w:rsidRDefault="00F03E5C" w:rsidP="00F03E5C">
            <w:pPr>
              <w:jc w:val="both"/>
              <w:rPr>
                <w:rFonts w:ascii="Times" w:eastAsiaTheme="minorEastAsia" w:hAnsi="Times" w:cs="Times"/>
                <w:sz w:val="18"/>
                <w:szCs w:val="18"/>
                <w:lang w:val="en-GB" w:eastAsia="zh-CN"/>
              </w:rPr>
            </w:pPr>
          </w:p>
          <w:p w14:paraId="065A5DC1" w14:textId="77777777" w:rsidR="00F03E5C" w:rsidRDefault="00F03E5C" w:rsidP="00F03E5C">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Issue 1.14</w:t>
            </w:r>
          </w:p>
          <w:p w14:paraId="53CB751A" w14:textId="77777777" w:rsidR="00F03E5C" w:rsidRDefault="00F03E5C" w:rsidP="00F03E5C">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We think it is up to UE implementation.</w:t>
            </w:r>
          </w:p>
          <w:p w14:paraId="3F585296" w14:textId="77777777" w:rsidR="00F03E5C" w:rsidRDefault="00F03E5C" w:rsidP="00F03E5C">
            <w:pPr>
              <w:jc w:val="both"/>
              <w:rPr>
                <w:rFonts w:ascii="Times" w:eastAsiaTheme="minorEastAsia" w:hAnsi="Times" w:cs="Times"/>
                <w:sz w:val="18"/>
                <w:szCs w:val="18"/>
                <w:lang w:val="en-GB" w:eastAsia="zh-CN"/>
              </w:rPr>
            </w:pPr>
          </w:p>
          <w:p w14:paraId="3A651A96" w14:textId="77777777" w:rsidR="00F03E5C" w:rsidRDefault="00F03E5C" w:rsidP="00F03E5C">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lastRenderedPageBreak/>
              <w:t>Issue 1.15</w:t>
            </w:r>
          </w:p>
          <w:p w14:paraId="53B9BB04" w14:textId="178A55EF" w:rsidR="00F03E5C" w:rsidRDefault="00F03E5C" w:rsidP="00F03E5C">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 xml:space="preserve">We think it is up to </w:t>
            </w:r>
            <w:proofErr w:type="spellStart"/>
            <w:r>
              <w:rPr>
                <w:rFonts w:ascii="Times" w:eastAsiaTheme="minorEastAsia" w:hAnsi="Times" w:cs="Times"/>
                <w:sz w:val="18"/>
                <w:szCs w:val="18"/>
                <w:lang w:val="en-GB" w:eastAsia="zh-CN"/>
              </w:rPr>
              <w:t>gNB</w:t>
            </w:r>
            <w:proofErr w:type="spellEnd"/>
            <w:r>
              <w:rPr>
                <w:rFonts w:ascii="Times" w:eastAsiaTheme="minorEastAsia" w:hAnsi="Times" w:cs="Times"/>
                <w:sz w:val="18"/>
                <w:szCs w:val="18"/>
                <w:lang w:val="en-GB" w:eastAsia="zh-CN"/>
              </w:rPr>
              <w:t xml:space="preserve"> </w:t>
            </w:r>
            <w:r w:rsidR="00A0690A">
              <w:rPr>
                <w:rFonts w:ascii="Times" w:eastAsiaTheme="minorEastAsia" w:hAnsi="Times" w:cs="Times"/>
                <w:sz w:val="18"/>
                <w:szCs w:val="18"/>
                <w:lang w:val="en-GB" w:eastAsia="zh-CN"/>
              </w:rPr>
              <w:t>configuration</w:t>
            </w:r>
            <w:r>
              <w:rPr>
                <w:rFonts w:ascii="Times" w:eastAsiaTheme="minorEastAsia" w:hAnsi="Times" w:cs="Times"/>
                <w:sz w:val="18"/>
                <w:szCs w:val="18"/>
                <w:lang w:val="en-GB" w:eastAsia="zh-CN"/>
              </w:rPr>
              <w:t>.</w:t>
            </w:r>
          </w:p>
          <w:p w14:paraId="0E22C2EB" w14:textId="77777777" w:rsidR="00F03E5C" w:rsidRDefault="00F03E5C" w:rsidP="00F03E5C">
            <w:pPr>
              <w:jc w:val="both"/>
              <w:rPr>
                <w:rFonts w:ascii="Times" w:eastAsiaTheme="minorEastAsia" w:hAnsi="Times" w:cs="Times"/>
                <w:sz w:val="18"/>
                <w:szCs w:val="18"/>
                <w:lang w:val="en-GB" w:eastAsia="zh-CN"/>
              </w:rPr>
            </w:pPr>
          </w:p>
        </w:tc>
      </w:tr>
      <w:tr w:rsidR="003E3D7D" w:rsidRPr="00C10F99" w14:paraId="4990D0C5" w14:textId="77777777" w:rsidTr="00D54619">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5BC6E8DC" w14:textId="2FD430AF" w:rsidR="003E3D7D" w:rsidRDefault="003E3D7D" w:rsidP="003E3D7D">
            <w:pPr>
              <w:snapToGrid w:val="0"/>
              <w:rPr>
                <w:rFonts w:eastAsiaTheme="minorEastAsia"/>
                <w:sz w:val="18"/>
                <w:szCs w:val="18"/>
                <w:lang w:eastAsia="zh-CN"/>
              </w:rPr>
            </w:pPr>
            <w:r>
              <w:rPr>
                <w:rFonts w:eastAsiaTheme="minorEastAsia" w:hint="eastAsia"/>
                <w:sz w:val="18"/>
                <w:szCs w:val="18"/>
                <w:lang w:eastAsia="zh-CN"/>
              </w:rPr>
              <w:lastRenderedPageBreak/>
              <w:t>ZTE</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7A5C6F08" w14:textId="77777777" w:rsidR="003E3D7D" w:rsidRDefault="003E3D7D" w:rsidP="003E3D7D">
            <w:pPr>
              <w:jc w:val="both"/>
              <w:rPr>
                <w:rFonts w:ascii="Times" w:eastAsiaTheme="minorEastAsia" w:hAnsi="Times" w:cs="Times"/>
                <w:sz w:val="18"/>
                <w:szCs w:val="18"/>
                <w:lang w:eastAsia="zh-CN"/>
              </w:rPr>
            </w:pPr>
            <w:r>
              <w:rPr>
                <w:rFonts w:ascii="Times" w:eastAsiaTheme="minorEastAsia" w:hAnsi="Times" w:cs="Times" w:hint="eastAsia"/>
                <w:sz w:val="18"/>
                <w:szCs w:val="18"/>
                <w:lang w:eastAsia="zh-CN"/>
              </w:rPr>
              <w:t>Issue 1.1</w:t>
            </w:r>
          </w:p>
          <w:p w14:paraId="471C6E5B" w14:textId="77777777" w:rsidR="003E3D7D" w:rsidRDefault="003E3D7D" w:rsidP="003E3D7D">
            <w:pPr>
              <w:jc w:val="both"/>
              <w:rPr>
                <w:rFonts w:ascii="Times" w:eastAsiaTheme="minorEastAsia" w:hAnsi="Times" w:cs="Times"/>
                <w:sz w:val="18"/>
                <w:szCs w:val="18"/>
                <w:lang w:eastAsia="zh-CN"/>
              </w:rPr>
            </w:pPr>
            <w:r>
              <w:rPr>
                <w:rFonts w:ascii="Times" w:eastAsiaTheme="minorEastAsia" w:hAnsi="Times" w:cs="Times" w:hint="eastAsia"/>
                <w:sz w:val="18"/>
                <w:szCs w:val="18"/>
                <w:lang w:eastAsia="zh-CN"/>
              </w:rPr>
              <w:t xml:space="preserve">We support </w:t>
            </w:r>
            <w:r>
              <w:rPr>
                <w:rFonts w:ascii="Times" w:eastAsiaTheme="minorEastAsia" w:hAnsi="Times" w:cs="Times"/>
                <w:sz w:val="18"/>
                <w:szCs w:val="18"/>
                <w:lang w:eastAsia="zh-CN"/>
              </w:rPr>
              <w:t>X is a common value</w:t>
            </w:r>
            <w:r>
              <w:rPr>
                <w:rFonts w:ascii="Times" w:eastAsiaTheme="minorEastAsia" w:hAnsi="Times" w:cs="Times" w:hint="eastAsia"/>
                <w:sz w:val="18"/>
                <w:szCs w:val="18"/>
                <w:lang w:eastAsia="zh-CN"/>
              </w:rPr>
              <w:t>, and do NOT support to configure the value of X depending on the value of NTRP, NL, total sum of {Ln}, and/or other CJT features.</w:t>
            </w:r>
          </w:p>
          <w:p w14:paraId="28C27AFE" w14:textId="77777777" w:rsidR="003E3D7D" w:rsidRDefault="003E3D7D" w:rsidP="003E3D7D">
            <w:pPr>
              <w:jc w:val="both"/>
              <w:rPr>
                <w:rFonts w:ascii="Times" w:eastAsiaTheme="minorEastAsia" w:hAnsi="Times" w:cs="Times"/>
                <w:sz w:val="18"/>
                <w:szCs w:val="18"/>
                <w:lang w:val="en-GB" w:eastAsia="zh-CN"/>
              </w:rPr>
            </w:pPr>
          </w:p>
          <w:p w14:paraId="47F52542" w14:textId="77777777" w:rsidR="003E3D7D" w:rsidRDefault="003E3D7D" w:rsidP="003E3D7D">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Issue 1.2</w:t>
            </w:r>
          </w:p>
          <w:p w14:paraId="22A33DA7" w14:textId="77777777" w:rsidR="003E3D7D" w:rsidRDefault="003E3D7D" w:rsidP="003E3D7D">
            <w:pPr>
              <w:jc w:val="both"/>
              <w:rPr>
                <w:rFonts w:eastAsia="SimSun"/>
                <w:iCs/>
                <w:sz w:val="18"/>
                <w:szCs w:val="18"/>
                <w:lang w:eastAsia="zh-CN"/>
              </w:rPr>
            </w:pPr>
            <w:r>
              <w:rPr>
                <w:rFonts w:ascii="Times" w:eastAsiaTheme="minorEastAsia" w:hAnsi="Times" w:cs="Times" w:hint="eastAsia"/>
                <w:sz w:val="18"/>
                <w:szCs w:val="18"/>
                <w:lang w:eastAsia="zh-CN"/>
              </w:rPr>
              <w:t>We support</w:t>
            </w:r>
            <w:r>
              <w:rPr>
                <w:rFonts w:ascii="Times" w:eastAsiaTheme="minorEastAsia" w:hAnsi="Times" w:cs="Times"/>
                <w:sz w:val="18"/>
                <w:szCs w:val="18"/>
                <w:lang w:val="en-GB" w:eastAsia="zh-CN"/>
              </w:rPr>
              <w:t xml:space="preserve"> r=</w:t>
            </w:r>
            <w:r>
              <w:rPr>
                <w:rFonts w:hint="eastAsia"/>
                <w:bCs/>
                <w:iCs/>
                <w:kern w:val="2"/>
                <w:sz w:val="18"/>
                <w:szCs w:val="18"/>
              </w:rPr>
              <w:t>A.(</w:t>
            </w:r>
            <w:r>
              <w:rPr>
                <w:bCs/>
                <w:iCs/>
                <w:kern w:val="2"/>
                <w:sz w:val="18"/>
                <w:szCs w:val="18"/>
              </w:rPr>
              <w:t>μ</w:t>
            </w:r>
            <w:r>
              <w:rPr>
                <w:rFonts w:hint="eastAsia"/>
                <w:bCs/>
                <w:iCs/>
                <w:kern w:val="2"/>
                <w:sz w:val="18"/>
                <w:szCs w:val="18"/>
              </w:rPr>
              <w:t>+1</w:t>
            </w:r>
            <w:proofErr w:type="gramStart"/>
            <w:r>
              <w:rPr>
                <w:rFonts w:hint="eastAsia"/>
                <w:bCs/>
                <w:iCs/>
                <w:kern w:val="2"/>
                <w:sz w:val="18"/>
                <w:szCs w:val="18"/>
              </w:rPr>
              <w:t>).</w:t>
            </w:r>
            <w:r>
              <w:rPr>
                <w:rFonts w:eastAsia="Batang"/>
                <w:bCs/>
                <w:iCs/>
                <w:kern w:val="2"/>
                <w:sz w:val="18"/>
                <w:szCs w:val="18"/>
                <w:lang w:val="en-GB"/>
              </w:rPr>
              <w:t>N</w:t>
            </w:r>
            <w:r>
              <w:rPr>
                <w:rFonts w:eastAsia="Batang"/>
                <w:bCs/>
                <w:iCs/>
                <w:kern w:val="2"/>
                <w:sz w:val="18"/>
                <w:szCs w:val="18"/>
                <w:vertAlign w:val="subscript"/>
                <w:lang w:val="en-GB"/>
              </w:rPr>
              <w:t>TRP</w:t>
            </w:r>
            <w:proofErr w:type="gramEnd"/>
            <w:r>
              <w:rPr>
                <w:rFonts w:hint="eastAsia"/>
                <w:bCs/>
                <w:iCs/>
                <w:kern w:val="2"/>
                <w:sz w:val="18"/>
                <w:szCs w:val="18"/>
              </w:rPr>
              <w:t xml:space="preserve">, </w:t>
            </w:r>
            <w:r>
              <w:rPr>
                <w:iCs/>
                <w:sz w:val="18"/>
                <w:szCs w:val="18"/>
                <w:lang w:val="en-AU"/>
              </w:rPr>
              <w:t xml:space="preserve">where </w:t>
            </w:r>
            <w:r>
              <w:rPr>
                <w:rFonts w:hint="eastAsia"/>
                <w:iCs/>
                <w:sz w:val="18"/>
                <w:szCs w:val="18"/>
              </w:rPr>
              <w:t xml:space="preserve">A is a fixed value or up to UE capability and </w:t>
            </w:r>
            <w:r>
              <w:rPr>
                <w:bCs/>
                <w:iCs/>
                <w:kern w:val="2"/>
                <w:sz w:val="18"/>
                <w:szCs w:val="18"/>
              </w:rPr>
              <w:t>μ</w:t>
            </w:r>
            <w:r>
              <w:rPr>
                <w:iCs/>
                <w:sz w:val="18"/>
                <w:szCs w:val="18"/>
                <w:lang w:val="en-AU"/>
              </w:rPr>
              <w:t xml:space="preserve"> corresponds to the </w:t>
            </w:r>
            <w:r>
              <w:rPr>
                <w:sz w:val="18"/>
                <w:szCs w:val="18"/>
              </w:rPr>
              <w:t>subcarrier</w:t>
            </w:r>
            <w:r>
              <w:rPr>
                <w:iCs/>
                <w:sz w:val="18"/>
                <w:szCs w:val="18"/>
                <w:lang w:val="en-AU"/>
              </w:rPr>
              <w:t xml:space="preserve"> spacing</w:t>
            </w:r>
            <w:r>
              <w:rPr>
                <w:rFonts w:eastAsia="SimSun" w:hint="eastAsia"/>
                <w:iCs/>
                <w:sz w:val="18"/>
                <w:szCs w:val="18"/>
                <w:lang w:eastAsia="zh-CN"/>
              </w:rPr>
              <w:t>.</w:t>
            </w:r>
          </w:p>
          <w:p w14:paraId="6B80FFFD" w14:textId="77777777" w:rsidR="003E3D7D" w:rsidRDefault="003E3D7D" w:rsidP="003E3D7D">
            <w:pPr>
              <w:jc w:val="both"/>
              <w:rPr>
                <w:rFonts w:eastAsia="SimSun"/>
                <w:iCs/>
                <w:sz w:val="18"/>
                <w:szCs w:val="18"/>
                <w:lang w:eastAsia="zh-CN"/>
              </w:rPr>
            </w:pPr>
          </w:p>
          <w:p w14:paraId="4EE98252" w14:textId="77777777" w:rsidR="003E3D7D" w:rsidRDefault="003E3D7D" w:rsidP="003E3D7D">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Issue 1.3</w:t>
            </w:r>
          </w:p>
          <w:p w14:paraId="6F3975E7" w14:textId="77777777" w:rsidR="003E3D7D" w:rsidRDefault="003E3D7D" w:rsidP="003E3D7D">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 xml:space="preserve">We </w:t>
            </w:r>
            <w:r>
              <w:rPr>
                <w:rFonts w:ascii="Times" w:eastAsiaTheme="minorEastAsia" w:hAnsi="Times" w:cs="Times" w:hint="eastAsia"/>
                <w:sz w:val="18"/>
                <w:szCs w:val="18"/>
                <w:lang w:eastAsia="zh-CN"/>
              </w:rPr>
              <w:t>think</w:t>
            </w:r>
            <w:r>
              <w:rPr>
                <w:rFonts w:ascii="Times" w:eastAsiaTheme="minorEastAsia" w:hAnsi="Times" w:cs="Times"/>
                <w:sz w:val="18"/>
                <w:szCs w:val="18"/>
                <w:lang w:val="en-GB" w:eastAsia="zh-CN"/>
              </w:rPr>
              <w:t xml:space="preserve"> </w:t>
            </w:r>
            <w:r>
              <w:rPr>
                <w:rFonts w:ascii="Times" w:eastAsiaTheme="minorEastAsia" w:hAnsi="Times" w:cs="Times" w:hint="eastAsia"/>
                <w:sz w:val="18"/>
                <w:szCs w:val="18"/>
                <w:lang w:eastAsia="zh-CN"/>
              </w:rPr>
              <w:t xml:space="preserve">there is no need to reorder </w:t>
            </w:r>
            <w:r>
              <w:rPr>
                <w:sz w:val="18"/>
                <w:szCs w:val="18"/>
                <w:lang w:eastAsia="zh-CN"/>
              </w:rPr>
              <w:t xml:space="preserve">the unequal </w:t>
            </w:r>
            <m:oMath>
              <m:sSub>
                <m:sSubPr>
                  <m:ctrlPr>
                    <w:rPr>
                      <w:rFonts w:ascii="Cambria Math" w:hAnsi="Cambria Math"/>
                      <w:sz w:val="18"/>
                      <w:szCs w:val="18"/>
                      <w:lang w:eastAsia="zh-CN"/>
                    </w:rPr>
                  </m:ctrlPr>
                </m:sSubPr>
                <m:e>
                  <m:r>
                    <m:rPr>
                      <m:sty m:val="p"/>
                    </m:rPr>
                    <w:rPr>
                      <w:rFonts w:ascii="Cambria Math" w:hAnsi="Cambria Math"/>
                      <w:sz w:val="18"/>
                      <w:szCs w:val="18"/>
                      <w:lang w:eastAsia="zh-CN"/>
                    </w:rPr>
                    <m:t>L</m:t>
                  </m:r>
                </m:e>
                <m:sub>
                  <m:r>
                    <m:rPr>
                      <m:sty m:val="p"/>
                    </m:rPr>
                    <w:rPr>
                      <w:rFonts w:ascii="Cambria Math" w:hAnsi="Cambria Math"/>
                      <w:sz w:val="18"/>
                      <w:szCs w:val="18"/>
                      <w:lang w:eastAsia="zh-CN"/>
                    </w:rPr>
                    <m:t>n</m:t>
                  </m:r>
                </m:sub>
              </m:sSub>
            </m:oMath>
            <w:r>
              <w:rPr>
                <w:sz w:val="18"/>
                <w:szCs w:val="18"/>
                <w:lang w:eastAsia="zh-CN"/>
              </w:rPr>
              <w:t xml:space="preserve"> and </w:t>
            </w:r>
            <m:oMath>
              <m:sSub>
                <m:sSubPr>
                  <m:ctrlPr>
                    <w:rPr>
                      <w:rFonts w:ascii="Cambria Math" w:hAnsi="Cambria Math"/>
                      <w:sz w:val="18"/>
                      <w:szCs w:val="18"/>
                      <w:lang w:eastAsia="zh-CN"/>
                    </w:rPr>
                  </m:ctrlPr>
                </m:sSubPr>
                <m:e>
                  <m:r>
                    <m:rPr>
                      <m:sty m:val="p"/>
                    </m:rPr>
                    <w:rPr>
                      <w:rFonts w:ascii="Cambria Math" w:hAnsi="Cambria Math"/>
                      <w:sz w:val="18"/>
                      <w:szCs w:val="18"/>
                      <w:lang w:eastAsia="zh-CN"/>
                    </w:rPr>
                    <m:t>α</m:t>
                  </m:r>
                </m:e>
                <m:sub>
                  <m:r>
                    <m:rPr>
                      <m:sty m:val="p"/>
                    </m:rPr>
                    <w:rPr>
                      <w:rFonts w:ascii="Cambria Math" w:hAnsi="Cambria Math"/>
                      <w:sz w:val="18"/>
                      <w:szCs w:val="18"/>
                      <w:lang w:eastAsia="zh-CN"/>
                    </w:rPr>
                    <m:t>n</m:t>
                  </m:r>
                </m:sub>
              </m:sSub>
            </m:oMath>
            <w:r>
              <w:rPr>
                <w:sz w:val="18"/>
                <w:szCs w:val="18"/>
                <w:lang w:eastAsia="zh-CN"/>
              </w:rPr>
              <w:t xml:space="preserve"> combinations without permutation </w:t>
            </w:r>
            <w:r>
              <w:rPr>
                <w:rFonts w:hint="eastAsia"/>
                <w:sz w:val="18"/>
                <w:szCs w:val="18"/>
                <w:lang w:eastAsia="zh-CN"/>
              </w:rPr>
              <w:t xml:space="preserve">since </w:t>
            </w:r>
            <w:r>
              <w:rPr>
                <w:sz w:val="18"/>
                <w:szCs w:val="18"/>
                <w:lang w:eastAsia="zh-CN"/>
              </w:rPr>
              <w:t>‘TRP-Id’</w:t>
            </w:r>
            <w:r>
              <w:rPr>
                <w:rFonts w:hint="eastAsia"/>
                <w:sz w:val="18"/>
                <w:szCs w:val="18"/>
                <w:lang w:eastAsia="zh-CN"/>
              </w:rPr>
              <w:t xml:space="preserve"> is not </w:t>
            </w:r>
            <w:r>
              <w:rPr>
                <w:sz w:val="18"/>
                <w:szCs w:val="18"/>
                <w:lang w:eastAsia="zh-CN"/>
              </w:rPr>
              <w:t>an</w:t>
            </w:r>
            <w:r>
              <w:rPr>
                <w:rFonts w:hint="eastAsia"/>
                <w:sz w:val="18"/>
                <w:szCs w:val="18"/>
                <w:lang w:eastAsia="zh-CN"/>
              </w:rPr>
              <w:t xml:space="preserve"> </w:t>
            </w:r>
            <w:r>
              <w:rPr>
                <w:sz w:val="18"/>
                <w:szCs w:val="18"/>
                <w:lang w:eastAsia="zh-CN"/>
              </w:rPr>
              <w:t>essential</w:t>
            </w:r>
            <w:r>
              <w:rPr>
                <w:rFonts w:hint="eastAsia"/>
                <w:sz w:val="18"/>
                <w:szCs w:val="18"/>
                <w:lang w:eastAsia="zh-CN"/>
              </w:rPr>
              <w:t xml:space="preserve"> factor to determine the priority value</w:t>
            </w:r>
            <w:r>
              <w:rPr>
                <w:sz w:val="18"/>
                <w:szCs w:val="18"/>
                <w:lang w:eastAsia="zh-CN"/>
              </w:rPr>
              <w:t xml:space="preserve"> per current function</w:t>
            </w:r>
            <w:r>
              <w:rPr>
                <w:rFonts w:ascii="Times" w:eastAsiaTheme="minorEastAsia" w:hAnsi="Times" w:cs="Times"/>
                <w:sz w:val="18"/>
                <w:szCs w:val="18"/>
                <w:lang w:val="en-GB" w:eastAsia="zh-CN"/>
              </w:rPr>
              <w:t>.</w:t>
            </w:r>
          </w:p>
          <w:p w14:paraId="0A6D1143" w14:textId="77777777" w:rsidR="003E3D7D" w:rsidRDefault="003E3D7D" w:rsidP="003E3D7D">
            <w:pPr>
              <w:jc w:val="both"/>
              <w:rPr>
                <w:rFonts w:ascii="Times" w:eastAsiaTheme="minorEastAsia" w:hAnsi="Times" w:cs="Times"/>
                <w:sz w:val="18"/>
                <w:szCs w:val="18"/>
                <w:lang w:val="en-GB" w:eastAsia="zh-CN"/>
              </w:rPr>
            </w:pPr>
          </w:p>
          <w:p w14:paraId="153BF203" w14:textId="77777777" w:rsidR="003E3D7D" w:rsidRDefault="003E3D7D" w:rsidP="003E3D7D">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Issue 1.4.</w:t>
            </w:r>
          </w:p>
          <w:p w14:paraId="37C0192F" w14:textId="77777777" w:rsidR="003E3D7D" w:rsidRDefault="003E3D7D" w:rsidP="003E3D7D">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 xml:space="preserve">The </w:t>
            </w:r>
            <w:r>
              <w:rPr>
                <w:rFonts w:ascii="Times" w:eastAsiaTheme="minorEastAsia" w:hAnsi="Times" w:cs="Times" w:hint="eastAsia"/>
                <w:sz w:val="18"/>
                <w:szCs w:val="18"/>
                <w:lang w:eastAsia="zh-CN"/>
              </w:rPr>
              <w:t xml:space="preserve">current </w:t>
            </w:r>
            <w:r>
              <w:rPr>
                <w:rFonts w:ascii="Times" w:eastAsiaTheme="minorEastAsia" w:hAnsi="Times" w:cs="Times"/>
                <w:sz w:val="18"/>
                <w:szCs w:val="18"/>
                <w:lang w:val="en-GB" w:eastAsia="zh-CN"/>
              </w:rPr>
              <w:t>spec specifies joint encoding G</w:t>
            </w:r>
            <w:proofErr w:type="gramStart"/>
            <w:r>
              <w:rPr>
                <w:rFonts w:ascii="Times" w:eastAsiaTheme="minorEastAsia" w:hAnsi="Times" w:cs="Times"/>
                <w:sz w:val="18"/>
                <w:szCs w:val="18"/>
                <w:lang w:val="en-GB" w:eastAsia="zh-CN"/>
              </w:rPr>
              <w:t>0,G</w:t>
            </w:r>
            <w:proofErr w:type="gramEnd"/>
            <w:r>
              <w:rPr>
                <w:rFonts w:ascii="Times" w:eastAsiaTheme="minorEastAsia" w:hAnsi="Times" w:cs="Times"/>
                <w:sz w:val="18"/>
                <w:szCs w:val="18"/>
                <w:lang w:val="en-GB" w:eastAsia="zh-CN"/>
              </w:rPr>
              <w:t>1, and G2</w:t>
            </w:r>
            <w:r>
              <w:rPr>
                <w:rFonts w:ascii="Times" w:eastAsiaTheme="minorEastAsia" w:hAnsi="Times" w:cs="Times" w:hint="eastAsia"/>
                <w:sz w:val="18"/>
                <w:szCs w:val="18"/>
                <w:lang w:eastAsia="zh-CN"/>
              </w:rPr>
              <w:t>, so</w:t>
            </w:r>
            <w:r>
              <w:rPr>
                <w:rFonts w:ascii="Times" w:eastAsiaTheme="minorEastAsia" w:hAnsi="Times" w:cs="Times"/>
                <w:sz w:val="18"/>
                <w:szCs w:val="18"/>
                <w:lang w:val="en-GB" w:eastAsia="zh-CN"/>
              </w:rPr>
              <w:t xml:space="preserve"> the motivation of introducing a new scheme with separate encoding</w:t>
            </w:r>
            <w:r>
              <w:rPr>
                <w:rFonts w:ascii="Times" w:eastAsiaTheme="minorEastAsia" w:hAnsi="Times" w:cs="Times" w:hint="eastAsia"/>
                <w:sz w:val="18"/>
                <w:szCs w:val="18"/>
                <w:lang w:eastAsia="zh-CN"/>
              </w:rPr>
              <w:t xml:space="preserve"> needs further discussion</w:t>
            </w:r>
            <w:r>
              <w:rPr>
                <w:rFonts w:ascii="Times" w:eastAsiaTheme="minorEastAsia" w:hAnsi="Times" w:cs="Times"/>
                <w:sz w:val="18"/>
                <w:szCs w:val="18"/>
                <w:lang w:val="en-GB" w:eastAsia="zh-CN"/>
              </w:rPr>
              <w:t xml:space="preserve">.  </w:t>
            </w:r>
          </w:p>
          <w:p w14:paraId="5F92ED79" w14:textId="77777777" w:rsidR="003E3D7D" w:rsidRDefault="003E3D7D" w:rsidP="003E3D7D">
            <w:pPr>
              <w:jc w:val="both"/>
              <w:rPr>
                <w:rFonts w:ascii="Times" w:eastAsiaTheme="minorEastAsia" w:hAnsi="Times" w:cs="Times"/>
                <w:sz w:val="18"/>
                <w:szCs w:val="18"/>
                <w:lang w:val="en-GB" w:eastAsia="zh-CN"/>
              </w:rPr>
            </w:pPr>
          </w:p>
          <w:p w14:paraId="22AD2D26" w14:textId="77777777" w:rsidR="003E3D7D" w:rsidRDefault="003E3D7D" w:rsidP="003E3D7D">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Issue 1.5.</w:t>
            </w:r>
          </w:p>
          <w:p w14:paraId="68A9DDC0" w14:textId="77777777" w:rsidR="003E3D7D" w:rsidRDefault="003E3D7D" w:rsidP="003E3D7D">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Support.</w:t>
            </w:r>
          </w:p>
          <w:p w14:paraId="57ACEB83" w14:textId="77777777" w:rsidR="003E3D7D" w:rsidRPr="003E3D7D" w:rsidRDefault="003E3D7D" w:rsidP="003E3D7D">
            <w:pPr>
              <w:jc w:val="both"/>
              <w:rPr>
                <w:rFonts w:ascii="Times" w:eastAsiaTheme="minorEastAsia" w:hAnsi="Times" w:cs="Times"/>
                <w:sz w:val="18"/>
                <w:szCs w:val="18"/>
                <w:lang w:val="en-GB" w:eastAsia="zh-CN"/>
              </w:rPr>
            </w:pPr>
          </w:p>
          <w:p w14:paraId="1FD3D57C" w14:textId="77777777" w:rsidR="003E3D7D" w:rsidRPr="003E3D7D" w:rsidRDefault="003E3D7D" w:rsidP="003E3D7D">
            <w:pPr>
              <w:jc w:val="both"/>
              <w:rPr>
                <w:rFonts w:ascii="Times" w:eastAsiaTheme="minorEastAsia" w:hAnsi="Times" w:cs="Times"/>
                <w:sz w:val="18"/>
                <w:szCs w:val="18"/>
                <w:lang w:val="en-GB" w:eastAsia="zh-CN"/>
              </w:rPr>
            </w:pPr>
            <w:r w:rsidRPr="003E3D7D">
              <w:rPr>
                <w:rFonts w:ascii="Times" w:eastAsiaTheme="minorEastAsia" w:hAnsi="Times" w:cs="Times"/>
                <w:sz w:val="18"/>
                <w:szCs w:val="18"/>
                <w:lang w:val="en-GB" w:eastAsia="zh-CN"/>
              </w:rPr>
              <w:t>Issue 1.6.</w:t>
            </w:r>
          </w:p>
          <w:p w14:paraId="1CB1C82C" w14:textId="77777777" w:rsidR="003E3D7D" w:rsidRPr="003E3D7D" w:rsidRDefault="003E3D7D" w:rsidP="003E3D7D">
            <w:pPr>
              <w:jc w:val="both"/>
              <w:rPr>
                <w:rFonts w:ascii="Times" w:eastAsiaTheme="minorEastAsia" w:hAnsi="Times" w:cs="Times"/>
                <w:sz w:val="18"/>
                <w:szCs w:val="18"/>
                <w:lang w:val="en-GB" w:eastAsia="zh-CN"/>
              </w:rPr>
            </w:pPr>
            <w:r w:rsidRPr="003E3D7D">
              <w:rPr>
                <w:rFonts w:ascii="Times" w:eastAsiaTheme="minorEastAsia" w:hAnsi="Times" w:cs="Times"/>
                <w:sz w:val="18"/>
                <w:szCs w:val="18"/>
                <w:lang w:val="en-GB" w:eastAsia="zh-CN"/>
              </w:rPr>
              <w:t>We share the same views as Samsung.</w:t>
            </w:r>
          </w:p>
          <w:p w14:paraId="6B58F674" w14:textId="77777777" w:rsidR="003E3D7D" w:rsidRDefault="003E3D7D" w:rsidP="003E3D7D">
            <w:pPr>
              <w:jc w:val="both"/>
              <w:rPr>
                <w:rFonts w:ascii="Times" w:eastAsiaTheme="minorEastAsia" w:hAnsi="Times" w:cs="Times"/>
                <w:sz w:val="18"/>
                <w:szCs w:val="18"/>
                <w:lang w:val="en-GB" w:eastAsia="zh-CN"/>
              </w:rPr>
            </w:pPr>
          </w:p>
          <w:p w14:paraId="4EF3C25E" w14:textId="77777777" w:rsidR="003E3D7D" w:rsidRDefault="003E3D7D" w:rsidP="003E3D7D">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Issue 1.7</w:t>
            </w:r>
          </w:p>
          <w:p w14:paraId="78745E4C" w14:textId="35846BA2" w:rsidR="003E3D7D" w:rsidRDefault="003E3D7D" w:rsidP="003E3D7D">
            <w:pPr>
              <w:jc w:val="both"/>
              <w:rPr>
                <w:rFonts w:ascii="Times" w:eastAsiaTheme="minorEastAsia" w:hAnsi="Times" w:cs="Times"/>
                <w:sz w:val="18"/>
                <w:szCs w:val="18"/>
                <w:lang w:eastAsia="zh-CN"/>
              </w:rPr>
            </w:pPr>
            <w:r>
              <w:rPr>
                <w:rFonts w:ascii="Times" w:eastAsiaTheme="minorEastAsia" w:hAnsi="Times" w:cs="Times" w:hint="eastAsia"/>
                <w:sz w:val="18"/>
                <w:szCs w:val="18"/>
                <w:lang w:eastAsia="zh-CN"/>
              </w:rPr>
              <w:t>We are fine with the proposal since t</w:t>
            </w:r>
            <w:r>
              <w:rPr>
                <w:rFonts w:ascii="Times" w:eastAsiaTheme="minorEastAsia" w:hAnsi="Times" w:cs="Times"/>
                <w:sz w:val="18"/>
                <w:szCs w:val="18"/>
                <w:lang w:val="en-GB" w:eastAsia="zh-CN"/>
              </w:rPr>
              <w:t xml:space="preserve">his </w:t>
            </w:r>
            <w:r>
              <w:rPr>
                <w:rFonts w:ascii="Times" w:eastAsiaTheme="minorEastAsia" w:hAnsi="Times" w:cs="Times" w:hint="eastAsia"/>
                <w:sz w:val="18"/>
                <w:szCs w:val="18"/>
                <w:lang w:eastAsia="zh-CN"/>
              </w:rPr>
              <w:t xml:space="preserve">can </w:t>
            </w:r>
            <w:r>
              <w:rPr>
                <w:rFonts w:ascii="Times" w:eastAsiaTheme="minorEastAsia" w:hAnsi="Times" w:cs="Times"/>
                <w:sz w:val="18"/>
                <w:szCs w:val="18"/>
                <w:lang w:val="en-GB" w:eastAsia="zh-CN"/>
              </w:rPr>
              <w:t>save 1 bit overhead in Part 1</w:t>
            </w:r>
            <w:r>
              <w:rPr>
                <w:rFonts w:ascii="Times" w:eastAsiaTheme="minorEastAsia" w:hAnsi="Times" w:cs="Times" w:hint="eastAsia"/>
                <w:sz w:val="18"/>
                <w:szCs w:val="18"/>
                <w:lang w:eastAsia="zh-CN"/>
              </w:rPr>
              <w:t>.</w:t>
            </w:r>
            <w:r>
              <w:rPr>
                <w:rFonts w:ascii="Times" w:eastAsiaTheme="minorEastAsia" w:hAnsi="Times" w:cs="Times"/>
                <w:sz w:val="18"/>
                <w:szCs w:val="18"/>
                <w:lang w:eastAsia="zh-CN"/>
              </w:rPr>
              <w:t xml:space="preserve"> But, if our understanding is correct, the proposal has been captured in the endorsed CR</w:t>
            </w:r>
            <w:r w:rsidR="004F204F">
              <w:rPr>
                <w:rFonts w:ascii="Times" w:eastAsiaTheme="minorEastAsia" w:hAnsi="Times" w:cs="Times"/>
                <w:sz w:val="18"/>
                <w:szCs w:val="18"/>
                <w:lang w:eastAsia="zh-CN"/>
              </w:rPr>
              <w:t xml:space="preserve"> (table 6.3.2.1.2-3 of 214)</w:t>
            </w:r>
            <w:r>
              <w:rPr>
                <w:rFonts w:ascii="Times" w:eastAsiaTheme="minorEastAsia" w:hAnsi="Times" w:cs="Times"/>
                <w:sz w:val="18"/>
                <w:szCs w:val="18"/>
                <w:lang w:eastAsia="zh-CN"/>
              </w:rPr>
              <w:t>.</w:t>
            </w:r>
          </w:p>
          <w:p w14:paraId="235274C2" w14:textId="77777777" w:rsidR="003E3D7D" w:rsidRDefault="003E3D7D" w:rsidP="003E3D7D">
            <w:pPr>
              <w:jc w:val="both"/>
              <w:rPr>
                <w:rFonts w:ascii="Times" w:eastAsiaTheme="minorEastAsia" w:hAnsi="Times" w:cs="Times"/>
                <w:sz w:val="18"/>
                <w:szCs w:val="18"/>
                <w:lang w:eastAsia="zh-CN"/>
              </w:rPr>
            </w:pPr>
          </w:p>
          <w:p w14:paraId="2D5606BA" w14:textId="34220370" w:rsidR="003E3D7D" w:rsidRDefault="003E3D7D" w:rsidP="003E3D7D">
            <w:pPr>
              <w:jc w:val="both"/>
              <w:rPr>
                <w:rFonts w:ascii="Times" w:eastAsiaTheme="minorEastAsia" w:hAnsi="Times" w:cs="Times"/>
                <w:sz w:val="18"/>
                <w:szCs w:val="18"/>
                <w:lang w:eastAsia="zh-CN"/>
              </w:rPr>
            </w:pPr>
          </w:p>
          <w:p w14:paraId="584CD5A6" w14:textId="77777777" w:rsidR="003E3D7D" w:rsidRDefault="003E3D7D" w:rsidP="003E3D7D">
            <w:pPr>
              <w:jc w:val="both"/>
              <w:rPr>
                <w:rFonts w:ascii="Times" w:eastAsiaTheme="minorEastAsia" w:hAnsi="Times" w:cs="Times"/>
                <w:sz w:val="18"/>
                <w:szCs w:val="18"/>
                <w:lang w:val="en-GB" w:eastAsia="zh-CN"/>
              </w:rPr>
            </w:pPr>
          </w:p>
          <w:p w14:paraId="16AD3778" w14:textId="77777777" w:rsidR="003E3D7D" w:rsidRPr="003E3D7D" w:rsidRDefault="003E3D7D" w:rsidP="003E3D7D">
            <w:pPr>
              <w:jc w:val="both"/>
              <w:rPr>
                <w:rFonts w:ascii="Times" w:eastAsiaTheme="minorEastAsia" w:hAnsi="Times" w:cs="Times"/>
                <w:sz w:val="18"/>
                <w:szCs w:val="18"/>
                <w:lang w:val="en-GB" w:eastAsia="zh-CN"/>
              </w:rPr>
            </w:pPr>
            <w:r w:rsidRPr="003E3D7D">
              <w:rPr>
                <w:rFonts w:ascii="Times" w:eastAsiaTheme="minorEastAsia" w:hAnsi="Times" w:cs="Times"/>
                <w:sz w:val="18"/>
                <w:szCs w:val="18"/>
                <w:lang w:val="en-GB" w:eastAsia="zh-CN"/>
              </w:rPr>
              <w:t>Issue 1.8</w:t>
            </w:r>
          </w:p>
          <w:p w14:paraId="0E35BB3B" w14:textId="77777777" w:rsidR="003E3D7D" w:rsidRPr="003E3D7D" w:rsidRDefault="003E3D7D" w:rsidP="003E3D7D">
            <w:pPr>
              <w:jc w:val="both"/>
              <w:rPr>
                <w:rFonts w:ascii="Times" w:eastAsiaTheme="minorEastAsia" w:hAnsi="Times" w:cs="Times"/>
                <w:sz w:val="18"/>
                <w:szCs w:val="18"/>
                <w:lang w:val="en-GB" w:eastAsia="zh-CN"/>
              </w:rPr>
            </w:pPr>
            <w:r w:rsidRPr="003E3D7D">
              <w:rPr>
                <w:rFonts w:ascii="Times" w:eastAsiaTheme="minorEastAsia" w:hAnsi="Times" w:cs="Times"/>
                <w:sz w:val="18"/>
                <w:szCs w:val="18"/>
                <w:lang w:val="en-GB" w:eastAsia="zh-CN"/>
              </w:rPr>
              <w:t xml:space="preserve">We are open to have further discussion, but, for now, the motivation is unclear to us. </w:t>
            </w:r>
          </w:p>
          <w:p w14:paraId="3E5C8899" w14:textId="77777777" w:rsidR="003E3D7D" w:rsidRPr="003E3D7D" w:rsidRDefault="003E3D7D" w:rsidP="003E3D7D">
            <w:pPr>
              <w:jc w:val="both"/>
              <w:rPr>
                <w:rFonts w:ascii="Times" w:eastAsiaTheme="minorEastAsia" w:hAnsi="Times" w:cs="Times"/>
                <w:sz w:val="18"/>
                <w:szCs w:val="18"/>
                <w:lang w:val="en-GB" w:eastAsia="zh-CN"/>
              </w:rPr>
            </w:pPr>
          </w:p>
          <w:p w14:paraId="7EF117F7" w14:textId="77777777" w:rsidR="003E3D7D" w:rsidRPr="003E3D7D" w:rsidRDefault="003E3D7D" w:rsidP="003E3D7D">
            <w:pPr>
              <w:jc w:val="both"/>
              <w:rPr>
                <w:rFonts w:ascii="Times" w:eastAsiaTheme="minorEastAsia" w:hAnsi="Times" w:cs="Times"/>
                <w:sz w:val="18"/>
                <w:szCs w:val="18"/>
                <w:lang w:val="en-GB" w:eastAsia="zh-CN"/>
              </w:rPr>
            </w:pPr>
            <w:r w:rsidRPr="003E3D7D">
              <w:rPr>
                <w:rFonts w:ascii="Times" w:eastAsiaTheme="minorEastAsia" w:hAnsi="Times" w:cs="Times"/>
                <w:sz w:val="18"/>
                <w:szCs w:val="18"/>
                <w:lang w:val="en-GB" w:eastAsia="zh-CN"/>
              </w:rPr>
              <w:t>Issue 1.9</w:t>
            </w:r>
          </w:p>
          <w:p w14:paraId="02315C64" w14:textId="77777777" w:rsidR="003E3D7D" w:rsidRDefault="003E3D7D" w:rsidP="003E3D7D">
            <w:pPr>
              <w:jc w:val="both"/>
              <w:rPr>
                <w:rFonts w:ascii="Times" w:eastAsiaTheme="minorEastAsia" w:hAnsi="Times" w:cs="Times"/>
                <w:sz w:val="18"/>
                <w:szCs w:val="18"/>
                <w:lang w:val="en-GB" w:eastAsia="zh-CN"/>
              </w:rPr>
            </w:pPr>
            <w:r w:rsidRPr="003E3D7D">
              <w:rPr>
                <w:rFonts w:ascii="Times" w:eastAsiaTheme="minorEastAsia" w:hAnsi="Times" w:cs="Times"/>
                <w:sz w:val="18"/>
                <w:szCs w:val="18"/>
                <w:lang w:val="en-GB" w:eastAsia="zh-CN"/>
              </w:rPr>
              <w:t xml:space="preserve">In our initial thought, two individual TCI states can be configured for respective CSI-RS sub-group from up to 4 CSI-RS. But, it is up to </w:t>
            </w:r>
            <w:proofErr w:type="spellStart"/>
            <w:r w:rsidRPr="003E3D7D">
              <w:rPr>
                <w:rFonts w:ascii="Times" w:eastAsiaTheme="minorEastAsia" w:hAnsi="Times" w:cs="Times"/>
                <w:sz w:val="18"/>
                <w:szCs w:val="18"/>
                <w:lang w:val="en-GB" w:eastAsia="zh-CN"/>
              </w:rPr>
              <w:t>gNB</w:t>
            </w:r>
            <w:proofErr w:type="spellEnd"/>
            <w:r w:rsidRPr="003E3D7D">
              <w:rPr>
                <w:rFonts w:ascii="Times" w:eastAsiaTheme="minorEastAsia" w:hAnsi="Times" w:cs="Times"/>
                <w:sz w:val="18"/>
                <w:szCs w:val="18"/>
                <w:lang w:val="en-GB" w:eastAsia="zh-CN"/>
              </w:rPr>
              <w:t xml:space="preserve"> implementation</w:t>
            </w:r>
            <w:r>
              <w:rPr>
                <w:rFonts w:ascii="Times" w:eastAsiaTheme="minorEastAsia" w:hAnsi="Times" w:cs="Times"/>
                <w:sz w:val="18"/>
                <w:szCs w:val="18"/>
                <w:lang w:val="en-GB" w:eastAsia="zh-CN"/>
              </w:rPr>
              <w:t>.</w:t>
            </w:r>
          </w:p>
          <w:p w14:paraId="3AB20CF8" w14:textId="77777777" w:rsidR="003E3D7D" w:rsidRDefault="003E3D7D" w:rsidP="003E3D7D">
            <w:pPr>
              <w:jc w:val="both"/>
              <w:rPr>
                <w:rFonts w:ascii="Times" w:eastAsiaTheme="minorEastAsia" w:hAnsi="Times" w:cs="Times"/>
                <w:sz w:val="18"/>
                <w:szCs w:val="18"/>
                <w:lang w:val="en-GB" w:eastAsia="zh-CN"/>
              </w:rPr>
            </w:pPr>
          </w:p>
          <w:p w14:paraId="5BA8591E" w14:textId="77777777" w:rsidR="003E3D7D" w:rsidRDefault="003E3D7D" w:rsidP="003E3D7D">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Issue 1.10</w:t>
            </w:r>
          </w:p>
          <w:p w14:paraId="646FA844" w14:textId="77777777" w:rsidR="003E3D7D" w:rsidRDefault="003E3D7D" w:rsidP="003E3D7D">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In</w:t>
            </w:r>
            <w:r>
              <w:rPr>
                <w:rFonts w:ascii="Times" w:eastAsiaTheme="minorEastAsia" w:hAnsi="Times" w:cs="Times" w:hint="eastAsia"/>
                <w:sz w:val="18"/>
                <w:szCs w:val="18"/>
                <w:lang w:eastAsia="zh-CN"/>
              </w:rPr>
              <w:t xml:space="preserve"> current 38.</w:t>
            </w:r>
            <w:r>
              <w:rPr>
                <w:rFonts w:ascii="Times" w:eastAsiaTheme="minorEastAsia" w:hAnsi="Times" w:cs="Times"/>
                <w:sz w:val="18"/>
                <w:szCs w:val="18"/>
                <w:lang w:val="en-GB" w:eastAsia="zh-CN"/>
              </w:rPr>
              <w:t>214 spec, “the UE reports a CSI report only after receiving at least one CSI-RS transmission occasion for channel measurement and CSI-RS and/or CSI-IM occasion for interference measurement no later than CSI reference resource and drops the report otherwise” is applied to each of N</w:t>
            </w:r>
            <w:r w:rsidRPr="00534A3D">
              <w:rPr>
                <w:rFonts w:ascii="Times" w:eastAsiaTheme="minorEastAsia" w:hAnsi="Times" w:cs="Times"/>
                <w:sz w:val="18"/>
                <w:szCs w:val="18"/>
                <w:vertAlign w:val="subscript"/>
                <w:lang w:val="en-GB" w:eastAsia="zh-CN"/>
              </w:rPr>
              <w:t>TRP</w:t>
            </w:r>
            <w:r>
              <w:rPr>
                <w:rFonts w:ascii="Times" w:eastAsiaTheme="minorEastAsia" w:hAnsi="Times" w:cs="Times"/>
                <w:sz w:val="18"/>
                <w:szCs w:val="18"/>
                <w:lang w:val="en-GB" w:eastAsia="zh-CN"/>
              </w:rPr>
              <w:t xml:space="preserve"> CSI-RS. Adding ‘N_TRP’ before ‘CSI-RS and/or CSI-IM occasion’ the above may be incorrect.</w:t>
            </w:r>
          </w:p>
          <w:p w14:paraId="2A9726C6" w14:textId="77777777" w:rsidR="003E3D7D" w:rsidRDefault="003E3D7D" w:rsidP="003E3D7D">
            <w:pPr>
              <w:jc w:val="both"/>
              <w:rPr>
                <w:rFonts w:ascii="Times" w:eastAsiaTheme="minorEastAsia" w:hAnsi="Times" w:cs="Times"/>
                <w:sz w:val="18"/>
                <w:szCs w:val="18"/>
                <w:lang w:val="en-GB" w:eastAsia="zh-CN"/>
              </w:rPr>
            </w:pPr>
          </w:p>
          <w:p w14:paraId="03B74D41" w14:textId="77777777" w:rsidR="003E3D7D" w:rsidRDefault="003E3D7D" w:rsidP="003E3D7D">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Issue 1.11</w:t>
            </w:r>
          </w:p>
          <w:p w14:paraId="2A1B697E" w14:textId="77777777" w:rsidR="003E3D7D" w:rsidRPr="003E3D7D" w:rsidRDefault="003E3D7D" w:rsidP="003E3D7D">
            <w:pPr>
              <w:jc w:val="both"/>
              <w:rPr>
                <w:rFonts w:ascii="Times" w:eastAsiaTheme="minorEastAsia" w:hAnsi="Times" w:cs="Times"/>
                <w:sz w:val="18"/>
                <w:szCs w:val="18"/>
                <w:lang w:val="en-GB" w:eastAsia="zh-CN"/>
              </w:rPr>
            </w:pPr>
            <w:r>
              <w:rPr>
                <w:rFonts w:ascii="Times" w:eastAsiaTheme="minorEastAsia" w:hAnsi="Times" w:cs="Times" w:hint="eastAsia"/>
                <w:sz w:val="18"/>
                <w:szCs w:val="18"/>
                <w:lang w:eastAsia="zh-CN"/>
              </w:rPr>
              <w:t>We need first to identify whether this case usually</w:t>
            </w:r>
            <w:r>
              <w:rPr>
                <w:rFonts w:ascii="Times" w:eastAsiaTheme="minorEastAsia" w:hAnsi="Times" w:cs="Times"/>
                <w:sz w:val="18"/>
                <w:szCs w:val="18"/>
                <w:lang w:val="en-GB" w:eastAsia="zh-CN"/>
              </w:rPr>
              <w:t xml:space="preserve"> happens with high probability,</w:t>
            </w:r>
            <w:r>
              <w:rPr>
                <w:rFonts w:ascii="Times" w:eastAsiaTheme="minorEastAsia" w:hAnsi="Times" w:cs="Times" w:hint="eastAsia"/>
                <w:sz w:val="18"/>
                <w:szCs w:val="18"/>
                <w:lang w:eastAsia="zh-CN"/>
              </w:rPr>
              <w:t xml:space="preserve"> which needs </w:t>
            </w:r>
            <w:r>
              <w:rPr>
                <w:rFonts w:ascii="Times" w:eastAsiaTheme="minorEastAsia" w:hAnsi="Times" w:cs="Times"/>
                <w:sz w:val="18"/>
                <w:szCs w:val="18"/>
                <w:lang w:eastAsia="zh-CN"/>
              </w:rPr>
              <w:t>to be justified</w:t>
            </w:r>
            <w:r>
              <w:rPr>
                <w:rFonts w:ascii="Times" w:eastAsiaTheme="minorEastAsia" w:hAnsi="Times" w:cs="Times" w:hint="eastAsia"/>
                <w:sz w:val="18"/>
                <w:szCs w:val="18"/>
                <w:lang w:eastAsia="zh-CN"/>
              </w:rPr>
              <w:t xml:space="preserve">. </w:t>
            </w:r>
            <w:r>
              <w:rPr>
                <w:rFonts w:ascii="Times" w:eastAsiaTheme="minorEastAsia" w:hAnsi="Times" w:cs="Times"/>
                <w:sz w:val="18"/>
                <w:szCs w:val="18"/>
                <w:lang w:eastAsia="zh-CN"/>
              </w:rPr>
              <w:t xml:space="preserve">Then, </w:t>
            </w:r>
            <w:r>
              <w:rPr>
                <w:rFonts w:ascii="Times" w:eastAsiaTheme="minorEastAsia" w:hAnsi="Times" w:cs="Times"/>
                <w:sz w:val="18"/>
                <w:szCs w:val="18"/>
                <w:lang w:val="en-GB" w:eastAsia="zh-CN"/>
              </w:rPr>
              <w:t>the overhead can be sufficiently reduced with the feature dynamic TRP selection and proper choice of parameter combinations by NW in the most of cases.</w:t>
            </w:r>
          </w:p>
          <w:p w14:paraId="78AAC70F" w14:textId="77777777" w:rsidR="003E3D7D" w:rsidRPr="003E3D7D" w:rsidRDefault="003E3D7D" w:rsidP="003E3D7D">
            <w:pPr>
              <w:jc w:val="both"/>
              <w:rPr>
                <w:rFonts w:ascii="Times" w:eastAsiaTheme="minorEastAsia" w:hAnsi="Times" w:cs="Times"/>
                <w:sz w:val="18"/>
                <w:szCs w:val="18"/>
                <w:lang w:val="en-GB" w:eastAsia="zh-CN"/>
              </w:rPr>
            </w:pPr>
          </w:p>
          <w:p w14:paraId="4AA384CF" w14:textId="77777777" w:rsidR="003E3D7D" w:rsidRPr="003E3D7D" w:rsidRDefault="003E3D7D" w:rsidP="003E3D7D">
            <w:pPr>
              <w:jc w:val="both"/>
              <w:rPr>
                <w:rFonts w:ascii="Times" w:eastAsiaTheme="minorEastAsia" w:hAnsi="Times" w:cs="Times"/>
                <w:sz w:val="18"/>
                <w:szCs w:val="18"/>
                <w:lang w:val="en-GB" w:eastAsia="zh-CN"/>
              </w:rPr>
            </w:pPr>
            <w:r w:rsidRPr="003E3D7D">
              <w:rPr>
                <w:rFonts w:ascii="Times" w:eastAsiaTheme="minorEastAsia" w:hAnsi="Times" w:cs="Times"/>
                <w:sz w:val="18"/>
                <w:szCs w:val="18"/>
                <w:lang w:val="en-GB" w:eastAsia="zh-CN"/>
              </w:rPr>
              <w:t>Issue 1.12</w:t>
            </w:r>
          </w:p>
          <w:p w14:paraId="7E2AC480" w14:textId="77777777" w:rsidR="003E3D7D" w:rsidRPr="003E3D7D" w:rsidRDefault="003E3D7D" w:rsidP="003E3D7D">
            <w:pPr>
              <w:jc w:val="both"/>
              <w:rPr>
                <w:rFonts w:ascii="Times" w:eastAsiaTheme="minorEastAsia" w:hAnsi="Times" w:cs="Times"/>
                <w:sz w:val="18"/>
                <w:szCs w:val="18"/>
                <w:lang w:val="en-GB" w:eastAsia="zh-CN"/>
              </w:rPr>
            </w:pPr>
            <w:r w:rsidRPr="003E3D7D">
              <w:rPr>
                <w:rFonts w:ascii="Times" w:eastAsiaTheme="minorEastAsia" w:hAnsi="Times" w:cs="Times"/>
                <w:sz w:val="18"/>
                <w:szCs w:val="18"/>
                <w:lang w:val="en-GB" w:eastAsia="zh-CN"/>
              </w:rPr>
              <w:t>Similar comment for issue 1.11</w:t>
            </w:r>
          </w:p>
          <w:p w14:paraId="49C15165" w14:textId="77777777" w:rsidR="003E3D7D" w:rsidRPr="003E3D7D" w:rsidRDefault="003E3D7D" w:rsidP="003E3D7D">
            <w:pPr>
              <w:jc w:val="both"/>
              <w:rPr>
                <w:rFonts w:ascii="Times" w:eastAsiaTheme="minorEastAsia" w:hAnsi="Times" w:cs="Times"/>
                <w:sz w:val="18"/>
                <w:szCs w:val="18"/>
                <w:lang w:val="en-GB" w:eastAsia="zh-CN"/>
              </w:rPr>
            </w:pPr>
          </w:p>
          <w:p w14:paraId="185C62F1" w14:textId="77777777" w:rsidR="003E3D7D" w:rsidRPr="003E3D7D" w:rsidRDefault="003E3D7D" w:rsidP="003E3D7D">
            <w:pPr>
              <w:jc w:val="both"/>
              <w:rPr>
                <w:rFonts w:ascii="Times" w:eastAsiaTheme="minorEastAsia" w:hAnsi="Times" w:cs="Times"/>
                <w:sz w:val="18"/>
                <w:szCs w:val="18"/>
                <w:lang w:val="en-GB" w:eastAsia="zh-CN"/>
              </w:rPr>
            </w:pPr>
            <w:r w:rsidRPr="003E3D7D">
              <w:rPr>
                <w:rFonts w:ascii="Times" w:eastAsiaTheme="minorEastAsia" w:hAnsi="Times" w:cs="Times"/>
                <w:sz w:val="18"/>
                <w:szCs w:val="18"/>
                <w:lang w:val="en-GB" w:eastAsia="zh-CN"/>
              </w:rPr>
              <w:t>Issue 1.13</w:t>
            </w:r>
          </w:p>
          <w:p w14:paraId="2B4C6376" w14:textId="77777777" w:rsidR="003E3D7D" w:rsidRPr="003E3D7D" w:rsidRDefault="003E3D7D" w:rsidP="003E3D7D">
            <w:pPr>
              <w:jc w:val="both"/>
              <w:rPr>
                <w:rFonts w:ascii="Times" w:eastAsiaTheme="minorEastAsia" w:hAnsi="Times" w:cs="Times"/>
                <w:sz w:val="18"/>
                <w:szCs w:val="18"/>
                <w:lang w:val="en-GB" w:eastAsia="zh-CN"/>
              </w:rPr>
            </w:pPr>
            <w:r w:rsidRPr="003E3D7D">
              <w:rPr>
                <w:rFonts w:ascii="Times" w:eastAsiaTheme="minorEastAsia" w:hAnsi="Times" w:cs="Times"/>
                <w:sz w:val="18"/>
                <w:szCs w:val="18"/>
                <w:lang w:val="en-GB" w:eastAsia="zh-CN"/>
              </w:rPr>
              <w:t>We share the same views as Samsung that this issue is up to RAN2.</w:t>
            </w:r>
          </w:p>
          <w:p w14:paraId="2C906A47" w14:textId="77777777" w:rsidR="003E3D7D" w:rsidRDefault="003E3D7D" w:rsidP="003E3D7D">
            <w:pPr>
              <w:jc w:val="both"/>
              <w:rPr>
                <w:rFonts w:ascii="Times" w:eastAsiaTheme="minorEastAsia" w:hAnsi="Times" w:cs="Times"/>
                <w:sz w:val="18"/>
                <w:szCs w:val="18"/>
                <w:lang w:val="en-GB" w:eastAsia="zh-CN"/>
              </w:rPr>
            </w:pPr>
          </w:p>
          <w:p w14:paraId="3B49F96A" w14:textId="77777777" w:rsidR="003E3D7D" w:rsidRDefault="003E3D7D" w:rsidP="003E3D7D">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Issue 1.14</w:t>
            </w:r>
          </w:p>
          <w:p w14:paraId="1FF22642" w14:textId="77777777" w:rsidR="003E3D7D" w:rsidRDefault="003E3D7D" w:rsidP="003E3D7D">
            <w:pPr>
              <w:jc w:val="both"/>
              <w:rPr>
                <w:rFonts w:ascii="Times" w:eastAsiaTheme="minorEastAsia" w:hAnsi="Times" w:cs="Times"/>
                <w:sz w:val="18"/>
                <w:szCs w:val="18"/>
                <w:lang w:eastAsia="zh-CN"/>
              </w:rPr>
            </w:pPr>
            <w:r>
              <w:rPr>
                <w:rFonts w:ascii="Times" w:eastAsiaTheme="minorEastAsia" w:hAnsi="Times" w:cs="Times"/>
                <w:sz w:val="18"/>
                <w:szCs w:val="18"/>
                <w:lang w:val="en-GB" w:eastAsia="zh-CN"/>
              </w:rPr>
              <w:t>We are open to have some further discussion on TRP-selection rule</w:t>
            </w:r>
            <w:r>
              <w:rPr>
                <w:rFonts w:ascii="Times" w:eastAsiaTheme="minorEastAsia" w:hAnsi="Times" w:cs="Times" w:hint="eastAsia"/>
                <w:sz w:val="18"/>
                <w:szCs w:val="18"/>
                <w:lang w:eastAsia="zh-CN"/>
              </w:rPr>
              <w:t>.</w:t>
            </w:r>
            <w:r>
              <w:rPr>
                <w:rFonts w:ascii="Times" w:eastAsiaTheme="minorEastAsia" w:hAnsi="Times" w:cs="Times"/>
                <w:sz w:val="18"/>
                <w:szCs w:val="18"/>
                <w:lang w:eastAsia="zh-CN"/>
              </w:rPr>
              <w:t xml:space="preserve"> For instance, we prefer to indicate the </w:t>
            </w:r>
          </w:p>
          <w:p w14:paraId="27B28825" w14:textId="77777777" w:rsidR="003E3D7D" w:rsidRDefault="003E3D7D" w:rsidP="003E3D7D">
            <w:pPr>
              <w:jc w:val="both"/>
              <w:rPr>
                <w:rFonts w:ascii="Times" w:eastAsiaTheme="minorEastAsia" w:hAnsi="Times" w:cs="Times"/>
                <w:sz w:val="18"/>
                <w:szCs w:val="18"/>
                <w:lang w:val="en-GB" w:eastAsia="zh-CN"/>
              </w:rPr>
            </w:pPr>
          </w:p>
          <w:p w14:paraId="071DC8F0" w14:textId="77777777" w:rsidR="003E3D7D" w:rsidRDefault="003E3D7D" w:rsidP="003E3D7D">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Issue 1.15</w:t>
            </w:r>
          </w:p>
          <w:p w14:paraId="78E0224D" w14:textId="1CB25C55" w:rsidR="003E3D7D" w:rsidRDefault="003E3D7D" w:rsidP="003E3D7D">
            <w:pPr>
              <w:jc w:val="both"/>
              <w:rPr>
                <w:rFonts w:ascii="Times" w:eastAsiaTheme="minorEastAsia" w:hAnsi="Times" w:cs="Times"/>
                <w:sz w:val="18"/>
                <w:szCs w:val="18"/>
                <w:lang w:val="en-GB" w:eastAsia="zh-CN"/>
              </w:rPr>
            </w:pPr>
            <w:r>
              <w:rPr>
                <w:rFonts w:ascii="Times" w:eastAsiaTheme="minorEastAsia" w:hAnsi="Times" w:cs="Times" w:hint="eastAsia"/>
                <w:sz w:val="18"/>
                <w:szCs w:val="18"/>
                <w:lang w:eastAsia="zh-CN"/>
              </w:rPr>
              <w:t>Not support.</w:t>
            </w:r>
          </w:p>
        </w:tc>
      </w:tr>
      <w:tr w:rsidR="00DE37AF" w:rsidRPr="00C10F99" w14:paraId="33096FD3" w14:textId="77777777" w:rsidTr="00D54619">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050154BF" w14:textId="66EB77D0" w:rsidR="00DE37AF" w:rsidRDefault="00DE37AF" w:rsidP="00DE37AF">
            <w:pPr>
              <w:snapToGrid w:val="0"/>
              <w:rPr>
                <w:rFonts w:eastAsiaTheme="minorEastAsia"/>
                <w:sz w:val="18"/>
                <w:szCs w:val="18"/>
                <w:lang w:eastAsia="zh-CN"/>
              </w:rPr>
            </w:pPr>
            <w:r>
              <w:rPr>
                <w:rFonts w:eastAsiaTheme="minorEastAsia"/>
                <w:sz w:val="18"/>
                <w:szCs w:val="18"/>
                <w:lang w:eastAsia="zh-CN"/>
              </w:rPr>
              <w:t>Nokia/NSB</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7260639D" w14:textId="77777777" w:rsidR="00DE37AF" w:rsidRPr="00A8021C" w:rsidRDefault="00DE37AF" w:rsidP="00DE37AF">
            <w:pPr>
              <w:jc w:val="both"/>
              <w:rPr>
                <w:rFonts w:ascii="Times" w:eastAsiaTheme="minorEastAsia" w:hAnsi="Times" w:cs="Times"/>
                <w:b/>
                <w:bCs/>
                <w:sz w:val="18"/>
                <w:szCs w:val="18"/>
                <w:lang w:val="en-GB" w:eastAsia="zh-CN"/>
              </w:rPr>
            </w:pPr>
            <w:r w:rsidRPr="00A8021C">
              <w:rPr>
                <w:rFonts w:ascii="Times" w:eastAsiaTheme="minorEastAsia" w:hAnsi="Times" w:cs="Times"/>
                <w:b/>
                <w:bCs/>
                <w:sz w:val="18"/>
                <w:szCs w:val="18"/>
                <w:lang w:val="en-GB" w:eastAsia="zh-CN"/>
              </w:rPr>
              <w:t>Issue 1.1</w:t>
            </w:r>
          </w:p>
          <w:p w14:paraId="76DA844E" w14:textId="77777777" w:rsidR="00DE37AF" w:rsidRDefault="00DE37AF" w:rsidP="00DE37AF">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Our preference is for X to be a simple indication, independent of other parameter values, where X is the number of CPUs occupied by a CMR.</w:t>
            </w:r>
          </w:p>
          <w:p w14:paraId="3812915B" w14:textId="77777777" w:rsidR="00DE37AF" w:rsidRDefault="00DE37AF" w:rsidP="00DE37AF">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 xml:space="preserve">A dependency on </w:t>
            </w:r>
            <w:r w:rsidRPr="00A44E8E">
              <w:rPr>
                <w:rFonts w:ascii="Times" w:eastAsiaTheme="minorEastAsia" w:hAnsi="Times" w:cs="Times"/>
                <w:sz w:val="18"/>
                <w:szCs w:val="18"/>
                <w:lang w:val="en-GB" w:eastAsia="zh-CN"/>
              </w:rPr>
              <w:t>max{</w:t>
            </w:r>
            <w:proofErr w:type="gramStart"/>
            <w:r w:rsidRPr="00A44E8E">
              <w:rPr>
                <w:rFonts w:ascii="Times" w:eastAsiaTheme="minorEastAsia" w:hAnsi="Times" w:cs="Times"/>
                <w:sz w:val="18"/>
                <w:szCs w:val="18"/>
                <w:lang w:val="en-GB" w:eastAsia="zh-CN"/>
              </w:rPr>
              <w:t>sum(</w:t>
            </w:r>
            <w:proofErr w:type="gramEnd"/>
            <w:r w:rsidRPr="00A44E8E">
              <w:rPr>
                <w:rFonts w:ascii="Times" w:eastAsiaTheme="minorEastAsia" w:hAnsi="Times" w:cs="Times"/>
                <w:sz w:val="18"/>
                <w:szCs w:val="18"/>
                <w:lang w:val="en-GB" w:eastAsia="zh-CN"/>
              </w:rPr>
              <w:t xml:space="preserve">Ln)} </w:t>
            </w:r>
            <w:r>
              <w:rPr>
                <w:rFonts w:ascii="Times" w:eastAsiaTheme="minorEastAsia" w:hAnsi="Times" w:cs="Times"/>
                <w:sz w:val="18"/>
                <w:szCs w:val="18"/>
                <w:lang w:val="en-GB" w:eastAsia="zh-CN"/>
              </w:rPr>
              <w:t xml:space="preserve">does not seem consistent, for example, with legacy CPU definition in Rel16 Type-II, where there is no dependency on L. A dependency on whether dynamic TRP selection is configured or not does not seem to have a strong justification either because a UE is not required to calculate multiple transmission hypotheses for dynamic </w:t>
            </w:r>
            <w:r>
              <w:rPr>
                <w:rFonts w:ascii="Times" w:eastAsiaTheme="minorEastAsia" w:hAnsi="Times" w:cs="Times"/>
                <w:sz w:val="18"/>
                <w:szCs w:val="18"/>
                <w:lang w:val="en-GB" w:eastAsia="zh-CN"/>
              </w:rPr>
              <w:lastRenderedPageBreak/>
              <w:t xml:space="preserve">TRP selection. Similarly, when </w:t>
            </w:r>
            <m:oMath>
              <m:sSub>
                <m:sSubPr>
                  <m:ctrlPr>
                    <w:rPr>
                      <w:rFonts w:ascii="Cambria Math" w:eastAsiaTheme="minorEastAsia" w:hAnsi="Cambria Math" w:cs="Times"/>
                      <w:i/>
                      <w:sz w:val="18"/>
                      <w:szCs w:val="18"/>
                      <w:lang w:val="en-GB" w:eastAsia="zh-CN"/>
                    </w:rPr>
                  </m:ctrlPr>
                </m:sSubPr>
                <m:e>
                  <m:r>
                    <w:rPr>
                      <w:rFonts w:ascii="Cambria Math" w:eastAsiaTheme="minorEastAsia" w:hAnsi="Cambria Math" w:cs="Times"/>
                      <w:sz w:val="18"/>
                      <w:szCs w:val="18"/>
                      <w:lang w:val="en-GB" w:eastAsia="zh-CN"/>
                    </w:rPr>
                    <m:t>N</m:t>
                  </m:r>
                </m:e>
                <m:sub>
                  <m:r>
                    <w:rPr>
                      <w:rFonts w:ascii="Cambria Math" w:eastAsiaTheme="minorEastAsia" w:hAnsi="Cambria Math" w:cs="Times"/>
                      <w:sz w:val="18"/>
                      <w:szCs w:val="18"/>
                      <w:lang w:val="en-GB" w:eastAsia="zh-CN"/>
                    </w:rPr>
                    <m:t>L</m:t>
                  </m:r>
                </m:sub>
              </m:sSub>
              <m:r>
                <w:rPr>
                  <w:rFonts w:ascii="Cambria Math" w:eastAsiaTheme="minorEastAsia" w:hAnsi="Cambria Math" w:cs="Times"/>
                  <w:sz w:val="18"/>
                  <w:szCs w:val="18"/>
                  <w:lang w:val="en-GB" w:eastAsia="zh-CN"/>
                </w:rPr>
                <m:t>&gt;1</m:t>
              </m:r>
            </m:oMath>
            <w:r>
              <w:rPr>
                <w:rFonts w:ascii="Times" w:eastAsiaTheme="minorEastAsia" w:hAnsi="Times" w:cs="Times"/>
                <w:sz w:val="18"/>
                <w:szCs w:val="18"/>
                <w:lang w:val="en-GB" w:eastAsia="zh-CN"/>
              </w:rPr>
              <w:t xml:space="preserve">, a UE is not required to calculate multiple CSIs. A dependency on </w:t>
            </w:r>
            <m:oMath>
              <m:sSub>
                <m:sSubPr>
                  <m:ctrlPr>
                    <w:rPr>
                      <w:rFonts w:ascii="Cambria Math" w:eastAsiaTheme="minorEastAsia" w:hAnsi="Cambria Math" w:cs="Times"/>
                      <w:i/>
                      <w:sz w:val="18"/>
                      <w:szCs w:val="18"/>
                      <w:lang w:val="en-GB" w:eastAsia="zh-CN"/>
                    </w:rPr>
                  </m:ctrlPr>
                </m:sSubPr>
                <m:e>
                  <m:r>
                    <w:rPr>
                      <w:rFonts w:ascii="Cambria Math" w:eastAsiaTheme="minorEastAsia" w:hAnsi="Cambria Math" w:cs="Times"/>
                      <w:sz w:val="18"/>
                      <w:szCs w:val="18"/>
                      <w:lang w:val="en-GB" w:eastAsia="zh-CN"/>
                    </w:rPr>
                    <m:t>N</m:t>
                  </m:r>
                </m:e>
                <m:sub>
                  <m:r>
                    <w:rPr>
                      <w:rFonts w:ascii="Cambria Math" w:eastAsiaTheme="minorEastAsia" w:hAnsi="Cambria Math" w:cs="Times"/>
                      <w:sz w:val="18"/>
                      <w:szCs w:val="18"/>
                      <w:lang w:val="en-GB" w:eastAsia="zh-CN"/>
                    </w:rPr>
                    <m:t>TRP</m:t>
                  </m:r>
                </m:sub>
              </m:sSub>
            </m:oMath>
            <w:r>
              <w:rPr>
                <w:rFonts w:ascii="Times" w:eastAsiaTheme="minorEastAsia" w:hAnsi="Times" w:cs="Times"/>
                <w:sz w:val="18"/>
                <w:szCs w:val="18"/>
                <w:lang w:val="en-GB" w:eastAsia="zh-CN"/>
              </w:rPr>
              <w:t xml:space="preserve"> is possible for </w:t>
            </w:r>
            <m:oMath>
              <m:r>
                <w:rPr>
                  <w:rFonts w:ascii="Cambria Math" w:eastAsiaTheme="minorEastAsia" w:hAnsi="Cambria Math" w:cs="Times"/>
                  <w:sz w:val="18"/>
                  <w:szCs w:val="18"/>
                  <w:lang w:val="en-GB" w:eastAsia="zh-CN"/>
                </w:rPr>
                <m:t>N=</m:t>
              </m:r>
              <m:sSub>
                <m:sSubPr>
                  <m:ctrlPr>
                    <w:rPr>
                      <w:rFonts w:ascii="Cambria Math" w:eastAsiaTheme="minorEastAsia" w:hAnsi="Cambria Math" w:cs="Times"/>
                      <w:i/>
                      <w:sz w:val="18"/>
                      <w:szCs w:val="18"/>
                      <w:lang w:val="en-GB" w:eastAsia="zh-CN"/>
                    </w:rPr>
                  </m:ctrlPr>
                </m:sSubPr>
                <m:e>
                  <m:r>
                    <w:rPr>
                      <w:rFonts w:ascii="Cambria Math" w:eastAsiaTheme="minorEastAsia" w:hAnsi="Cambria Math" w:cs="Times"/>
                      <w:sz w:val="18"/>
                      <w:szCs w:val="18"/>
                      <w:lang w:val="en-GB" w:eastAsia="zh-CN"/>
                    </w:rPr>
                    <m:t>N</m:t>
                  </m:r>
                </m:e>
                <m:sub>
                  <m:r>
                    <w:rPr>
                      <w:rFonts w:ascii="Cambria Math" w:eastAsiaTheme="minorEastAsia" w:hAnsi="Cambria Math" w:cs="Times"/>
                      <w:sz w:val="18"/>
                      <w:szCs w:val="18"/>
                      <w:lang w:val="en-GB" w:eastAsia="zh-CN"/>
                    </w:rPr>
                    <m:t>TRP</m:t>
                  </m:r>
                </m:sub>
              </m:sSub>
            </m:oMath>
            <w:r>
              <w:rPr>
                <w:rFonts w:ascii="Times" w:eastAsiaTheme="minorEastAsia" w:hAnsi="Times" w:cs="Times"/>
                <w:sz w:val="18"/>
                <w:szCs w:val="18"/>
                <w:lang w:val="en-GB" w:eastAsia="zh-CN"/>
              </w:rPr>
              <w:t xml:space="preserve">, but for dynamic TRP selection when </w:t>
            </w:r>
            <m:oMath>
              <m:r>
                <w:rPr>
                  <w:rFonts w:ascii="Cambria Math" w:eastAsiaTheme="minorEastAsia" w:hAnsi="Cambria Math" w:cs="Times"/>
                  <w:sz w:val="18"/>
                  <w:szCs w:val="18"/>
                  <w:lang w:val="en-GB" w:eastAsia="zh-CN"/>
                </w:rPr>
                <m:t>N&lt;</m:t>
              </m:r>
              <m:sSub>
                <m:sSubPr>
                  <m:ctrlPr>
                    <w:rPr>
                      <w:rFonts w:ascii="Cambria Math" w:eastAsiaTheme="minorEastAsia" w:hAnsi="Cambria Math" w:cs="Times"/>
                      <w:i/>
                      <w:sz w:val="18"/>
                      <w:szCs w:val="18"/>
                      <w:lang w:val="en-GB" w:eastAsia="zh-CN"/>
                    </w:rPr>
                  </m:ctrlPr>
                </m:sSubPr>
                <m:e>
                  <m:r>
                    <w:rPr>
                      <w:rFonts w:ascii="Cambria Math" w:eastAsiaTheme="minorEastAsia" w:hAnsi="Cambria Math" w:cs="Times"/>
                      <w:sz w:val="18"/>
                      <w:szCs w:val="18"/>
                      <w:lang w:val="en-GB" w:eastAsia="zh-CN"/>
                    </w:rPr>
                    <m:t>N</m:t>
                  </m:r>
                </m:e>
                <m:sub>
                  <m:r>
                    <w:rPr>
                      <w:rFonts w:ascii="Cambria Math" w:eastAsiaTheme="minorEastAsia" w:hAnsi="Cambria Math" w:cs="Times"/>
                      <w:sz w:val="18"/>
                      <w:szCs w:val="18"/>
                      <w:lang w:val="en-GB" w:eastAsia="zh-CN"/>
                    </w:rPr>
                    <m:t>TRP</m:t>
                  </m:r>
                </m:sub>
              </m:sSub>
            </m:oMath>
            <w:r>
              <w:rPr>
                <w:rFonts w:ascii="Times" w:eastAsiaTheme="minorEastAsia" w:hAnsi="Times" w:cs="Times"/>
                <w:sz w:val="18"/>
                <w:szCs w:val="18"/>
                <w:lang w:val="en-GB" w:eastAsia="zh-CN"/>
              </w:rPr>
              <w:t xml:space="preserve"> it does not seem to reflect complexity accurately.</w:t>
            </w:r>
          </w:p>
          <w:p w14:paraId="3B5F34FD" w14:textId="77777777" w:rsidR="00DE37AF" w:rsidRDefault="00DE37AF" w:rsidP="00DE37AF">
            <w:pPr>
              <w:jc w:val="both"/>
              <w:rPr>
                <w:rFonts w:ascii="Times" w:eastAsiaTheme="minorEastAsia" w:hAnsi="Times" w:cs="Times"/>
                <w:sz w:val="18"/>
                <w:szCs w:val="18"/>
                <w:lang w:val="en-GB" w:eastAsia="zh-CN"/>
              </w:rPr>
            </w:pPr>
          </w:p>
          <w:p w14:paraId="4E809B16" w14:textId="77777777" w:rsidR="00DE37AF" w:rsidRPr="006B2044" w:rsidRDefault="00DE37AF" w:rsidP="00DE37AF">
            <w:pPr>
              <w:jc w:val="both"/>
              <w:rPr>
                <w:rFonts w:ascii="Times" w:eastAsiaTheme="minorEastAsia" w:hAnsi="Times" w:cs="Times"/>
                <w:b/>
                <w:bCs/>
                <w:sz w:val="18"/>
                <w:szCs w:val="18"/>
                <w:lang w:val="en-GB" w:eastAsia="zh-CN"/>
              </w:rPr>
            </w:pPr>
            <w:r w:rsidRPr="006B2044">
              <w:rPr>
                <w:rFonts w:ascii="Times" w:eastAsiaTheme="minorEastAsia" w:hAnsi="Times" w:cs="Times"/>
                <w:b/>
                <w:bCs/>
                <w:sz w:val="18"/>
                <w:szCs w:val="18"/>
                <w:lang w:val="en-GB" w:eastAsia="zh-CN"/>
              </w:rPr>
              <w:t>Issue 1.2</w:t>
            </w:r>
          </w:p>
          <w:p w14:paraId="36CA7847" w14:textId="77777777" w:rsidR="00DE37AF" w:rsidRDefault="00DE37AF" w:rsidP="00DE37AF">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 xml:space="preserve">Our preference is to simply define a small candidate value set for r, for example, as {14,28} independent of </w:t>
            </w:r>
            <m:oMath>
              <m:sSub>
                <m:sSubPr>
                  <m:ctrlPr>
                    <w:rPr>
                      <w:rFonts w:ascii="Cambria Math" w:eastAsiaTheme="minorEastAsia" w:hAnsi="Cambria Math" w:cs="Times"/>
                      <w:i/>
                      <w:sz w:val="18"/>
                      <w:szCs w:val="18"/>
                      <w:lang w:val="en-GB" w:eastAsia="zh-CN"/>
                    </w:rPr>
                  </m:ctrlPr>
                </m:sSubPr>
                <m:e>
                  <m:r>
                    <w:rPr>
                      <w:rFonts w:ascii="Cambria Math" w:eastAsiaTheme="minorEastAsia" w:hAnsi="Cambria Math" w:cs="Times"/>
                      <w:sz w:val="18"/>
                      <w:szCs w:val="18"/>
                      <w:lang w:val="en-GB" w:eastAsia="zh-CN"/>
                    </w:rPr>
                    <m:t>N</m:t>
                  </m:r>
                </m:e>
                <m:sub>
                  <m:r>
                    <w:rPr>
                      <w:rFonts w:ascii="Cambria Math" w:eastAsiaTheme="minorEastAsia" w:hAnsi="Cambria Math" w:cs="Times"/>
                      <w:sz w:val="18"/>
                      <w:szCs w:val="18"/>
                      <w:lang w:val="en-GB" w:eastAsia="zh-CN"/>
                    </w:rPr>
                    <m:t>TRP</m:t>
                  </m:r>
                </m:sub>
              </m:sSub>
            </m:oMath>
            <w:r>
              <w:rPr>
                <w:rFonts w:ascii="Times" w:eastAsiaTheme="minorEastAsia" w:hAnsi="Times" w:cs="Times"/>
                <w:sz w:val="18"/>
                <w:szCs w:val="18"/>
                <w:lang w:val="en-GB" w:eastAsia="zh-CN"/>
              </w:rPr>
              <w:t xml:space="preserve"> and </w:t>
            </w:r>
            <m:oMath>
              <m:r>
                <w:rPr>
                  <w:rFonts w:ascii="Cambria Math" w:eastAsiaTheme="minorEastAsia" w:hAnsi="Cambria Math" w:cs="Times"/>
                  <w:sz w:val="18"/>
                  <w:szCs w:val="18"/>
                  <w:lang w:val="en-GB" w:eastAsia="zh-CN"/>
                </w:rPr>
                <m:t>μ</m:t>
              </m:r>
            </m:oMath>
            <w:r>
              <w:rPr>
                <w:rFonts w:ascii="Times" w:eastAsiaTheme="minorEastAsia" w:hAnsi="Times" w:cs="Times"/>
                <w:sz w:val="18"/>
                <w:szCs w:val="18"/>
                <w:lang w:val="en-GB" w:eastAsia="zh-CN"/>
              </w:rPr>
              <w:t xml:space="preserve">, motivated by the fact that the </w:t>
            </w:r>
            <m:oMath>
              <m:sSub>
                <m:sSubPr>
                  <m:ctrlPr>
                    <w:rPr>
                      <w:rFonts w:ascii="Cambria Math" w:eastAsiaTheme="minorEastAsia" w:hAnsi="Cambria Math" w:cs="Times"/>
                      <w:i/>
                      <w:sz w:val="18"/>
                      <w:szCs w:val="18"/>
                      <w:lang w:val="en-GB" w:eastAsia="zh-CN"/>
                    </w:rPr>
                  </m:ctrlPr>
                </m:sSubPr>
                <m:e>
                  <m:r>
                    <w:rPr>
                      <w:rFonts w:ascii="Cambria Math" w:eastAsiaTheme="minorEastAsia" w:hAnsi="Cambria Math" w:cs="Times"/>
                      <w:sz w:val="18"/>
                      <w:szCs w:val="18"/>
                      <w:lang w:val="en-GB" w:eastAsia="zh-CN"/>
                    </w:rPr>
                    <m:t>N</m:t>
                  </m:r>
                </m:e>
                <m:sub>
                  <m:r>
                    <w:rPr>
                      <w:rFonts w:ascii="Cambria Math" w:eastAsiaTheme="minorEastAsia" w:hAnsi="Cambria Math" w:cs="Times"/>
                      <w:sz w:val="18"/>
                      <w:szCs w:val="18"/>
                      <w:lang w:val="en-GB" w:eastAsia="zh-CN"/>
                    </w:rPr>
                    <m:t>TRP</m:t>
                  </m:r>
                </m:sub>
              </m:sSub>
            </m:oMath>
            <w:r>
              <w:rPr>
                <w:rFonts w:ascii="Times" w:eastAsiaTheme="minorEastAsia" w:hAnsi="Times" w:cs="Times"/>
                <w:sz w:val="18"/>
                <w:szCs w:val="18"/>
                <w:lang w:val="en-GB" w:eastAsia="zh-CN"/>
              </w:rPr>
              <w:t xml:space="preserve"> CRI-RS resources are found in the same slot or in consecutive slots.</w:t>
            </w:r>
          </w:p>
          <w:p w14:paraId="10751B1B" w14:textId="77777777" w:rsidR="00DE37AF" w:rsidRDefault="00DE37AF" w:rsidP="00DE37AF">
            <w:pPr>
              <w:jc w:val="both"/>
              <w:rPr>
                <w:rFonts w:ascii="Times" w:eastAsiaTheme="minorEastAsia" w:hAnsi="Times" w:cs="Times"/>
                <w:sz w:val="18"/>
                <w:szCs w:val="18"/>
                <w:lang w:val="en-GB" w:eastAsia="zh-CN"/>
              </w:rPr>
            </w:pPr>
          </w:p>
          <w:p w14:paraId="779D9014" w14:textId="77777777" w:rsidR="00DE37AF" w:rsidRPr="00371060" w:rsidRDefault="00DE37AF" w:rsidP="00DE37AF">
            <w:pPr>
              <w:jc w:val="both"/>
              <w:rPr>
                <w:rFonts w:ascii="Times" w:eastAsiaTheme="minorEastAsia" w:hAnsi="Times" w:cs="Times"/>
                <w:b/>
                <w:bCs/>
                <w:sz w:val="18"/>
                <w:szCs w:val="18"/>
                <w:lang w:val="en-GB" w:eastAsia="zh-CN"/>
              </w:rPr>
            </w:pPr>
            <w:r w:rsidRPr="00371060">
              <w:rPr>
                <w:rFonts w:ascii="Times" w:eastAsiaTheme="minorEastAsia" w:hAnsi="Times" w:cs="Times"/>
                <w:b/>
                <w:bCs/>
                <w:sz w:val="18"/>
                <w:szCs w:val="18"/>
                <w:lang w:val="en-GB" w:eastAsia="zh-CN"/>
              </w:rPr>
              <w:t>Issue 1.3</w:t>
            </w:r>
          </w:p>
          <w:p w14:paraId="72AD5516" w14:textId="169B74EE" w:rsidR="00DE37AF" w:rsidRDefault="00DE37AF" w:rsidP="00DE37AF">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 xml:space="preserve">Agree with FL assessment. We are ok with this as it is a very small change on the param. </w:t>
            </w:r>
            <w:r w:rsidR="004B0036">
              <w:rPr>
                <w:rFonts w:ascii="Times" w:eastAsiaTheme="minorEastAsia" w:hAnsi="Times" w:cs="Times"/>
                <w:sz w:val="18"/>
                <w:szCs w:val="18"/>
                <w:lang w:val="en-GB" w:eastAsia="zh-CN"/>
              </w:rPr>
              <w:t>C</w:t>
            </w:r>
            <w:r>
              <w:rPr>
                <w:rFonts w:ascii="Times" w:eastAsiaTheme="minorEastAsia" w:hAnsi="Times" w:cs="Times"/>
                <w:sz w:val="18"/>
                <w:szCs w:val="18"/>
                <w:lang w:val="en-GB" w:eastAsia="zh-CN"/>
              </w:rPr>
              <w:t xml:space="preserve">omb. </w:t>
            </w:r>
            <w:r w:rsidR="004B0036">
              <w:rPr>
                <w:rFonts w:ascii="Times" w:eastAsiaTheme="minorEastAsia" w:hAnsi="Times" w:cs="Times"/>
                <w:sz w:val="18"/>
                <w:szCs w:val="18"/>
                <w:lang w:val="en-GB" w:eastAsia="zh-CN"/>
              </w:rPr>
              <w:t>T</w:t>
            </w:r>
            <w:r>
              <w:rPr>
                <w:rFonts w:ascii="Times" w:eastAsiaTheme="minorEastAsia" w:hAnsi="Times" w:cs="Times"/>
                <w:sz w:val="18"/>
                <w:szCs w:val="18"/>
                <w:lang w:val="en-GB" w:eastAsia="zh-CN"/>
              </w:rPr>
              <w:t>ables</w:t>
            </w:r>
          </w:p>
          <w:p w14:paraId="7EA616B6" w14:textId="77777777" w:rsidR="00DE37AF" w:rsidRDefault="00DE37AF" w:rsidP="00DE37AF">
            <w:pPr>
              <w:jc w:val="both"/>
              <w:rPr>
                <w:rFonts w:ascii="Times" w:eastAsiaTheme="minorEastAsia" w:hAnsi="Times" w:cs="Times"/>
                <w:sz w:val="18"/>
                <w:szCs w:val="18"/>
                <w:lang w:val="en-GB" w:eastAsia="zh-CN"/>
              </w:rPr>
            </w:pPr>
          </w:p>
          <w:p w14:paraId="44C24FB5" w14:textId="77777777" w:rsidR="00DE37AF" w:rsidRPr="00BB78E2" w:rsidRDefault="00DE37AF" w:rsidP="00DE37AF">
            <w:pPr>
              <w:jc w:val="both"/>
              <w:rPr>
                <w:rFonts w:ascii="Times" w:eastAsiaTheme="minorEastAsia" w:hAnsi="Times" w:cs="Times"/>
                <w:b/>
                <w:bCs/>
                <w:sz w:val="18"/>
                <w:szCs w:val="18"/>
                <w:lang w:val="en-GB" w:eastAsia="zh-CN"/>
              </w:rPr>
            </w:pPr>
            <w:r w:rsidRPr="00BB78E2">
              <w:rPr>
                <w:rFonts w:ascii="Times" w:eastAsiaTheme="minorEastAsia" w:hAnsi="Times" w:cs="Times"/>
                <w:b/>
                <w:bCs/>
                <w:sz w:val="18"/>
                <w:szCs w:val="18"/>
                <w:lang w:val="en-GB" w:eastAsia="zh-CN"/>
              </w:rPr>
              <w:t>Issue 1.4</w:t>
            </w:r>
          </w:p>
          <w:p w14:paraId="6D78BBE0" w14:textId="77777777" w:rsidR="00DE37AF" w:rsidRDefault="00DE37AF" w:rsidP="00DE37AF">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The motivation for splitting the encoding seems unclear. If the payload exceeds the maximum, a UE applies the omission rules such that the resulting code rate does not exceed the configured maximum code rate.</w:t>
            </w:r>
          </w:p>
          <w:p w14:paraId="4BCC7A82" w14:textId="77777777" w:rsidR="00DE37AF" w:rsidRDefault="00DE37AF" w:rsidP="00DE37AF">
            <w:pPr>
              <w:jc w:val="both"/>
              <w:rPr>
                <w:rFonts w:ascii="Times" w:eastAsiaTheme="minorEastAsia" w:hAnsi="Times" w:cs="Times"/>
                <w:sz w:val="18"/>
                <w:szCs w:val="18"/>
                <w:lang w:val="en-GB" w:eastAsia="zh-CN"/>
              </w:rPr>
            </w:pPr>
          </w:p>
          <w:p w14:paraId="7E84AA0F" w14:textId="77777777" w:rsidR="00DE37AF" w:rsidRPr="001034A8" w:rsidRDefault="00DE37AF" w:rsidP="00DE37AF">
            <w:pPr>
              <w:jc w:val="both"/>
              <w:rPr>
                <w:rFonts w:ascii="Times" w:eastAsiaTheme="minorEastAsia" w:hAnsi="Times" w:cs="Times"/>
                <w:b/>
                <w:bCs/>
                <w:sz w:val="18"/>
                <w:szCs w:val="18"/>
                <w:lang w:val="en-GB" w:eastAsia="zh-CN"/>
              </w:rPr>
            </w:pPr>
            <w:r w:rsidRPr="001034A8">
              <w:rPr>
                <w:rFonts w:ascii="Times" w:eastAsiaTheme="minorEastAsia" w:hAnsi="Times" w:cs="Times"/>
                <w:b/>
                <w:bCs/>
                <w:sz w:val="18"/>
                <w:szCs w:val="18"/>
                <w:lang w:val="en-GB" w:eastAsia="zh-CN"/>
              </w:rPr>
              <w:t>Issue 1.5</w:t>
            </w:r>
          </w:p>
          <w:p w14:paraId="427D03AD" w14:textId="77777777" w:rsidR="00DE37AF" w:rsidRDefault="00DE37AF" w:rsidP="00DE37AF">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Support</w:t>
            </w:r>
          </w:p>
          <w:p w14:paraId="5102D1FF" w14:textId="77777777" w:rsidR="00DE37AF" w:rsidRDefault="00DE37AF" w:rsidP="00DE37AF">
            <w:pPr>
              <w:jc w:val="both"/>
              <w:rPr>
                <w:rFonts w:ascii="Times" w:eastAsiaTheme="minorEastAsia" w:hAnsi="Times" w:cs="Times"/>
                <w:sz w:val="18"/>
                <w:szCs w:val="18"/>
                <w:lang w:val="en-GB" w:eastAsia="zh-CN"/>
              </w:rPr>
            </w:pPr>
          </w:p>
          <w:p w14:paraId="743F0EC8" w14:textId="77777777" w:rsidR="00DE37AF" w:rsidRPr="00274168" w:rsidRDefault="00DE37AF" w:rsidP="00DE37AF">
            <w:pPr>
              <w:jc w:val="both"/>
              <w:rPr>
                <w:rFonts w:ascii="Times" w:eastAsiaTheme="minorEastAsia" w:hAnsi="Times" w:cs="Times"/>
                <w:b/>
                <w:bCs/>
                <w:sz w:val="18"/>
                <w:szCs w:val="18"/>
                <w:lang w:val="en-GB" w:eastAsia="zh-CN"/>
              </w:rPr>
            </w:pPr>
            <w:r w:rsidRPr="00274168">
              <w:rPr>
                <w:rFonts w:ascii="Times" w:eastAsiaTheme="minorEastAsia" w:hAnsi="Times" w:cs="Times"/>
                <w:b/>
                <w:bCs/>
                <w:sz w:val="18"/>
                <w:szCs w:val="18"/>
                <w:lang w:val="en-GB" w:eastAsia="zh-CN"/>
              </w:rPr>
              <w:t>Issue 1.6</w:t>
            </w:r>
          </w:p>
          <w:p w14:paraId="3227051E" w14:textId="77777777" w:rsidR="00DE37AF" w:rsidRDefault="00DE37AF" w:rsidP="00DE37AF">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This is already included in Sec. 5.2.2.2.9 of the draft CR, because it was already part of Rel17 codebook. However, we also ok to remove it</w:t>
            </w:r>
          </w:p>
          <w:p w14:paraId="1DFC307C" w14:textId="77777777" w:rsidR="00DE37AF" w:rsidRPr="00576378" w:rsidRDefault="00DE37AF" w:rsidP="00DE37AF">
            <w:pPr>
              <w:ind w:left="568" w:hanging="284"/>
              <w:rPr>
                <w:lang w:val="x-none"/>
              </w:rPr>
            </w:pPr>
            <w:r w:rsidRPr="00576378">
              <w:rPr>
                <w:lang w:val="x-none"/>
              </w:rPr>
              <w:t>-</w:t>
            </w:r>
            <w:r w:rsidRPr="00274168">
              <w:rPr>
                <w:rFonts w:ascii="Times" w:eastAsiaTheme="minorEastAsia" w:hAnsi="Times" w:cs="Times"/>
                <w:sz w:val="18"/>
                <w:szCs w:val="18"/>
                <w:lang w:val="en-GB" w:eastAsia="zh-CN"/>
              </w:rPr>
              <w:tab/>
              <w:t xml:space="preserve">If </w:t>
            </w:r>
            <m:oMath>
              <m:r>
                <w:rPr>
                  <w:rFonts w:ascii="Cambria Math" w:eastAsiaTheme="minorEastAsia" w:hAnsi="Cambria Math" w:cs="Times"/>
                  <w:sz w:val="18"/>
                  <w:szCs w:val="18"/>
                  <w:lang w:val="en-GB" w:eastAsia="zh-CN"/>
                </w:rPr>
                <m:t>υ</m:t>
              </m:r>
              <m:r>
                <m:rPr>
                  <m:sty m:val="p"/>
                </m:rPr>
                <w:rPr>
                  <w:rFonts w:ascii="Cambria Math" w:eastAsiaTheme="minorEastAsia" w:hAnsi="Cambria Math" w:cs="Times"/>
                  <w:sz w:val="18"/>
                  <w:szCs w:val="18"/>
                  <w:lang w:val="en-GB" w:eastAsia="zh-CN"/>
                </w:rPr>
                <m:t>≤2</m:t>
              </m:r>
            </m:oMath>
            <w:r w:rsidRPr="00274168">
              <w:rPr>
                <w:rFonts w:ascii="Times" w:eastAsiaTheme="minorEastAsia" w:hAnsi="Times" w:cs="Times"/>
                <w:sz w:val="18"/>
                <w:szCs w:val="18"/>
                <w:lang w:val="en-GB" w:eastAsia="zh-CN"/>
              </w:rPr>
              <w:t xml:space="preserve"> and </w:t>
            </w:r>
            <m:oMath>
              <m:sSup>
                <m:sSupPr>
                  <m:ctrlPr>
                    <w:rPr>
                      <w:rFonts w:ascii="Cambria Math" w:eastAsiaTheme="minorEastAsia" w:hAnsi="Cambria Math" w:cs="Times"/>
                      <w:sz w:val="18"/>
                      <w:szCs w:val="18"/>
                      <w:lang w:val="en-GB" w:eastAsia="zh-CN"/>
                    </w:rPr>
                  </m:ctrlPr>
                </m:sSupPr>
                <m:e>
                  <m:r>
                    <w:rPr>
                      <w:rFonts w:ascii="Cambria Math" w:eastAsiaTheme="minorEastAsia" w:hAnsi="Cambria Math" w:cs="Times"/>
                      <w:sz w:val="18"/>
                      <w:szCs w:val="18"/>
                      <w:lang w:val="en-GB" w:eastAsia="zh-CN"/>
                    </w:rPr>
                    <m:t>K</m:t>
                  </m:r>
                </m:e>
                <m:sup>
                  <m:r>
                    <w:rPr>
                      <w:rFonts w:ascii="Cambria Math" w:eastAsiaTheme="minorEastAsia" w:hAnsi="Cambria Math" w:cs="Times"/>
                      <w:sz w:val="18"/>
                      <w:szCs w:val="18"/>
                      <w:lang w:val="en-GB" w:eastAsia="zh-CN"/>
                    </w:rPr>
                    <m:t>NZ</m:t>
                  </m:r>
                </m:sup>
              </m:sSup>
              <m:r>
                <m:rPr>
                  <m:sty m:val="p"/>
                </m:rPr>
                <w:rPr>
                  <w:rFonts w:ascii="Cambria Math" w:eastAsiaTheme="minorEastAsia" w:hAnsi="Cambria Math" w:cs="Times"/>
                  <w:sz w:val="18"/>
                  <w:szCs w:val="18"/>
                  <w:lang w:val="en-GB" w:eastAsia="zh-CN"/>
                </w:rPr>
                <m:t>=</m:t>
              </m:r>
              <m:r>
                <w:rPr>
                  <w:rFonts w:ascii="Cambria Math" w:eastAsiaTheme="minorEastAsia" w:hAnsi="Cambria Math" w:cs="Times"/>
                  <w:sz w:val="18"/>
                  <w:szCs w:val="18"/>
                  <w:lang w:val="en-GB" w:eastAsia="zh-CN"/>
                </w:rPr>
                <m:t>Mυ</m:t>
              </m:r>
              <m:nary>
                <m:naryPr>
                  <m:chr m:val="∑"/>
                  <m:ctrlPr>
                    <w:rPr>
                      <w:rFonts w:ascii="Cambria Math" w:eastAsiaTheme="minorEastAsia" w:hAnsi="Cambria Math" w:cs="Times"/>
                      <w:sz w:val="18"/>
                      <w:szCs w:val="18"/>
                      <w:lang w:val="en-GB" w:eastAsia="zh-CN"/>
                    </w:rPr>
                  </m:ctrlPr>
                </m:naryPr>
                <m:sub>
                  <m:r>
                    <w:rPr>
                      <w:rFonts w:ascii="Cambria Math" w:eastAsiaTheme="minorEastAsia" w:hAnsi="Cambria Math" w:cs="Times"/>
                      <w:sz w:val="18"/>
                      <w:szCs w:val="18"/>
                      <w:lang w:val="en-GB" w:eastAsia="zh-CN"/>
                    </w:rPr>
                    <m:t>j</m:t>
                  </m:r>
                  <m:r>
                    <m:rPr>
                      <m:sty m:val="p"/>
                    </m:rPr>
                    <w:rPr>
                      <w:rFonts w:ascii="Cambria Math" w:eastAsiaTheme="minorEastAsia" w:hAnsi="Cambria Math" w:cs="Times"/>
                      <w:sz w:val="18"/>
                      <w:szCs w:val="18"/>
                      <w:lang w:val="en-GB" w:eastAsia="zh-CN"/>
                    </w:rPr>
                    <m:t>=1</m:t>
                  </m:r>
                </m:sub>
                <m:sup>
                  <m:r>
                    <w:rPr>
                      <w:rFonts w:ascii="Cambria Math" w:eastAsiaTheme="minorEastAsia" w:hAnsi="Cambria Math" w:cs="Times"/>
                      <w:sz w:val="18"/>
                      <w:szCs w:val="18"/>
                      <w:lang w:val="en-GB" w:eastAsia="zh-CN"/>
                    </w:rPr>
                    <m:t>N</m:t>
                  </m:r>
                </m:sup>
                <m:e>
                  <m:sSub>
                    <m:sSubPr>
                      <m:ctrlPr>
                        <w:rPr>
                          <w:rFonts w:ascii="Cambria Math" w:eastAsiaTheme="minorEastAsia" w:hAnsi="Cambria Math" w:cs="Times"/>
                          <w:sz w:val="18"/>
                          <w:szCs w:val="18"/>
                          <w:lang w:val="en-GB" w:eastAsia="zh-CN"/>
                        </w:rPr>
                      </m:ctrlPr>
                    </m:sSubPr>
                    <m:e>
                      <m:r>
                        <w:rPr>
                          <w:rFonts w:ascii="Cambria Math" w:eastAsiaTheme="minorEastAsia" w:hAnsi="Cambria Math" w:cs="Times"/>
                          <w:sz w:val="18"/>
                          <w:szCs w:val="18"/>
                          <w:lang w:val="en-GB" w:eastAsia="zh-CN"/>
                        </w:rPr>
                        <m:t>K</m:t>
                      </m:r>
                    </m:e>
                    <m:sub>
                      <m:r>
                        <m:rPr>
                          <m:sty m:val="p"/>
                        </m:rPr>
                        <w:rPr>
                          <w:rFonts w:ascii="Cambria Math" w:eastAsiaTheme="minorEastAsia" w:hAnsi="Cambria Math" w:cs="Times"/>
                          <w:sz w:val="18"/>
                          <w:szCs w:val="18"/>
                          <w:lang w:val="en-GB" w:eastAsia="zh-CN"/>
                        </w:rPr>
                        <m:t>1,</m:t>
                      </m:r>
                      <m:sSub>
                        <m:sSubPr>
                          <m:ctrlPr>
                            <w:rPr>
                              <w:rFonts w:ascii="Cambria Math" w:eastAsiaTheme="minorEastAsia" w:hAnsi="Cambria Math" w:cs="Times"/>
                              <w:sz w:val="18"/>
                              <w:szCs w:val="18"/>
                              <w:lang w:val="en-GB" w:eastAsia="zh-CN"/>
                            </w:rPr>
                          </m:ctrlPr>
                        </m:sSubPr>
                        <m:e>
                          <m:r>
                            <w:rPr>
                              <w:rFonts w:ascii="Cambria Math" w:eastAsiaTheme="minorEastAsia" w:hAnsi="Cambria Math" w:cs="Times"/>
                              <w:sz w:val="18"/>
                              <w:szCs w:val="18"/>
                              <w:lang w:val="en-GB" w:eastAsia="zh-CN"/>
                            </w:rPr>
                            <m:t>σ</m:t>
                          </m:r>
                        </m:e>
                        <m:sub>
                          <m:r>
                            <w:rPr>
                              <w:rFonts w:ascii="Cambria Math" w:eastAsiaTheme="minorEastAsia" w:hAnsi="Cambria Math" w:cs="Times"/>
                              <w:sz w:val="18"/>
                              <w:szCs w:val="18"/>
                              <w:lang w:val="en-GB" w:eastAsia="zh-CN"/>
                            </w:rPr>
                            <m:t>j</m:t>
                          </m:r>
                        </m:sub>
                      </m:sSub>
                    </m:sub>
                  </m:sSub>
                </m:e>
              </m:nary>
            </m:oMath>
            <w:r w:rsidRPr="00274168">
              <w:rPr>
                <w:rFonts w:ascii="Times" w:eastAsiaTheme="minorEastAsia" w:hAnsi="Times" w:cs="Times"/>
                <w:sz w:val="18"/>
                <w:szCs w:val="18"/>
                <w:lang w:val="en-GB" w:eastAsia="zh-CN"/>
              </w:rPr>
              <w:t xml:space="preserve">, </w:t>
            </w:r>
            <m:oMath>
              <m:sSub>
                <m:sSubPr>
                  <m:ctrlPr>
                    <w:rPr>
                      <w:rFonts w:ascii="Cambria Math" w:eastAsiaTheme="minorEastAsia" w:hAnsi="Cambria Math" w:cs="Times"/>
                      <w:sz w:val="18"/>
                      <w:szCs w:val="18"/>
                      <w:lang w:val="en-GB" w:eastAsia="zh-CN"/>
                    </w:rPr>
                  </m:ctrlPr>
                </m:sSubPr>
                <m:e>
                  <m:r>
                    <w:rPr>
                      <w:rFonts w:ascii="Cambria Math" w:eastAsiaTheme="minorEastAsia" w:hAnsi="Cambria Math" w:cs="Times"/>
                      <w:sz w:val="18"/>
                      <w:szCs w:val="18"/>
                      <w:lang w:val="en-GB" w:eastAsia="zh-CN"/>
                    </w:rPr>
                    <m:t>i</m:t>
                  </m:r>
                </m:e>
                <m:sub>
                  <m:r>
                    <m:rPr>
                      <m:sty m:val="p"/>
                    </m:rPr>
                    <w:rPr>
                      <w:rFonts w:ascii="Cambria Math" w:eastAsiaTheme="minorEastAsia" w:hAnsi="Cambria Math" w:cs="Times"/>
                      <w:sz w:val="18"/>
                      <w:szCs w:val="18"/>
                      <w:lang w:val="en-GB" w:eastAsia="zh-CN"/>
                    </w:rPr>
                    <m:t>1,7,</m:t>
                  </m:r>
                  <m:r>
                    <w:rPr>
                      <w:rFonts w:ascii="Cambria Math" w:eastAsiaTheme="minorEastAsia" w:hAnsi="Cambria Math" w:cs="Times"/>
                      <w:sz w:val="18"/>
                      <w:szCs w:val="18"/>
                      <w:lang w:val="en-GB" w:eastAsia="zh-CN"/>
                    </w:rPr>
                    <m:t>l</m:t>
                  </m:r>
                </m:sub>
              </m:sSub>
            </m:oMath>
            <w:r w:rsidRPr="00274168">
              <w:rPr>
                <w:rFonts w:ascii="Times" w:eastAsiaTheme="minorEastAsia" w:hAnsi="Times" w:cs="Times"/>
                <w:sz w:val="18"/>
                <w:szCs w:val="18"/>
                <w:lang w:val="en-GB" w:eastAsia="zh-CN"/>
              </w:rPr>
              <w:t xml:space="preserve"> is not reported, for </w:t>
            </w:r>
            <m:oMath>
              <m:r>
                <w:rPr>
                  <w:rFonts w:ascii="Cambria Math" w:eastAsiaTheme="minorEastAsia" w:hAnsi="Cambria Math" w:cs="Times"/>
                  <w:sz w:val="18"/>
                  <w:szCs w:val="18"/>
                  <w:lang w:val="en-GB" w:eastAsia="zh-CN"/>
                </w:rPr>
                <m:t>l</m:t>
              </m:r>
              <m:r>
                <m:rPr>
                  <m:sty m:val="p"/>
                </m:rPr>
                <w:rPr>
                  <w:rFonts w:ascii="Cambria Math" w:eastAsiaTheme="minorEastAsia" w:hAnsi="Cambria Math" w:cs="Times"/>
                  <w:sz w:val="18"/>
                  <w:szCs w:val="18"/>
                  <w:lang w:val="en-GB" w:eastAsia="zh-CN"/>
                </w:rPr>
                <m:t>=1,…,</m:t>
              </m:r>
              <m:r>
                <w:rPr>
                  <w:rFonts w:ascii="Cambria Math" w:eastAsiaTheme="minorEastAsia" w:hAnsi="Cambria Math" w:cs="Times"/>
                  <w:sz w:val="18"/>
                  <w:szCs w:val="18"/>
                  <w:lang w:val="en-GB" w:eastAsia="zh-CN"/>
                </w:rPr>
                <m:t>υ</m:t>
              </m:r>
            </m:oMath>
            <w:r w:rsidRPr="00274168">
              <w:rPr>
                <w:rFonts w:ascii="Times" w:eastAsiaTheme="minorEastAsia" w:hAnsi="Times" w:cs="Times"/>
                <w:sz w:val="18"/>
                <w:szCs w:val="18"/>
                <w:lang w:val="en-GB" w:eastAsia="zh-CN"/>
              </w:rPr>
              <w:t>.</w:t>
            </w:r>
          </w:p>
          <w:p w14:paraId="6EDCBDB1" w14:textId="77777777" w:rsidR="00DE37AF" w:rsidRDefault="00DE37AF" w:rsidP="00DE37AF">
            <w:pPr>
              <w:jc w:val="both"/>
              <w:rPr>
                <w:rFonts w:ascii="Times" w:eastAsiaTheme="minorEastAsia" w:hAnsi="Times" w:cs="Times"/>
                <w:sz w:val="18"/>
                <w:szCs w:val="18"/>
                <w:lang w:val="en-GB" w:eastAsia="zh-CN"/>
              </w:rPr>
            </w:pPr>
          </w:p>
          <w:p w14:paraId="2566156E" w14:textId="77777777" w:rsidR="00DE37AF" w:rsidRPr="00F26970" w:rsidRDefault="00DE37AF" w:rsidP="00DE37AF">
            <w:pPr>
              <w:jc w:val="both"/>
              <w:rPr>
                <w:rFonts w:ascii="Times" w:eastAsiaTheme="minorEastAsia" w:hAnsi="Times" w:cs="Times"/>
                <w:b/>
                <w:bCs/>
                <w:sz w:val="18"/>
                <w:szCs w:val="18"/>
                <w:lang w:val="en-GB" w:eastAsia="zh-CN"/>
              </w:rPr>
            </w:pPr>
            <w:r w:rsidRPr="00F26970">
              <w:rPr>
                <w:rFonts w:ascii="Times" w:eastAsiaTheme="minorEastAsia" w:hAnsi="Times" w:cs="Times"/>
                <w:b/>
                <w:bCs/>
                <w:sz w:val="18"/>
                <w:szCs w:val="18"/>
                <w:lang w:val="en-GB" w:eastAsia="zh-CN"/>
              </w:rPr>
              <w:t>Issue 1.7</w:t>
            </w:r>
          </w:p>
          <w:p w14:paraId="5850E69D" w14:textId="77777777" w:rsidR="00DE37AF" w:rsidRDefault="00DE37AF" w:rsidP="00DE37AF">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 xml:space="preserve">It may be worth clarifying instead that the RRC parameter </w:t>
            </w:r>
            <w:proofErr w:type="spellStart"/>
            <w:r w:rsidRPr="00F26970">
              <w:rPr>
                <w:rFonts w:ascii="Times" w:eastAsiaTheme="minorEastAsia" w:hAnsi="Times" w:cs="Times"/>
                <w:i/>
                <w:iCs/>
                <w:sz w:val="18"/>
                <w:szCs w:val="18"/>
                <w:lang w:val="en-GB" w:eastAsia="zh-CN"/>
              </w:rPr>
              <w:t>restrictedCMR</w:t>
            </w:r>
            <w:proofErr w:type="spellEnd"/>
            <w:r w:rsidRPr="00F26970">
              <w:rPr>
                <w:rFonts w:ascii="Times" w:eastAsiaTheme="minorEastAsia" w:hAnsi="Times" w:cs="Times"/>
                <w:i/>
                <w:iCs/>
                <w:sz w:val="18"/>
                <w:szCs w:val="18"/>
                <w:lang w:val="en-GB" w:eastAsia="zh-CN"/>
              </w:rPr>
              <w:t>-selection</w:t>
            </w:r>
            <w:r>
              <w:rPr>
                <w:rFonts w:ascii="Times" w:eastAsiaTheme="minorEastAsia" w:hAnsi="Times" w:cs="Times"/>
                <w:sz w:val="18"/>
                <w:szCs w:val="18"/>
                <w:lang w:val="en-GB" w:eastAsia="zh-CN"/>
              </w:rPr>
              <w:t xml:space="preserve"> (i.e., </w:t>
            </w:r>
            <m:oMath>
              <m:r>
                <w:rPr>
                  <w:rFonts w:ascii="Cambria Math" w:eastAsiaTheme="minorEastAsia" w:hAnsi="Cambria Math" w:cs="Times"/>
                  <w:sz w:val="18"/>
                  <w:szCs w:val="18"/>
                  <w:lang w:val="en-GB" w:eastAsia="zh-CN"/>
                </w:rPr>
                <m:t>N=</m:t>
              </m:r>
              <m:sSub>
                <m:sSubPr>
                  <m:ctrlPr>
                    <w:rPr>
                      <w:rFonts w:ascii="Cambria Math" w:eastAsiaTheme="minorEastAsia" w:hAnsi="Cambria Math" w:cs="Times"/>
                      <w:i/>
                      <w:sz w:val="18"/>
                      <w:szCs w:val="18"/>
                      <w:lang w:val="en-GB" w:eastAsia="zh-CN"/>
                    </w:rPr>
                  </m:ctrlPr>
                </m:sSubPr>
                <m:e>
                  <m:r>
                    <w:rPr>
                      <w:rFonts w:ascii="Cambria Math" w:eastAsiaTheme="minorEastAsia" w:hAnsi="Cambria Math" w:cs="Times"/>
                      <w:sz w:val="18"/>
                      <w:szCs w:val="18"/>
                      <w:lang w:val="en-GB" w:eastAsia="zh-CN"/>
                    </w:rPr>
                    <m:t>N</m:t>
                  </m:r>
                </m:e>
                <m:sub>
                  <m:r>
                    <w:rPr>
                      <w:rFonts w:ascii="Cambria Math" w:eastAsiaTheme="minorEastAsia" w:hAnsi="Cambria Math" w:cs="Times"/>
                      <w:sz w:val="18"/>
                      <w:szCs w:val="18"/>
                      <w:lang w:val="en-GB" w:eastAsia="zh-CN"/>
                    </w:rPr>
                    <m:t>TRP</m:t>
                  </m:r>
                </m:sub>
              </m:sSub>
            </m:oMath>
            <w:r>
              <w:rPr>
                <w:rFonts w:ascii="Times" w:eastAsiaTheme="minorEastAsia" w:hAnsi="Times" w:cs="Times"/>
                <w:sz w:val="18"/>
                <w:szCs w:val="18"/>
                <w:lang w:val="en-GB" w:eastAsia="zh-CN"/>
              </w:rPr>
              <w:t xml:space="preserve">) is always configured for </w:t>
            </w:r>
            <m:oMath>
              <m:sSub>
                <m:sSubPr>
                  <m:ctrlPr>
                    <w:rPr>
                      <w:rFonts w:ascii="Cambria Math" w:eastAsiaTheme="minorEastAsia" w:hAnsi="Cambria Math" w:cs="Times"/>
                      <w:i/>
                      <w:sz w:val="18"/>
                      <w:szCs w:val="18"/>
                      <w:lang w:val="en-GB" w:eastAsia="zh-CN"/>
                    </w:rPr>
                  </m:ctrlPr>
                </m:sSubPr>
                <m:e>
                  <m:r>
                    <w:rPr>
                      <w:rFonts w:ascii="Cambria Math" w:eastAsiaTheme="minorEastAsia" w:hAnsi="Cambria Math" w:cs="Times"/>
                      <w:sz w:val="18"/>
                      <w:szCs w:val="18"/>
                      <w:lang w:val="en-GB" w:eastAsia="zh-CN"/>
                    </w:rPr>
                    <m:t>N</m:t>
                  </m:r>
                </m:e>
                <m:sub>
                  <m:r>
                    <w:rPr>
                      <w:rFonts w:ascii="Cambria Math" w:eastAsiaTheme="minorEastAsia" w:hAnsi="Cambria Math" w:cs="Times"/>
                      <w:sz w:val="18"/>
                      <w:szCs w:val="18"/>
                      <w:lang w:val="en-GB" w:eastAsia="zh-CN"/>
                    </w:rPr>
                    <m:t>TRP</m:t>
                  </m:r>
                </m:sub>
              </m:sSub>
              <m:r>
                <w:rPr>
                  <w:rFonts w:ascii="Cambria Math" w:eastAsiaTheme="minorEastAsia" w:hAnsi="Cambria Math" w:cs="Times"/>
                  <w:sz w:val="18"/>
                  <w:szCs w:val="18"/>
                  <w:lang w:val="en-GB" w:eastAsia="zh-CN"/>
                </w:rPr>
                <m:t>=1</m:t>
              </m:r>
            </m:oMath>
            <w:r>
              <w:rPr>
                <w:rFonts w:ascii="Times" w:eastAsiaTheme="minorEastAsia" w:hAnsi="Times" w:cs="Times"/>
                <w:sz w:val="18"/>
                <w:szCs w:val="18"/>
                <w:lang w:val="en-GB" w:eastAsia="zh-CN"/>
              </w:rPr>
              <w:t xml:space="preserve">. This is because </w:t>
            </w:r>
            <m:oMath>
              <m:r>
                <w:rPr>
                  <w:rFonts w:ascii="Cambria Math" w:eastAsiaTheme="minorEastAsia" w:hAnsi="Cambria Math" w:cs="Times"/>
                  <w:sz w:val="18"/>
                  <w:szCs w:val="18"/>
                  <w:lang w:val="en-GB" w:eastAsia="zh-CN"/>
                </w:rPr>
                <m:t>N=</m:t>
              </m:r>
              <m:sSub>
                <m:sSubPr>
                  <m:ctrlPr>
                    <w:rPr>
                      <w:rFonts w:ascii="Cambria Math" w:eastAsiaTheme="minorEastAsia" w:hAnsi="Cambria Math" w:cs="Times"/>
                      <w:i/>
                      <w:sz w:val="18"/>
                      <w:szCs w:val="18"/>
                      <w:lang w:val="en-GB" w:eastAsia="zh-CN"/>
                    </w:rPr>
                  </m:ctrlPr>
                </m:sSubPr>
                <m:e>
                  <m:r>
                    <w:rPr>
                      <w:rFonts w:ascii="Cambria Math" w:eastAsiaTheme="minorEastAsia" w:hAnsi="Cambria Math" w:cs="Times"/>
                      <w:sz w:val="18"/>
                      <w:szCs w:val="18"/>
                      <w:lang w:val="en-GB" w:eastAsia="zh-CN"/>
                    </w:rPr>
                    <m:t>N</m:t>
                  </m:r>
                </m:e>
                <m:sub>
                  <m:r>
                    <w:rPr>
                      <w:rFonts w:ascii="Cambria Math" w:eastAsiaTheme="minorEastAsia" w:hAnsi="Cambria Math" w:cs="Times"/>
                      <w:sz w:val="18"/>
                      <w:szCs w:val="18"/>
                      <w:lang w:val="en-GB" w:eastAsia="zh-CN"/>
                    </w:rPr>
                    <m:t>TRP</m:t>
                  </m:r>
                </m:sub>
              </m:sSub>
            </m:oMath>
            <w:r>
              <w:rPr>
                <w:rFonts w:ascii="Times" w:eastAsiaTheme="minorEastAsia" w:hAnsi="Times" w:cs="Times"/>
                <w:sz w:val="18"/>
                <w:szCs w:val="18"/>
                <w:lang w:val="en-GB" w:eastAsia="zh-CN"/>
              </w:rPr>
              <w:t xml:space="preserve"> is the basic feature, hence it makes sense to support the case </w:t>
            </w:r>
            <m:oMath>
              <m:sSub>
                <m:sSubPr>
                  <m:ctrlPr>
                    <w:rPr>
                      <w:rFonts w:ascii="Cambria Math" w:eastAsiaTheme="minorEastAsia" w:hAnsi="Cambria Math" w:cs="Times"/>
                      <w:i/>
                      <w:sz w:val="18"/>
                      <w:szCs w:val="18"/>
                      <w:lang w:val="en-GB" w:eastAsia="zh-CN"/>
                    </w:rPr>
                  </m:ctrlPr>
                </m:sSubPr>
                <m:e>
                  <m:r>
                    <w:rPr>
                      <w:rFonts w:ascii="Cambria Math" w:eastAsiaTheme="minorEastAsia" w:hAnsi="Cambria Math" w:cs="Times"/>
                      <w:sz w:val="18"/>
                      <w:szCs w:val="18"/>
                      <w:lang w:val="en-GB" w:eastAsia="zh-CN"/>
                    </w:rPr>
                    <m:t>N</m:t>
                  </m:r>
                </m:e>
                <m:sub>
                  <m:r>
                    <w:rPr>
                      <w:rFonts w:ascii="Cambria Math" w:eastAsiaTheme="minorEastAsia" w:hAnsi="Cambria Math" w:cs="Times"/>
                      <w:sz w:val="18"/>
                      <w:szCs w:val="18"/>
                      <w:lang w:val="en-GB" w:eastAsia="zh-CN"/>
                    </w:rPr>
                    <m:t>TRP</m:t>
                  </m:r>
                </m:sub>
              </m:sSub>
              <m:r>
                <w:rPr>
                  <w:rFonts w:ascii="Cambria Math" w:eastAsiaTheme="minorEastAsia" w:hAnsi="Cambria Math" w:cs="Times"/>
                  <w:sz w:val="18"/>
                  <w:szCs w:val="18"/>
                  <w:lang w:val="en-GB" w:eastAsia="zh-CN"/>
                </w:rPr>
                <m:t>=1</m:t>
              </m:r>
            </m:oMath>
            <w:r>
              <w:rPr>
                <w:rFonts w:ascii="Times" w:eastAsiaTheme="minorEastAsia" w:hAnsi="Times" w:cs="Times"/>
                <w:sz w:val="18"/>
                <w:szCs w:val="18"/>
                <w:lang w:val="en-GB" w:eastAsia="zh-CN"/>
              </w:rPr>
              <w:t xml:space="preserve"> as basic</w:t>
            </w:r>
          </w:p>
          <w:p w14:paraId="32AC0414" w14:textId="77777777" w:rsidR="00DE37AF" w:rsidRDefault="00DE37AF" w:rsidP="00DE37AF">
            <w:pPr>
              <w:jc w:val="both"/>
              <w:rPr>
                <w:rFonts w:ascii="Times" w:eastAsiaTheme="minorEastAsia" w:hAnsi="Times" w:cs="Times"/>
                <w:sz w:val="18"/>
                <w:szCs w:val="18"/>
                <w:lang w:val="en-GB" w:eastAsia="zh-CN"/>
              </w:rPr>
            </w:pPr>
          </w:p>
          <w:p w14:paraId="0C255473" w14:textId="77777777" w:rsidR="00DE37AF" w:rsidRPr="008F68C7" w:rsidRDefault="00DE37AF" w:rsidP="00DE37AF">
            <w:pPr>
              <w:jc w:val="both"/>
              <w:rPr>
                <w:rFonts w:ascii="Times" w:eastAsiaTheme="minorEastAsia" w:hAnsi="Times" w:cs="Times"/>
                <w:b/>
                <w:bCs/>
                <w:sz w:val="18"/>
                <w:szCs w:val="18"/>
                <w:lang w:val="en-GB" w:eastAsia="zh-CN"/>
              </w:rPr>
            </w:pPr>
            <w:r w:rsidRPr="008F68C7">
              <w:rPr>
                <w:rFonts w:ascii="Times" w:eastAsiaTheme="minorEastAsia" w:hAnsi="Times" w:cs="Times"/>
                <w:b/>
                <w:bCs/>
                <w:sz w:val="18"/>
                <w:szCs w:val="18"/>
                <w:lang w:val="en-GB" w:eastAsia="zh-CN"/>
              </w:rPr>
              <w:t>Issue 1.8</w:t>
            </w:r>
          </w:p>
          <w:p w14:paraId="0F2589CF" w14:textId="77777777" w:rsidR="00DE37AF" w:rsidRDefault="00DE37AF" w:rsidP="00DE37AF">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We don’t think this is needed</w:t>
            </w:r>
          </w:p>
          <w:p w14:paraId="2E248F5C" w14:textId="77777777" w:rsidR="00DE37AF" w:rsidRDefault="00DE37AF" w:rsidP="00DE37AF">
            <w:pPr>
              <w:jc w:val="both"/>
              <w:rPr>
                <w:rFonts w:ascii="Times" w:eastAsiaTheme="minorEastAsia" w:hAnsi="Times" w:cs="Times"/>
                <w:sz w:val="18"/>
                <w:szCs w:val="18"/>
                <w:lang w:val="en-GB" w:eastAsia="zh-CN"/>
              </w:rPr>
            </w:pPr>
          </w:p>
          <w:p w14:paraId="4B9C8900" w14:textId="77777777" w:rsidR="00DE37AF" w:rsidRPr="00B64658" w:rsidRDefault="00DE37AF" w:rsidP="00DE37AF">
            <w:pPr>
              <w:jc w:val="both"/>
              <w:rPr>
                <w:rFonts w:ascii="Times" w:eastAsiaTheme="minorEastAsia" w:hAnsi="Times" w:cs="Times"/>
                <w:b/>
                <w:bCs/>
                <w:sz w:val="18"/>
                <w:szCs w:val="18"/>
                <w:lang w:val="en-GB" w:eastAsia="zh-CN"/>
              </w:rPr>
            </w:pPr>
            <w:r w:rsidRPr="00B64658">
              <w:rPr>
                <w:rFonts w:ascii="Times" w:eastAsiaTheme="minorEastAsia" w:hAnsi="Times" w:cs="Times"/>
                <w:b/>
                <w:bCs/>
                <w:sz w:val="18"/>
                <w:szCs w:val="18"/>
                <w:lang w:val="en-GB" w:eastAsia="zh-CN"/>
              </w:rPr>
              <w:t>Issue 1.10</w:t>
            </w:r>
          </w:p>
          <w:p w14:paraId="4F4090E7" w14:textId="77777777" w:rsidR="00DE37AF" w:rsidRDefault="00DE37AF" w:rsidP="00DE37AF">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 xml:space="preserve">In our view, </w:t>
            </w:r>
            <w:proofErr w:type="spellStart"/>
            <w:r w:rsidRPr="00B64658">
              <w:rPr>
                <w:rFonts w:ascii="Times" w:eastAsiaTheme="minorEastAsia" w:hAnsi="Times" w:cs="Times"/>
                <w:i/>
                <w:iCs/>
                <w:sz w:val="18"/>
                <w:szCs w:val="18"/>
                <w:lang w:val="en-GB" w:eastAsia="zh-CN"/>
              </w:rPr>
              <w:t>timeRestrictionForChannelMeasurements</w:t>
            </w:r>
            <w:proofErr w:type="spellEnd"/>
            <w:r>
              <w:rPr>
                <w:rFonts w:ascii="Times" w:eastAsiaTheme="minorEastAsia" w:hAnsi="Times" w:cs="Times"/>
                <w:sz w:val="18"/>
                <w:szCs w:val="18"/>
                <w:lang w:val="en-GB" w:eastAsia="zh-CN"/>
              </w:rPr>
              <w:t xml:space="preserve"> and </w:t>
            </w:r>
            <w:proofErr w:type="spellStart"/>
            <w:r w:rsidRPr="00B64658">
              <w:rPr>
                <w:rFonts w:ascii="Times" w:eastAsiaTheme="minorEastAsia" w:hAnsi="Times" w:cs="Times"/>
                <w:i/>
                <w:iCs/>
                <w:sz w:val="18"/>
                <w:szCs w:val="18"/>
                <w:lang w:val="en-GB" w:eastAsia="zh-CN"/>
              </w:rPr>
              <w:t>timeRestrictionForInterferenceMeasurements</w:t>
            </w:r>
            <w:proofErr w:type="spellEnd"/>
            <w:r>
              <w:rPr>
                <w:rFonts w:ascii="Times" w:eastAsiaTheme="minorEastAsia" w:hAnsi="Times" w:cs="Times"/>
                <w:sz w:val="18"/>
                <w:szCs w:val="18"/>
                <w:lang w:val="en-GB" w:eastAsia="zh-CN"/>
              </w:rPr>
              <w:t xml:space="preserve"> can be set to ‘configured’, but we don’t think there is a need to specify UE behaviour. As the K resources are received in the same slot or in two consecutive slots without DL/UL switching, and in the same DRX active time, so we don’t see how a UE would use older measurements for only some of the resources. </w:t>
            </w:r>
            <w:proofErr w:type="gramStart"/>
            <w:r>
              <w:rPr>
                <w:rFonts w:ascii="Times" w:eastAsiaTheme="minorEastAsia" w:hAnsi="Times" w:cs="Times"/>
                <w:sz w:val="18"/>
                <w:szCs w:val="18"/>
                <w:lang w:val="en-GB" w:eastAsia="zh-CN"/>
              </w:rPr>
              <w:t>Similarly</w:t>
            </w:r>
            <w:proofErr w:type="gramEnd"/>
            <w:r>
              <w:rPr>
                <w:rFonts w:ascii="Times" w:eastAsiaTheme="minorEastAsia" w:hAnsi="Times" w:cs="Times"/>
                <w:sz w:val="18"/>
                <w:szCs w:val="18"/>
                <w:lang w:val="en-GB" w:eastAsia="zh-CN"/>
              </w:rPr>
              <w:t xml:space="preserve"> for NCJT in Rel17, we did not specify any UE behaviour for ‘configured’ timing restriction</w:t>
            </w:r>
          </w:p>
          <w:p w14:paraId="7B03C7D4" w14:textId="77777777" w:rsidR="00DE37AF" w:rsidRDefault="00DE37AF" w:rsidP="00DE37AF">
            <w:pPr>
              <w:jc w:val="both"/>
              <w:rPr>
                <w:rFonts w:ascii="Times" w:eastAsiaTheme="minorEastAsia" w:hAnsi="Times" w:cs="Times"/>
                <w:sz w:val="18"/>
                <w:szCs w:val="18"/>
                <w:lang w:val="en-GB" w:eastAsia="zh-CN"/>
              </w:rPr>
            </w:pPr>
          </w:p>
          <w:p w14:paraId="5B160F05" w14:textId="77777777" w:rsidR="00DE37AF" w:rsidRPr="004B5817" w:rsidRDefault="00DE37AF" w:rsidP="00DE37AF">
            <w:pPr>
              <w:jc w:val="both"/>
              <w:rPr>
                <w:rFonts w:ascii="Times" w:eastAsiaTheme="minorEastAsia" w:hAnsi="Times" w:cs="Times"/>
                <w:b/>
                <w:bCs/>
                <w:sz w:val="18"/>
                <w:szCs w:val="18"/>
                <w:lang w:val="en-GB" w:eastAsia="zh-CN"/>
              </w:rPr>
            </w:pPr>
            <w:r w:rsidRPr="004B5817">
              <w:rPr>
                <w:rFonts w:ascii="Times" w:eastAsiaTheme="minorEastAsia" w:hAnsi="Times" w:cs="Times"/>
                <w:b/>
                <w:bCs/>
                <w:sz w:val="18"/>
                <w:szCs w:val="18"/>
                <w:lang w:val="en-GB" w:eastAsia="zh-CN"/>
              </w:rPr>
              <w:t>Issue 1.11</w:t>
            </w:r>
          </w:p>
          <w:p w14:paraId="784B0828" w14:textId="77777777" w:rsidR="00DE37AF" w:rsidRDefault="00DE37AF" w:rsidP="00DE37AF">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Agree with FL assessment. The probability that the max</w:t>
            </w:r>
            <w:r w:rsidRPr="004B5817">
              <w:rPr>
                <w:rFonts w:ascii="Times" w:eastAsiaTheme="minorEastAsia" w:hAnsi="Times" w:cs="Times"/>
                <w:sz w:val="18"/>
                <w:szCs w:val="18"/>
                <w:lang w:val="en-GB" w:eastAsia="zh-CN"/>
              </w:rPr>
              <w:t xml:space="preserve"> number of </w:t>
            </w:r>
            <w:r>
              <w:rPr>
                <w:rFonts w:ascii="Times" w:eastAsiaTheme="minorEastAsia" w:hAnsi="Times" w:cs="Times"/>
                <w:sz w:val="18"/>
                <w:szCs w:val="18"/>
                <w:lang w:val="en-GB" w:eastAsia="zh-CN"/>
              </w:rPr>
              <w:t xml:space="preserve">NZC </w:t>
            </w:r>
            <w:r w:rsidRPr="004B5817">
              <w:rPr>
                <w:rFonts w:ascii="Times" w:eastAsiaTheme="minorEastAsia" w:hAnsi="Times" w:cs="Times"/>
                <w:sz w:val="18"/>
                <w:szCs w:val="18"/>
                <w:lang w:val="en-GB" w:eastAsia="zh-CN"/>
              </w:rPr>
              <w:t>reported in Part 1 CSI is smaller than the number of per layer per TRP NZC bitmaps</w:t>
            </w:r>
            <w:r>
              <w:rPr>
                <w:rFonts w:ascii="Times" w:eastAsiaTheme="minorEastAsia" w:hAnsi="Times" w:cs="Times"/>
                <w:sz w:val="18"/>
                <w:szCs w:val="18"/>
                <w:lang w:val="en-GB" w:eastAsia="zh-CN"/>
              </w:rPr>
              <w:t xml:space="preserve"> seems very slim.</w:t>
            </w:r>
          </w:p>
          <w:p w14:paraId="7184E276" w14:textId="77777777" w:rsidR="00DE37AF" w:rsidRDefault="00DE37AF" w:rsidP="00DE37AF">
            <w:pPr>
              <w:jc w:val="both"/>
              <w:rPr>
                <w:rFonts w:ascii="Times" w:eastAsiaTheme="minorEastAsia" w:hAnsi="Times" w:cs="Times"/>
                <w:sz w:val="18"/>
                <w:szCs w:val="18"/>
                <w:lang w:val="en-GB" w:eastAsia="zh-CN"/>
              </w:rPr>
            </w:pPr>
          </w:p>
          <w:p w14:paraId="11F0B37E" w14:textId="77777777" w:rsidR="00DE37AF" w:rsidRPr="00F20615" w:rsidRDefault="00DE37AF" w:rsidP="00DE37AF">
            <w:pPr>
              <w:jc w:val="both"/>
              <w:rPr>
                <w:rFonts w:ascii="Times" w:eastAsiaTheme="minorEastAsia" w:hAnsi="Times" w:cs="Times"/>
                <w:b/>
                <w:bCs/>
                <w:sz w:val="18"/>
                <w:szCs w:val="18"/>
                <w:lang w:val="en-GB" w:eastAsia="zh-CN"/>
              </w:rPr>
            </w:pPr>
            <w:r w:rsidRPr="00F20615">
              <w:rPr>
                <w:rFonts w:ascii="Times" w:eastAsiaTheme="minorEastAsia" w:hAnsi="Times" w:cs="Times"/>
                <w:b/>
                <w:bCs/>
                <w:sz w:val="18"/>
                <w:szCs w:val="18"/>
                <w:lang w:val="en-GB" w:eastAsia="zh-CN"/>
              </w:rPr>
              <w:t>Issue 1.12</w:t>
            </w:r>
          </w:p>
          <w:p w14:paraId="5A22AE88" w14:textId="77777777" w:rsidR="00DE37AF" w:rsidRDefault="00DE37AF" w:rsidP="00DE37AF">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Agree with FL assessment. The probability that the</w:t>
            </w:r>
            <w:r w:rsidRPr="007A6037">
              <w:rPr>
                <w:rFonts w:ascii="Times" w:eastAsiaTheme="minorEastAsia" w:hAnsi="Times" w:cs="Times"/>
                <w:sz w:val="18"/>
                <w:szCs w:val="18"/>
                <w:lang w:val="en-GB" w:eastAsia="zh-CN"/>
              </w:rPr>
              <w:t xml:space="preserve"> number</w:t>
            </w:r>
            <w:r>
              <w:rPr>
                <w:rFonts w:ascii="Times" w:eastAsiaTheme="minorEastAsia" w:hAnsi="Times" w:cs="Times"/>
                <w:sz w:val="18"/>
                <w:szCs w:val="18"/>
                <w:lang w:val="en-GB" w:eastAsia="zh-CN"/>
              </w:rPr>
              <w:t xml:space="preserve"> of</w:t>
            </w:r>
            <w:r w:rsidRPr="007A6037">
              <w:rPr>
                <w:rFonts w:ascii="Times" w:eastAsiaTheme="minorEastAsia" w:hAnsi="Times" w:cs="Times"/>
                <w:sz w:val="18"/>
                <w:szCs w:val="18"/>
                <w:lang w:val="en-GB" w:eastAsia="zh-CN"/>
              </w:rPr>
              <w:t xml:space="preserve"> reported NZC bitmaps</w:t>
            </w:r>
            <w:r>
              <w:rPr>
                <w:rFonts w:ascii="Times" w:eastAsiaTheme="minorEastAsia" w:hAnsi="Times" w:cs="Times"/>
                <w:sz w:val="18"/>
                <w:szCs w:val="18"/>
                <w:lang w:val="en-GB" w:eastAsia="zh-CN"/>
              </w:rPr>
              <w:t xml:space="preserve"> is smaller than </w:t>
            </w:r>
            <m:oMath>
              <m:r>
                <w:rPr>
                  <w:rFonts w:ascii="Cambria Math" w:eastAsiaTheme="minorEastAsia" w:hAnsi="Cambria Math" w:cs="Times"/>
                  <w:sz w:val="18"/>
                  <w:szCs w:val="18"/>
                  <w:lang w:val="en-GB" w:eastAsia="zh-CN"/>
                </w:rPr>
                <m:t>N</m:t>
              </m:r>
            </m:oMath>
            <w:r>
              <w:rPr>
                <w:rFonts w:ascii="Times" w:eastAsiaTheme="minorEastAsia" w:hAnsi="Times" w:cs="Times"/>
                <w:sz w:val="18"/>
                <w:szCs w:val="18"/>
                <w:lang w:val="en-GB" w:eastAsia="zh-CN"/>
              </w:rPr>
              <w:t xml:space="preserve"> seems very slim, when the max </w:t>
            </w:r>
            <w:r w:rsidRPr="007A6037">
              <w:rPr>
                <w:rFonts w:ascii="Times" w:eastAsiaTheme="minorEastAsia" w:hAnsi="Times" w:cs="Times"/>
                <w:sz w:val="18"/>
                <w:szCs w:val="18"/>
                <w:lang w:val="en-GB" w:eastAsia="zh-CN"/>
              </w:rPr>
              <w:t>number of NZC is greater than the number of per layer per TRP NZC bitmaps</w:t>
            </w:r>
          </w:p>
          <w:p w14:paraId="7F8E755D" w14:textId="77777777" w:rsidR="00DE37AF" w:rsidRDefault="00DE37AF" w:rsidP="00DE37AF">
            <w:pPr>
              <w:jc w:val="both"/>
              <w:rPr>
                <w:rFonts w:ascii="Times" w:eastAsiaTheme="minorEastAsia" w:hAnsi="Times" w:cs="Times"/>
                <w:sz w:val="18"/>
                <w:szCs w:val="18"/>
                <w:lang w:val="en-GB" w:eastAsia="zh-CN"/>
              </w:rPr>
            </w:pPr>
          </w:p>
          <w:p w14:paraId="17396873" w14:textId="77777777" w:rsidR="00DE37AF" w:rsidRPr="00F51956" w:rsidRDefault="00DE37AF" w:rsidP="00DE37AF">
            <w:pPr>
              <w:jc w:val="both"/>
              <w:rPr>
                <w:rFonts w:ascii="Times" w:eastAsiaTheme="minorEastAsia" w:hAnsi="Times" w:cs="Times"/>
                <w:b/>
                <w:bCs/>
                <w:sz w:val="18"/>
                <w:szCs w:val="18"/>
                <w:lang w:val="en-GB" w:eastAsia="zh-CN"/>
              </w:rPr>
            </w:pPr>
            <w:r w:rsidRPr="00F51956">
              <w:rPr>
                <w:rFonts w:ascii="Times" w:eastAsiaTheme="minorEastAsia" w:hAnsi="Times" w:cs="Times"/>
                <w:b/>
                <w:bCs/>
                <w:sz w:val="18"/>
                <w:szCs w:val="18"/>
                <w:lang w:val="en-GB" w:eastAsia="zh-CN"/>
              </w:rPr>
              <w:t>Issue 1.13</w:t>
            </w:r>
          </w:p>
          <w:p w14:paraId="1068BA67" w14:textId="77777777" w:rsidR="00DE37AF" w:rsidRDefault="00DE37AF" w:rsidP="00DE37AF">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 xml:space="preserve">We were aware of this redundancy, however the same applies to the basic feature in legacy codebooks when </w:t>
            </w:r>
            <w:proofErr w:type="spellStart"/>
            <w:r w:rsidRPr="00F51956">
              <w:rPr>
                <w:rFonts w:ascii="Times" w:eastAsiaTheme="minorEastAsia" w:hAnsi="Times" w:cs="Times"/>
                <w:sz w:val="18"/>
                <w:szCs w:val="18"/>
                <w:lang w:val="en-GB" w:eastAsia="zh-CN"/>
              </w:rPr>
              <w:t>amplitudeSubsetRestriction</w:t>
            </w:r>
            <w:proofErr w:type="spellEnd"/>
            <w:r w:rsidRPr="00F51956">
              <w:rPr>
                <w:rFonts w:ascii="Times" w:eastAsiaTheme="minorEastAsia" w:hAnsi="Times" w:cs="Times"/>
                <w:sz w:val="18"/>
                <w:szCs w:val="18"/>
                <w:lang w:val="en-GB" w:eastAsia="zh-CN"/>
              </w:rPr>
              <w:t xml:space="preserve"> </w:t>
            </w:r>
            <w:r>
              <w:rPr>
                <w:rFonts w:ascii="Times" w:eastAsiaTheme="minorEastAsia" w:hAnsi="Times" w:cs="Times"/>
                <w:sz w:val="18"/>
                <w:szCs w:val="18"/>
                <w:lang w:val="en-GB" w:eastAsia="zh-CN"/>
              </w:rPr>
              <w:t xml:space="preserve">is not supported. So, for </w:t>
            </w:r>
            <m:oMath>
              <m:sSub>
                <m:sSubPr>
                  <m:ctrlPr>
                    <w:rPr>
                      <w:rFonts w:ascii="Cambria Math" w:eastAsiaTheme="minorEastAsia" w:hAnsi="Cambria Math" w:cs="Times"/>
                      <w:i/>
                      <w:sz w:val="18"/>
                      <w:szCs w:val="18"/>
                      <w:lang w:val="en-GB" w:eastAsia="zh-CN"/>
                    </w:rPr>
                  </m:ctrlPr>
                </m:sSubPr>
                <m:e>
                  <m:r>
                    <w:rPr>
                      <w:rFonts w:ascii="Cambria Math" w:eastAsiaTheme="minorEastAsia" w:hAnsi="Cambria Math" w:cs="Times"/>
                      <w:sz w:val="18"/>
                      <w:szCs w:val="18"/>
                      <w:lang w:val="en-GB" w:eastAsia="zh-CN"/>
                    </w:rPr>
                    <m:t>N</m:t>
                  </m:r>
                </m:e>
                <m:sub>
                  <m:r>
                    <w:rPr>
                      <w:rFonts w:ascii="Cambria Math" w:eastAsiaTheme="minorEastAsia" w:hAnsi="Cambria Math" w:cs="Times"/>
                      <w:sz w:val="18"/>
                      <w:szCs w:val="18"/>
                      <w:lang w:val="en-GB" w:eastAsia="zh-CN"/>
                    </w:rPr>
                    <m:t>TRP</m:t>
                  </m:r>
                </m:sub>
              </m:sSub>
              <m:r>
                <w:rPr>
                  <w:rFonts w:ascii="Cambria Math" w:eastAsiaTheme="minorEastAsia" w:hAnsi="Cambria Math" w:cs="Times"/>
                  <w:sz w:val="18"/>
                  <w:szCs w:val="18"/>
                  <w:lang w:val="en-GB" w:eastAsia="zh-CN"/>
                </w:rPr>
                <m:t>=1</m:t>
              </m:r>
            </m:oMath>
            <w:r>
              <w:rPr>
                <w:rFonts w:ascii="Times" w:eastAsiaTheme="minorEastAsia" w:hAnsi="Times" w:cs="Times"/>
                <w:sz w:val="18"/>
                <w:szCs w:val="18"/>
                <w:lang w:val="en-GB" w:eastAsia="zh-CN"/>
              </w:rPr>
              <w:t>, it creates two different ways to signal hard CBSR, with 2 bits (legacy) and with 1 bit (proposed Rel18). Our preference is not to have two different RRC signalling</w:t>
            </w:r>
          </w:p>
          <w:p w14:paraId="1CC3C4DB" w14:textId="77777777" w:rsidR="00DE37AF" w:rsidRDefault="00DE37AF" w:rsidP="00DE37AF">
            <w:pPr>
              <w:jc w:val="both"/>
              <w:rPr>
                <w:rFonts w:ascii="Times" w:eastAsiaTheme="minorEastAsia" w:hAnsi="Times" w:cs="Times"/>
                <w:sz w:val="18"/>
                <w:szCs w:val="18"/>
                <w:lang w:val="en-GB" w:eastAsia="zh-CN"/>
              </w:rPr>
            </w:pPr>
          </w:p>
          <w:p w14:paraId="1D63CB52" w14:textId="77777777" w:rsidR="00DE37AF" w:rsidRPr="00CF1BFE" w:rsidRDefault="00DE37AF" w:rsidP="00DE37AF">
            <w:pPr>
              <w:jc w:val="both"/>
              <w:rPr>
                <w:rFonts w:ascii="Times" w:eastAsiaTheme="minorEastAsia" w:hAnsi="Times" w:cs="Times"/>
                <w:b/>
                <w:bCs/>
                <w:sz w:val="18"/>
                <w:szCs w:val="18"/>
                <w:lang w:val="en-GB" w:eastAsia="zh-CN"/>
              </w:rPr>
            </w:pPr>
            <w:r w:rsidRPr="00CF1BFE">
              <w:rPr>
                <w:rFonts w:ascii="Times" w:eastAsiaTheme="minorEastAsia" w:hAnsi="Times" w:cs="Times"/>
                <w:b/>
                <w:bCs/>
                <w:sz w:val="18"/>
                <w:szCs w:val="18"/>
                <w:lang w:val="en-GB" w:eastAsia="zh-CN"/>
              </w:rPr>
              <w:t>Issue 1.14</w:t>
            </w:r>
          </w:p>
          <w:p w14:paraId="187BC063" w14:textId="77777777" w:rsidR="00DE37AF" w:rsidRDefault="00DE37AF" w:rsidP="00DE37AF">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In our view, the TRP selection should not imply multiple CSI calculations corresponding to different transmission hypotheses. TRP selection is performed before PMI/CQI/RI calculation and can be based on RSRP measurement. We don’t think we need to specify UE behaviour in case of dynamic TRP selection.</w:t>
            </w:r>
          </w:p>
          <w:p w14:paraId="5E906743" w14:textId="77777777" w:rsidR="00DE37AF" w:rsidRDefault="00DE37AF" w:rsidP="00DE37AF">
            <w:pPr>
              <w:jc w:val="both"/>
              <w:rPr>
                <w:rFonts w:ascii="Times" w:eastAsiaTheme="minorEastAsia" w:hAnsi="Times" w:cs="Times"/>
                <w:sz w:val="18"/>
                <w:szCs w:val="18"/>
                <w:lang w:val="en-GB" w:eastAsia="zh-CN"/>
              </w:rPr>
            </w:pPr>
          </w:p>
          <w:p w14:paraId="64D65240" w14:textId="77777777" w:rsidR="00DE37AF" w:rsidRPr="00115435" w:rsidRDefault="00DE37AF" w:rsidP="00DE37AF">
            <w:pPr>
              <w:jc w:val="both"/>
              <w:rPr>
                <w:rFonts w:ascii="Times" w:eastAsiaTheme="minorEastAsia" w:hAnsi="Times" w:cs="Times"/>
                <w:b/>
                <w:bCs/>
                <w:sz w:val="18"/>
                <w:szCs w:val="18"/>
                <w:lang w:val="en-GB" w:eastAsia="zh-CN"/>
              </w:rPr>
            </w:pPr>
            <w:r w:rsidRPr="00115435">
              <w:rPr>
                <w:rFonts w:ascii="Times" w:eastAsiaTheme="minorEastAsia" w:hAnsi="Times" w:cs="Times"/>
                <w:b/>
                <w:bCs/>
                <w:sz w:val="18"/>
                <w:szCs w:val="18"/>
                <w:lang w:val="en-GB" w:eastAsia="zh-CN"/>
              </w:rPr>
              <w:t>Issue 1.15</w:t>
            </w:r>
          </w:p>
          <w:p w14:paraId="0D1E4415" w14:textId="77777777" w:rsidR="00DE37AF" w:rsidRDefault="00DE37AF" w:rsidP="00DE37AF">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Agree with FL assessment.</w:t>
            </w:r>
          </w:p>
          <w:p w14:paraId="1F1CE853" w14:textId="77777777" w:rsidR="00DE37AF" w:rsidRDefault="00DE37AF" w:rsidP="00DE37AF">
            <w:pPr>
              <w:jc w:val="both"/>
              <w:rPr>
                <w:rFonts w:ascii="Times" w:eastAsiaTheme="minorEastAsia" w:hAnsi="Times" w:cs="Times"/>
                <w:sz w:val="18"/>
                <w:szCs w:val="18"/>
                <w:lang w:eastAsia="zh-CN"/>
              </w:rPr>
            </w:pPr>
          </w:p>
        </w:tc>
      </w:tr>
      <w:tr w:rsidR="004B0036" w:rsidRPr="00C10F99" w14:paraId="3BD249F4" w14:textId="77777777" w:rsidTr="00D54619">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5352EFC5" w14:textId="73200ADA" w:rsidR="004B0036" w:rsidRDefault="004B0036" w:rsidP="00DE37AF">
            <w:pPr>
              <w:snapToGrid w:val="0"/>
              <w:rPr>
                <w:rFonts w:eastAsiaTheme="minorEastAsia"/>
                <w:sz w:val="18"/>
                <w:szCs w:val="18"/>
                <w:lang w:eastAsia="zh-CN"/>
              </w:rPr>
            </w:pPr>
            <w:r>
              <w:rPr>
                <w:rFonts w:eastAsiaTheme="minorEastAsia"/>
                <w:sz w:val="18"/>
                <w:szCs w:val="18"/>
                <w:lang w:eastAsia="zh-CN"/>
              </w:rPr>
              <w:lastRenderedPageBreak/>
              <w:t>Mod V1</w:t>
            </w:r>
            <w:r w:rsidR="000A37AD">
              <w:rPr>
                <w:rFonts w:eastAsiaTheme="minorEastAsia"/>
                <w:sz w:val="18"/>
                <w:szCs w:val="18"/>
                <w:lang w:eastAsia="zh-CN"/>
              </w:rPr>
              <w:t>6</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262C2EA0" w14:textId="77777777" w:rsidR="004B0036" w:rsidRPr="00A554CA" w:rsidRDefault="004B0036" w:rsidP="00DE37AF">
            <w:pPr>
              <w:jc w:val="both"/>
              <w:rPr>
                <w:rFonts w:ascii="Times" w:eastAsiaTheme="minorEastAsia" w:hAnsi="Times" w:cs="Times"/>
                <w:b/>
                <w:bCs/>
                <w:color w:val="3333FF"/>
                <w:sz w:val="20"/>
                <w:szCs w:val="18"/>
                <w:lang w:val="en-GB" w:eastAsia="zh-CN"/>
              </w:rPr>
            </w:pPr>
            <w:r w:rsidRPr="00A554CA">
              <w:rPr>
                <w:rFonts w:ascii="Times" w:eastAsiaTheme="minorEastAsia" w:hAnsi="Times" w:cs="Times"/>
                <w:b/>
                <w:bCs/>
                <w:color w:val="3333FF"/>
                <w:sz w:val="20"/>
                <w:szCs w:val="18"/>
                <w:lang w:val="en-GB" w:eastAsia="zh-CN"/>
              </w:rPr>
              <w:t>Added proposals for 1.1 and 1.2.</w:t>
            </w:r>
          </w:p>
          <w:p w14:paraId="547CBD94" w14:textId="77777777" w:rsidR="004B0036" w:rsidRPr="00A554CA" w:rsidRDefault="004B0036" w:rsidP="00DE37AF">
            <w:pPr>
              <w:jc w:val="both"/>
              <w:rPr>
                <w:rFonts w:ascii="Times" w:eastAsiaTheme="minorEastAsia" w:hAnsi="Times" w:cs="Times"/>
                <w:b/>
                <w:bCs/>
                <w:color w:val="3333FF"/>
                <w:sz w:val="20"/>
                <w:szCs w:val="18"/>
                <w:lang w:val="en-GB" w:eastAsia="zh-CN"/>
              </w:rPr>
            </w:pPr>
          </w:p>
          <w:p w14:paraId="58C4AFF1" w14:textId="77777777" w:rsidR="004B0036" w:rsidRPr="00A554CA" w:rsidRDefault="004B0036" w:rsidP="00DE37AF">
            <w:pPr>
              <w:jc w:val="both"/>
              <w:rPr>
                <w:rFonts w:ascii="Times" w:eastAsiaTheme="minorEastAsia" w:hAnsi="Times" w:cs="Times"/>
                <w:b/>
                <w:bCs/>
                <w:color w:val="3333FF"/>
                <w:sz w:val="20"/>
                <w:szCs w:val="18"/>
                <w:lang w:val="en-GB" w:eastAsia="zh-CN"/>
              </w:rPr>
            </w:pPr>
            <w:r w:rsidRPr="00A554CA">
              <w:rPr>
                <w:rFonts w:ascii="Times" w:eastAsiaTheme="minorEastAsia" w:hAnsi="Times" w:cs="Times"/>
                <w:b/>
                <w:bCs/>
                <w:color w:val="3333FF"/>
                <w:sz w:val="20"/>
                <w:szCs w:val="18"/>
                <w:lang w:val="en-GB" w:eastAsia="zh-CN"/>
              </w:rPr>
              <w:t xml:space="preserve">Based on the current inputs, I will conclude that the proposals in the following issues </w:t>
            </w:r>
            <w:r w:rsidR="00A554CA" w:rsidRPr="00A554CA">
              <w:rPr>
                <w:rFonts w:ascii="Times" w:eastAsiaTheme="minorEastAsia" w:hAnsi="Times" w:cs="Times"/>
                <w:b/>
                <w:bCs/>
                <w:color w:val="3333FF"/>
                <w:sz w:val="20"/>
                <w:szCs w:val="18"/>
                <w:lang w:val="en-GB" w:eastAsia="zh-CN"/>
              </w:rPr>
              <w:t>cannot reach consensus: 1.3, 1.4, 1.8, 1.11, 1.12, 1.14, 1.15. The proposal in 1.13 will be left to RAN2</w:t>
            </w:r>
          </w:p>
          <w:p w14:paraId="2FC536C1" w14:textId="545194C2" w:rsidR="00A554CA" w:rsidRPr="00A8021C" w:rsidRDefault="00A554CA" w:rsidP="00DE37AF">
            <w:pPr>
              <w:jc w:val="both"/>
              <w:rPr>
                <w:rFonts w:ascii="Times" w:eastAsiaTheme="minorEastAsia" w:hAnsi="Times" w:cs="Times"/>
                <w:b/>
                <w:bCs/>
                <w:sz w:val="18"/>
                <w:szCs w:val="18"/>
                <w:lang w:val="en-GB" w:eastAsia="zh-CN"/>
              </w:rPr>
            </w:pPr>
          </w:p>
        </w:tc>
      </w:tr>
      <w:tr w:rsidR="00A7626B" w:rsidRPr="00C10F99" w14:paraId="316B737A" w14:textId="77777777" w:rsidTr="00D54619">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778C7B9B" w14:textId="146C93B8" w:rsidR="00A7626B" w:rsidRDefault="00A7626B" w:rsidP="00DE37AF">
            <w:pPr>
              <w:snapToGrid w:val="0"/>
              <w:rPr>
                <w:rFonts w:eastAsiaTheme="minorEastAsia"/>
                <w:sz w:val="18"/>
                <w:szCs w:val="18"/>
                <w:lang w:eastAsia="zh-CN"/>
              </w:rPr>
            </w:pPr>
            <w:r>
              <w:rPr>
                <w:rFonts w:eastAsiaTheme="minorEastAsia" w:hint="eastAsia"/>
                <w:sz w:val="18"/>
                <w:szCs w:val="18"/>
                <w:lang w:eastAsia="zh-CN"/>
              </w:rPr>
              <w:t>F</w:t>
            </w:r>
            <w:r>
              <w:rPr>
                <w:rFonts w:eastAsiaTheme="minorEastAsia"/>
                <w:sz w:val="18"/>
                <w:szCs w:val="18"/>
                <w:lang w:eastAsia="zh-CN"/>
              </w:rPr>
              <w:t>ujitsu</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6C84F286" w14:textId="4358DD2A" w:rsidR="00A7626B" w:rsidRPr="00A7626B" w:rsidRDefault="00A7626B" w:rsidP="00A7626B">
            <w:pPr>
              <w:jc w:val="both"/>
              <w:rPr>
                <w:rFonts w:ascii="Times" w:eastAsiaTheme="minorEastAsia" w:hAnsi="Times" w:cs="Times"/>
                <w:b/>
                <w:bCs/>
                <w:sz w:val="18"/>
                <w:szCs w:val="18"/>
                <w:lang w:val="en-GB" w:eastAsia="zh-CN"/>
              </w:rPr>
            </w:pPr>
            <w:r w:rsidRPr="00A7626B">
              <w:rPr>
                <w:rFonts w:ascii="Times" w:eastAsiaTheme="minorEastAsia" w:hAnsi="Times" w:cs="Times"/>
                <w:b/>
                <w:bCs/>
                <w:sz w:val="18"/>
                <w:szCs w:val="18"/>
                <w:lang w:val="en-GB" w:eastAsia="zh-CN"/>
              </w:rPr>
              <w:t>Issue 1.1:</w:t>
            </w:r>
          </w:p>
          <w:p w14:paraId="01D5AAD1" w14:textId="50EFD348" w:rsidR="00A7626B" w:rsidRDefault="00A7626B" w:rsidP="00A7626B">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lastRenderedPageBreak/>
              <w:t xml:space="preserve">If most companies think dynamic selection </w:t>
            </w:r>
            <w:r w:rsidRPr="00B06B24">
              <w:rPr>
                <w:rFonts w:ascii="Times" w:eastAsiaTheme="minorEastAsia" w:hAnsi="Times" w:cs="Times"/>
                <w:i/>
                <w:iCs/>
                <w:sz w:val="18"/>
                <w:szCs w:val="18"/>
                <w:lang w:val="en-GB" w:eastAsia="zh-CN"/>
              </w:rPr>
              <w:t>N</w:t>
            </w:r>
            <w:r>
              <w:rPr>
                <w:rFonts w:ascii="Times" w:eastAsiaTheme="minorEastAsia" w:hAnsi="Times" w:cs="Times"/>
                <w:sz w:val="18"/>
                <w:szCs w:val="18"/>
                <w:lang w:val="en-GB" w:eastAsia="zh-CN"/>
              </w:rPr>
              <w:t xml:space="preserve"> within </w:t>
            </w:r>
            <m:oMath>
              <m:sSub>
                <m:sSubPr>
                  <m:ctrlPr>
                    <w:rPr>
                      <w:rFonts w:ascii="Cambria Math" w:eastAsiaTheme="minorEastAsia" w:hAnsi="Cambria Math" w:cs="Times"/>
                      <w:sz w:val="18"/>
                      <w:szCs w:val="18"/>
                      <w:lang w:val="en-GB" w:eastAsia="zh-CN"/>
                    </w:rPr>
                  </m:ctrlPr>
                </m:sSubPr>
                <m:e>
                  <m:r>
                    <w:rPr>
                      <w:rFonts w:ascii="Cambria Math" w:eastAsiaTheme="minorEastAsia" w:hAnsi="Cambria Math" w:cs="Times"/>
                      <w:sz w:val="18"/>
                      <w:szCs w:val="18"/>
                      <w:lang w:val="en-GB" w:eastAsia="zh-CN"/>
                    </w:rPr>
                    <m:t>N</m:t>
                  </m:r>
                </m:e>
                <m:sub>
                  <m:r>
                    <w:rPr>
                      <w:rFonts w:ascii="Cambria Math" w:eastAsiaTheme="minorEastAsia" w:hAnsi="Cambria Math" w:cs="Times"/>
                      <w:sz w:val="18"/>
                      <w:szCs w:val="18"/>
                      <w:lang w:val="en-GB" w:eastAsia="zh-CN"/>
                    </w:rPr>
                    <m:t>TRP</m:t>
                  </m:r>
                </m:sub>
              </m:sSub>
            </m:oMath>
            <w:r>
              <w:rPr>
                <w:rFonts w:ascii="Times" w:eastAsiaTheme="minorEastAsia" w:hAnsi="Times" w:cs="Times"/>
                <w:sz w:val="18"/>
                <w:szCs w:val="18"/>
                <w:lang w:val="en-GB" w:eastAsia="zh-CN"/>
              </w:rPr>
              <w:t xml:space="preserve"> will not increase UE c</w:t>
            </w:r>
            <w:r w:rsidRPr="00A7626B">
              <w:rPr>
                <w:rFonts w:ascii="Times" w:eastAsiaTheme="minorEastAsia" w:hAnsi="Times" w:cs="Times"/>
                <w:sz w:val="18"/>
                <w:szCs w:val="18"/>
                <w:lang w:val="en-GB" w:eastAsia="zh-CN"/>
              </w:rPr>
              <w:t>omputational complexity</w:t>
            </w:r>
            <w:r>
              <w:rPr>
                <w:rFonts w:ascii="Times" w:eastAsiaTheme="minorEastAsia" w:hAnsi="Times" w:cs="Times"/>
                <w:sz w:val="18"/>
                <w:szCs w:val="18"/>
                <w:lang w:val="en-GB" w:eastAsia="zh-CN"/>
              </w:rPr>
              <w:t xml:space="preserve">. Our </w:t>
            </w:r>
            <w:r w:rsidRPr="00A7626B">
              <w:rPr>
                <w:rFonts w:ascii="Times" w:eastAsiaTheme="minorEastAsia" w:hAnsi="Times" w:cs="Times"/>
                <w:sz w:val="18"/>
                <w:szCs w:val="18"/>
                <w:lang w:val="en-GB" w:eastAsia="zh-CN"/>
              </w:rPr>
              <w:t>compromise is</w:t>
            </w:r>
            <w:r>
              <w:rPr>
                <w:rFonts w:ascii="Times" w:eastAsiaTheme="minorEastAsia" w:hAnsi="Times" w:cs="Times"/>
                <w:sz w:val="18"/>
                <w:szCs w:val="18"/>
                <w:lang w:val="en-GB" w:eastAsia="zh-CN"/>
              </w:rPr>
              <w:t xml:space="preserve"> a common value for X.</w:t>
            </w:r>
          </w:p>
          <w:p w14:paraId="7D06BC4F" w14:textId="77777777" w:rsidR="00A7626B" w:rsidRDefault="00A7626B" w:rsidP="00A7626B">
            <w:pPr>
              <w:jc w:val="both"/>
              <w:rPr>
                <w:rFonts w:ascii="Times" w:eastAsiaTheme="minorEastAsia" w:hAnsi="Times" w:cs="Times"/>
                <w:sz w:val="18"/>
                <w:szCs w:val="18"/>
                <w:lang w:val="en-GB" w:eastAsia="zh-CN"/>
              </w:rPr>
            </w:pPr>
          </w:p>
          <w:p w14:paraId="06731F3C" w14:textId="2F273FA1" w:rsidR="00A7626B" w:rsidRPr="00A7626B" w:rsidRDefault="00A7626B" w:rsidP="00A7626B">
            <w:pPr>
              <w:jc w:val="both"/>
              <w:rPr>
                <w:rFonts w:ascii="Times" w:eastAsiaTheme="minorEastAsia" w:hAnsi="Times" w:cs="Times"/>
                <w:b/>
                <w:bCs/>
                <w:sz w:val="18"/>
                <w:szCs w:val="18"/>
                <w:lang w:val="en-GB" w:eastAsia="zh-CN"/>
              </w:rPr>
            </w:pPr>
            <w:r w:rsidRPr="00A7626B">
              <w:rPr>
                <w:rFonts w:ascii="Times" w:eastAsiaTheme="minorEastAsia" w:hAnsi="Times" w:cs="Times"/>
                <w:b/>
                <w:bCs/>
                <w:sz w:val="18"/>
                <w:szCs w:val="18"/>
                <w:lang w:val="en-GB" w:eastAsia="zh-CN"/>
              </w:rPr>
              <w:t>Issue 1.2</w:t>
            </w:r>
            <w:r w:rsidR="00E37C62">
              <w:rPr>
                <w:rFonts w:ascii="Times" w:eastAsiaTheme="minorEastAsia" w:hAnsi="Times" w:cs="Times"/>
                <w:b/>
                <w:bCs/>
                <w:sz w:val="18"/>
                <w:szCs w:val="18"/>
                <w:lang w:val="en-GB" w:eastAsia="zh-CN"/>
              </w:rPr>
              <w:t>:</w:t>
            </w:r>
          </w:p>
          <w:p w14:paraId="09820702" w14:textId="4A4D966D" w:rsidR="00A7626B" w:rsidRDefault="00B06B24" w:rsidP="00A7626B">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 xml:space="preserve">We support </w:t>
            </w:r>
            <w:r w:rsidR="00A7626B">
              <w:rPr>
                <w:rFonts w:ascii="Times" w:eastAsiaTheme="minorEastAsia" w:hAnsi="Times" w:cs="Times"/>
                <w:sz w:val="18"/>
                <w:szCs w:val="18"/>
                <w:lang w:val="en-GB" w:eastAsia="zh-CN"/>
              </w:rPr>
              <w:t>r</w:t>
            </w:r>
            <w:r>
              <w:rPr>
                <w:rFonts w:ascii="Times" w:eastAsiaTheme="minorEastAsia" w:hAnsi="Times" w:cs="Times"/>
                <w:sz w:val="18"/>
                <w:szCs w:val="18"/>
                <w:lang w:val="en-GB" w:eastAsia="zh-CN"/>
              </w:rPr>
              <w:t xml:space="preserve"> can be </w:t>
            </w:r>
            <w:r w:rsidR="00A7626B">
              <w:rPr>
                <w:rFonts w:ascii="Times" w:eastAsiaTheme="minorEastAsia" w:hAnsi="Times" w:cs="Times"/>
                <w:sz w:val="18"/>
                <w:szCs w:val="18"/>
                <w:lang w:val="en-GB" w:eastAsia="zh-CN"/>
              </w:rPr>
              <w:t xml:space="preserve">dependent of </w:t>
            </w:r>
            <m:oMath>
              <m:sSub>
                <m:sSubPr>
                  <m:ctrlPr>
                    <w:rPr>
                      <w:rFonts w:ascii="Cambria Math" w:eastAsiaTheme="minorEastAsia" w:hAnsi="Cambria Math" w:cs="Times"/>
                      <w:sz w:val="18"/>
                      <w:szCs w:val="18"/>
                      <w:lang w:val="en-GB" w:eastAsia="zh-CN"/>
                    </w:rPr>
                  </m:ctrlPr>
                </m:sSubPr>
                <m:e>
                  <m:r>
                    <w:rPr>
                      <w:rFonts w:ascii="Cambria Math" w:eastAsiaTheme="minorEastAsia" w:hAnsi="Cambria Math" w:cs="Times"/>
                      <w:sz w:val="18"/>
                      <w:szCs w:val="18"/>
                      <w:lang w:val="en-GB" w:eastAsia="zh-CN"/>
                    </w:rPr>
                    <m:t>N</m:t>
                  </m:r>
                </m:e>
                <m:sub>
                  <m:r>
                    <w:rPr>
                      <w:rFonts w:ascii="Cambria Math" w:eastAsiaTheme="minorEastAsia" w:hAnsi="Cambria Math" w:cs="Times"/>
                      <w:sz w:val="18"/>
                      <w:szCs w:val="18"/>
                      <w:lang w:val="en-GB" w:eastAsia="zh-CN"/>
                    </w:rPr>
                    <m:t>TRP</m:t>
                  </m:r>
                </m:sub>
              </m:sSub>
            </m:oMath>
            <w:r w:rsidR="00A7626B">
              <w:rPr>
                <w:rFonts w:ascii="Times" w:eastAsiaTheme="minorEastAsia" w:hAnsi="Times" w:cs="Times"/>
                <w:sz w:val="18"/>
                <w:szCs w:val="18"/>
                <w:lang w:val="en-GB" w:eastAsia="zh-CN"/>
              </w:rPr>
              <w:t>.</w:t>
            </w:r>
          </w:p>
          <w:p w14:paraId="09FD6A4C" w14:textId="77777777" w:rsidR="00E37C62" w:rsidRDefault="00E37C62" w:rsidP="00A7626B">
            <w:pPr>
              <w:jc w:val="both"/>
              <w:rPr>
                <w:rFonts w:ascii="Times" w:eastAsiaTheme="minorEastAsia" w:hAnsi="Times" w:cs="Times"/>
                <w:sz w:val="18"/>
                <w:szCs w:val="18"/>
                <w:lang w:val="en-GB" w:eastAsia="zh-CN"/>
              </w:rPr>
            </w:pPr>
          </w:p>
          <w:p w14:paraId="0FE9700F" w14:textId="0DC26CED" w:rsidR="00B06B24" w:rsidRPr="00A7626B" w:rsidRDefault="00B06B24" w:rsidP="00B06B24">
            <w:pPr>
              <w:jc w:val="both"/>
              <w:rPr>
                <w:rFonts w:ascii="Times" w:eastAsiaTheme="minorEastAsia" w:hAnsi="Times" w:cs="Times"/>
                <w:b/>
                <w:bCs/>
                <w:sz w:val="18"/>
                <w:szCs w:val="18"/>
                <w:lang w:val="en-GB" w:eastAsia="zh-CN"/>
              </w:rPr>
            </w:pPr>
            <w:r w:rsidRPr="00A7626B">
              <w:rPr>
                <w:rFonts w:ascii="Times" w:eastAsiaTheme="minorEastAsia" w:hAnsi="Times" w:cs="Times"/>
                <w:b/>
                <w:bCs/>
                <w:sz w:val="18"/>
                <w:szCs w:val="18"/>
                <w:lang w:val="en-GB" w:eastAsia="zh-CN"/>
              </w:rPr>
              <w:t>Issue 1.</w:t>
            </w:r>
            <w:r>
              <w:rPr>
                <w:rFonts w:ascii="Times" w:eastAsiaTheme="minorEastAsia" w:hAnsi="Times" w:cs="Times"/>
                <w:b/>
                <w:bCs/>
                <w:sz w:val="18"/>
                <w:szCs w:val="18"/>
                <w:lang w:val="en-GB" w:eastAsia="zh-CN"/>
              </w:rPr>
              <w:t>3:</w:t>
            </w:r>
          </w:p>
          <w:p w14:paraId="22A9CA9C" w14:textId="6ADCDABF" w:rsidR="00B06B24" w:rsidRPr="00B06B24" w:rsidRDefault="00B06B24" w:rsidP="00B06B24">
            <w:pPr>
              <w:jc w:val="both"/>
              <w:rPr>
                <w:rFonts w:ascii="Times" w:eastAsiaTheme="minorEastAsia" w:hAnsi="Times" w:cs="Times"/>
                <w:sz w:val="18"/>
                <w:szCs w:val="18"/>
                <w:lang w:val="en-GB" w:eastAsia="zh-CN"/>
              </w:rPr>
            </w:pPr>
            <w:r w:rsidRPr="00B06B24">
              <w:rPr>
                <w:rFonts w:ascii="Times" w:eastAsiaTheme="minorEastAsia" w:hAnsi="Times" w:cs="Times" w:hint="eastAsia"/>
                <w:sz w:val="18"/>
                <w:szCs w:val="18"/>
                <w:lang w:val="en-GB" w:eastAsia="zh-CN"/>
              </w:rPr>
              <w:t>O</w:t>
            </w:r>
            <w:r w:rsidRPr="00B06B24">
              <w:rPr>
                <w:rFonts w:ascii="Times" w:eastAsiaTheme="minorEastAsia" w:hAnsi="Times" w:cs="Times"/>
                <w:sz w:val="18"/>
                <w:szCs w:val="18"/>
                <w:lang w:val="en-GB" w:eastAsia="zh-CN"/>
              </w:rPr>
              <w:t>pen to discuss</w:t>
            </w:r>
            <w:r>
              <w:rPr>
                <w:rFonts w:ascii="Times" w:eastAsiaTheme="minorEastAsia" w:hAnsi="Times" w:cs="Times"/>
                <w:sz w:val="18"/>
                <w:szCs w:val="18"/>
                <w:lang w:val="en-GB" w:eastAsia="zh-CN"/>
              </w:rPr>
              <w:t>.</w:t>
            </w:r>
          </w:p>
          <w:p w14:paraId="406C28A8" w14:textId="77777777" w:rsidR="00B06B24" w:rsidRDefault="00B06B24" w:rsidP="00B06B24">
            <w:pPr>
              <w:jc w:val="both"/>
              <w:rPr>
                <w:rFonts w:ascii="Times" w:eastAsiaTheme="minorEastAsia" w:hAnsi="Times" w:cs="Times"/>
                <w:b/>
                <w:bCs/>
                <w:sz w:val="18"/>
                <w:szCs w:val="18"/>
                <w:lang w:val="en-GB" w:eastAsia="zh-CN"/>
              </w:rPr>
            </w:pPr>
          </w:p>
          <w:p w14:paraId="6E8BA9DC" w14:textId="35C0CC58" w:rsidR="00B06B24" w:rsidRPr="00A7626B" w:rsidRDefault="00B06B24" w:rsidP="00B06B24">
            <w:pPr>
              <w:jc w:val="both"/>
              <w:rPr>
                <w:rFonts w:ascii="Times" w:eastAsiaTheme="minorEastAsia" w:hAnsi="Times" w:cs="Times"/>
                <w:b/>
                <w:bCs/>
                <w:sz w:val="18"/>
                <w:szCs w:val="18"/>
                <w:lang w:val="en-GB" w:eastAsia="zh-CN"/>
              </w:rPr>
            </w:pPr>
            <w:r w:rsidRPr="00A7626B">
              <w:rPr>
                <w:rFonts w:ascii="Times" w:eastAsiaTheme="minorEastAsia" w:hAnsi="Times" w:cs="Times"/>
                <w:b/>
                <w:bCs/>
                <w:sz w:val="18"/>
                <w:szCs w:val="18"/>
                <w:lang w:val="en-GB" w:eastAsia="zh-CN"/>
              </w:rPr>
              <w:t>Issue 1.</w:t>
            </w:r>
            <w:r>
              <w:rPr>
                <w:rFonts w:ascii="Times" w:eastAsiaTheme="minorEastAsia" w:hAnsi="Times" w:cs="Times"/>
                <w:b/>
                <w:bCs/>
                <w:sz w:val="18"/>
                <w:szCs w:val="18"/>
                <w:lang w:val="en-GB" w:eastAsia="zh-CN"/>
              </w:rPr>
              <w:t>4:</w:t>
            </w:r>
          </w:p>
          <w:p w14:paraId="6CBECB57" w14:textId="5E88344F" w:rsidR="00B06B24" w:rsidRDefault="00B06B24" w:rsidP="00A7626B">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 xml:space="preserve">Agree with vivo, it </w:t>
            </w:r>
            <w:r w:rsidRPr="00153FCA">
              <w:rPr>
                <w:rFonts w:ascii="Times" w:eastAsiaTheme="minorEastAsia" w:hAnsi="Times" w:cs="Times"/>
                <w:sz w:val="18"/>
                <w:szCs w:val="18"/>
                <w:lang w:val="en-GB" w:eastAsia="zh-CN"/>
              </w:rPr>
              <w:t>can be solved by UE implementation.</w:t>
            </w:r>
          </w:p>
          <w:p w14:paraId="618CC73F" w14:textId="77777777" w:rsidR="00B06B24" w:rsidRDefault="00B06B24" w:rsidP="00A7626B">
            <w:pPr>
              <w:jc w:val="both"/>
              <w:rPr>
                <w:rFonts w:ascii="Times" w:eastAsiaTheme="minorEastAsia" w:hAnsi="Times" w:cs="Times"/>
                <w:sz w:val="18"/>
                <w:szCs w:val="18"/>
                <w:lang w:val="en-GB" w:eastAsia="zh-CN"/>
              </w:rPr>
            </w:pPr>
          </w:p>
          <w:p w14:paraId="41156DB7" w14:textId="1566B9B5" w:rsidR="00B06B24" w:rsidRPr="00B06B24" w:rsidRDefault="00B06B24" w:rsidP="00A7626B">
            <w:pPr>
              <w:jc w:val="both"/>
              <w:rPr>
                <w:rFonts w:ascii="Times" w:eastAsiaTheme="minorEastAsia" w:hAnsi="Times" w:cs="Times"/>
                <w:b/>
                <w:bCs/>
                <w:sz w:val="18"/>
                <w:szCs w:val="18"/>
                <w:lang w:val="en-GB" w:eastAsia="zh-CN"/>
              </w:rPr>
            </w:pPr>
            <w:r w:rsidRPr="00B06B24">
              <w:rPr>
                <w:rFonts w:ascii="Times" w:eastAsiaTheme="minorEastAsia" w:hAnsi="Times" w:cs="Times" w:hint="eastAsia"/>
                <w:b/>
                <w:bCs/>
                <w:sz w:val="18"/>
                <w:szCs w:val="18"/>
                <w:lang w:val="en-GB" w:eastAsia="zh-CN"/>
              </w:rPr>
              <w:t>I</w:t>
            </w:r>
            <w:r w:rsidRPr="00B06B24">
              <w:rPr>
                <w:rFonts w:ascii="Times" w:eastAsiaTheme="minorEastAsia" w:hAnsi="Times" w:cs="Times"/>
                <w:b/>
                <w:bCs/>
                <w:sz w:val="18"/>
                <w:szCs w:val="18"/>
                <w:lang w:val="en-GB" w:eastAsia="zh-CN"/>
              </w:rPr>
              <w:t>ssue 1.5:</w:t>
            </w:r>
          </w:p>
          <w:p w14:paraId="0E54E303" w14:textId="08553C2A" w:rsidR="00B06B24" w:rsidRDefault="00B06B24" w:rsidP="00A7626B">
            <w:pPr>
              <w:jc w:val="both"/>
              <w:rPr>
                <w:rFonts w:ascii="Times" w:eastAsiaTheme="minorEastAsia" w:hAnsi="Times" w:cs="Times"/>
                <w:sz w:val="18"/>
                <w:szCs w:val="18"/>
                <w:lang w:val="en-GB" w:eastAsia="zh-CN"/>
              </w:rPr>
            </w:pPr>
            <w:r>
              <w:rPr>
                <w:rFonts w:ascii="Times" w:eastAsiaTheme="minorEastAsia" w:hAnsi="Times" w:cs="Times" w:hint="eastAsia"/>
                <w:sz w:val="18"/>
                <w:szCs w:val="18"/>
                <w:lang w:val="en-GB" w:eastAsia="zh-CN"/>
              </w:rPr>
              <w:t>@</w:t>
            </w:r>
            <w:r>
              <w:rPr>
                <w:rFonts w:ascii="Times" w:eastAsiaTheme="minorEastAsia" w:hAnsi="Times" w:cs="Times"/>
                <w:sz w:val="18"/>
                <w:szCs w:val="18"/>
                <w:lang w:val="en-GB" w:eastAsia="zh-CN"/>
              </w:rPr>
              <w:t xml:space="preserve">Google: </w:t>
            </w:r>
            <w:r w:rsidR="00166464">
              <w:rPr>
                <w:rFonts w:ascii="Times" w:eastAsiaTheme="minorEastAsia" w:hAnsi="Times" w:cs="Times"/>
                <w:sz w:val="18"/>
                <w:szCs w:val="18"/>
                <w:lang w:val="en-GB" w:eastAsia="zh-CN"/>
              </w:rPr>
              <w:t>If</w:t>
            </w:r>
            <w:r w:rsidRPr="00B06B24">
              <w:rPr>
                <w:rFonts w:ascii="Times" w:eastAsiaTheme="minorEastAsia" w:hAnsi="Times" w:cs="Times"/>
                <w:sz w:val="18"/>
                <w:szCs w:val="18"/>
                <w:lang w:val="en-GB" w:eastAsia="zh-CN"/>
              </w:rPr>
              <w:t xml:space="preserve"> the UE receives CMRs for C-JT in different DRX Active time, the channel correlation across different TRPs will be destroyed due to the phase deviation in the case of DL-UL switching. In addition, the UE needs to buffer all CMRs until the end of all DRX Active time.</w:t>
            </w:r>
            <w:r w:rsidR="00166464">
              <w:rPr>
                <w:rFonts w:ascii="Times" w:eastAsiaTheme="minorEastAsia" w:hAnsi="Times" w:cs="Times"/>
                <w:sz w:val="18"/>
                <w:szCs w:val="18"/>
                <w:lang w:val="en-GB" w:eastAsia="zh-CN"/>
              </w:rPr>
              <w:t xml:space="preserve"> </w:t>
            </w:r>
            <w:r w:rsidR="00166464" w:rsidRPr="00166464">
              <w:rPr>
                <w:rFonts w:ascii="Times" w:eastAsiaTheme="minorEastAsia" w:hAnsi="Times" w:cs="Times"/>
                <w:sz w:val="18"/>
                <w:szCs w:val="18"/>
                <w:lang w:val="en-GB" w:eastAsia="zh-CN"/>
              </w:rPr>
              <w:t>Technically</w:t>
            </w:r>
            <w:r w:rsidR="00166464">
              <w:rPr>
                <w:rFonts w:ascii="Times" w:eastAsiaTheme="minorEastAsia" w:hAnsi="Times" w:cs="Times"/>
                <w:sz w:val="18"/>
                <w:szCs w:val="18"/>
                <w:lang w:val="en-GB" w:eastAsia="zh-CN"/>
              </w:rPr>
              <w:t xml:space="preserve">, if </w:t>
            </w:r>
            <w:r w:rsidR="00166464" w:rsidRPr="00166464">
              <w:rPr>
                <w:rFonts w:ascii="Times" w:eastAsiaTheme="minorEastAsia" w:hAnsi="Times" w:cs="Times"/>
                <w:sz w:val="18"/>
                <w:szCs w:val="18"/>
                <w:lang w:val="en-GB" w:eastAsia="zh-CN"/>
              </w:rPr>
              <w:t xml:space="preserve">UE requires multiple resources for joint </w:t>
            </w:r>
            <w:r w:rsidR="00166464">
              <w:rPr>
                <w:rFonts w:ascii="Times" w:eastAsiaTheme="minorEastAsia" w:hAnsi="Times" w:cs="Times"/>
                <w:sz w:val="18"/>
                <w:szCs w:val="18"/>
                <w:lang w:val="en-GB" w:eastAsia="zh-CN"/>
              </w:rPr>
              <w:t>calculation</w:t>
            </w:r>
            <w:r w:rsidR="00166464">
              <w:t xml:space="preserve"> </w:t>
            </w:r>
            <w:r w:rsidR="00166464" w:rsidRPr="00166464">
              <w:rPr>
                <w:rFonts w:ascii="Times" w:eastAsiaTheme="minorEastAsia" w:hAnsi="Times" w:cs="Times"/>
                <w:sz w:val="18"/>
                <w:szCs w:val="18"/>
                <w:lang w:val="en-GB" w:eastAsia="zh-CN"/>
              </w:rPr>
              <w:t>simultaneously, such as</w:t>
            </w:r>
            <w:r w:rsidR="00166464">
              <w:rPr>
                <w:rFonts w:ascii="Times" w:eastAsiaTheme="minorEastAsia" w:hAnsi="Times" w:cs="Times"/>
                <w:sz w:val="18"/>
                <w:szCs w:val="18"/>
                <w:lang w:val="en-GB" w:eastAsia="zh-CN"/>
              </w:rPr>
              <w:t xml:space="preserve"> CJT,</w:t>
            </w:r>
            <w:r w:rsidR="003B7B62">
              <w:rPr>
                <w:rFonts w:ascii="Times" w:eastAsiaTheme="minorEastAsia" w:hAnsi="Times" w:cs="Times"/>
                <w:sz w:val="18"/>
                <w:szCs w:val="18"/>
                <w:lang w:val="en-GB" w:eastAsia="zh-CN"/>
              </w:rPr>
              <w:t xml:space="preserve"> </w:t>
            </w:r>
            <w:r w:rsidR="00166464">
              <w:rPr>
                <w:rFonts w:ascii="Times" w:eastAsiaTheme="minorEastAsia" w:hAnsi="Times" w:cs="Times"/>
                <w:sz w:val="18"/>
                <w:szCs w:val="18"/>
                <w:lang w:val="en-GB" w:eastAsia="zh-CN"/>
              </w:rPr>
              <w:t xml:space="preserve">NCJT, CMRs with in the same </w:t>
            </w:r>
            <w:r w:rsidR="00166464" w:rsidRPr="00B06B24">
              <w:rPr>
                <w:rFonts w:ascii="Times" w:eastAsiaTheme="minorEastAsia" w:hAnsi="Times" w:cs="Times"/>
                <w:sz w:val="18"/>
                <w:szCs w:val="18"/>
                <w:lang w:val="en-GB" w:eastAsia="zh-CN"/>
              </w:rPr>
              <w:t>DRX Active time</w:t>
            </w:r>
            <w:r w:rsidR="00166464">
              <w:rPr>
                <w:rFonts w:ascii="Times" w:eastAsiaTheme="minorEastAsia" w:hAnsi="Times" w:cs="Times"/>
                <w:sz w:val="18"/>
                <w:szCs w:val="18"/>
                <w:lang w:val="en-GB" w:eastAsia="zh-CN"/>
              </w:rPr>
              <w:t xml:space="preserve"> is reasonable.</w:t>
            </w:r>
          </w:p>
          <w:p w14:paraId="4A584630" w14:textId="77777777" w:rsidR="00B06B24" w:rsidRPr="00166464" w:rsidRDefault="00B06B24" w:rsidP="00A7626B">
            <w:pPr>
              <w:jc w:val="both"/>
              <w:rPr>
                <w:rFonts w:ascii="Times" w:eastAsiaTheme="minorEastAsia" w:hAnsi="Times" w:cs="Times"/>
                <w:sz w:val="18"/>
                <w:szCs w:val="18"/>
                <w:lang w:val="en-GB" w:eastAsia="zh-CN"/>
              </w:rPr>
            </w:pPr>
          </w:p>
          <w:p w14:paraId="34C910F4" w14:textId="77777777" w:rsidR="00A7626B" w:rsidRDefault="00E37C62" w:rsidP="00DE37AF">
            <w:pPr>
              <w:jc w:val="both"/>
              <w:rPr>
                <w:rFonts w:ascii="Times" w:eastAsiaTheme="minorEastAsia" w:hAnsi="Times" w:cs="Times"/>
                <w:b/>
                <w:bCs/>
                <w:sz w:val="18"/>
                <w:szCs w:val="18"/>
                <w:lang w:val="en-GB" w:eastAsia="zh-CN"/>
              </w:rPr>
            </w:pPr>
            <w:r w:rsidRPr="00E37C62">
              <w:rPr>
                <w:rFonts w:ascii="Times" w:eastAsiaTheme="minorEastAsia" w:hAnsi="Times" w:cs="Times" w:hint="eastAsia"/>
                <w:b/>
                <w:bCs/>
                <w:sz w:val="18"/>
                <w:szCs w:val="18"/>
                <w:lang w:val="en-GB" w:eastAsia="zh-CN"/>
              </w:rPr>
              <w:t>P</w:t>
            </w:r>
            <w:r w:rsidRPr="00E37C62">
              <w:rPr>
                <w:rFonts w:ascii="Times" w:eastAsiaTheme="minorEastAsia" w:hAnsi="Times" w:cs="Times"/>
                <w:b/>
                <w:bCs/>
                <w:sz w:val="18"/>
                <w:szCs w:val="18"/>
                <w:lang w:val="en-GB" w:eastAsia="zh-CN"/>
              </w:rPr>
              <w:t>roposal 1.6 &amp;1.7:</w:t>
            </w:r>
          </w:p>
          <w:p w14:paraId="364D9A17" w14:textId="77777777" w:rsidR="00E37C62" w:rsidRDefault="00E37C62" w:rsidP="00DE37AF">
            <w:pPr>
              <w:jc w:val="both"/>
              <w:rPr>
                <w:rFonts w:ascii="Times" w:eastAsiaTheme="minorEastAsia" w:hAnsi="Times" w:cs="Times"/>
                <w:sz w:val="18"/>
                <w:szCs w:val="18"/>
                <w:lang w:val="en-GB" w:eastAsia="zh-CN"/>
              </w:rPr>
            </w:pPr>
            <w:r w:rsidRPr="00E37C62">
              <w:rPr>
                <w:rFonts w:ascii="Times" w:eastAsiaTheme="minorEastAsia" w:hAnsi="Times" w:cs="Times" w:hint="eastAsia"/>
                <w:sz w:val="18"/>
                <w:szCs w:val="18"/>
                <w:lang w:val="en-GB" w:eastAsia="zh-CN"/>
              </w:rPr>
              <w:t>S</w:t>
            </w:r>
            <w:r w:rsidRPr="00E37C62">
              <w:rPr>
                <w:rFonts w:ascii="Times" w:eastAsiaTheme="minorEastAsia" w:hAnsi="Times" w:cs="Times"/>
                <w:sz w:val="18"/>
                <w:szCs w:val="18"/>
                <w:lang w:val="en-GB" w:eastAsia="zh-CN"/>
              </w:rPr>
              <w:t>upport the proposal.</w:t>
            </w:r>
          </w:p>
          <w:p w14:paraId="2E8EB9D9" w14:textId="77777777" w:rsidR="00166464" w:rsidRDefault="00166464" w:rsidP="00DE37AF">
            <w:pPr>
              <w:jc w:val="both"/>
              <w:rPr>
                <w:rFonts w:ascii="Times" w:eastAsiaTheme="minorEastAsia" w:hAnsi="Times" w:cs="Times"/>
                <w:sz w:val="18"/>
                <w:szCs w:val="18"/>
                <w:lang w:val="en-GB" w:eastAsia="zh-CN"/>
              </w:rPr>
            </w:pPr>
          </w:p>
          <w:p w14:paraId="48DF3134" w14:textId="0FA69845" w:rsidR="00166464" w:rsidRPr="00166464" w:rsidRDefault="000F25DC" w:rsidP="00DE37AF">
            <w:pPr>
              <w:jc w:val="both"/>
              <w:rPr>
                <w:rFonts w:ascii="Times" w:eastAsiaTheme="minorEastAsia" w:hAnsi="Times" w:cs="Times"/>
                <w:b/>
                <w:bCs/>
                <w:sz w:val="18"/>
                <w:szCs w:val="18"/>
                <w:lang w:val="en-GB" w:eastAsia="zh-CN"/>
              </w:rPr>
            </w:pPr>
            <w:r w:rsidRPr="00B06B24">
              <w:rPr>
                <w:rFonts w:ascii="Times" w:eastAsiaTheme="minorEastAsia" w:hAnsi="Times" w:cs="Times" w:hint="eastAsia"/>
                <w:b/>
                <w:bCs/>
                <w:sz w:val="18"/>
                <w:szCs w:val="18"/>
                <w:lang w:val="en-GB" w:eastAsia="zh-CN"/>
              </w:rPr>
              <w:t>I</w:t>
            </w:r>
            <w:r w:rsidRPr="00B06B24">
              <w:rPr>
                <w:rFonts w:ascii="Times" w:eastAsiaTheme="minorEastAsia" w:hAnsi="Times" w:cs="Times"/>
                <w:b/>
                <w:bCs/>
                <w:sz w:val="18"/>
                <w:szCs w:val="18"/>
                <w:lang w:val="en-GB" w:eastAsia="zh-CN"/>
              </w:rPr>
              <w:t xml:space="preserve">ssue </w:t>
            </w:r>
            <w:r w:rsidR="00166464" w:rsidRPr="00E37C62">
              <w:rPr>
                <w:rFonts w:ascii="Times" w:eastAsiaTheme="minorEastAsia" w:hAnsi="Times" w:cs="Times"/>
                <w:b/>
                <w:bCs/>
                <w:sz w:val="18"/>
                <w:szCs w:val="18"/>
                <w:lang w:val="en-GB" w:eastAsia="zh-CN"/>
              </w:rPr>
              <w:t>1.</w:t>
            </w:r>
            <w:r w:rsidR="00166464">
              <w:rPr>
                <w:rFonts w:ascii="Times" w:eastAsiaTheme="minorEastAsia" w:hAnsi="Times" w:cs="Times"/>
                <w:b/>
                <w:bCs/>
                <w:sz w:val="18"/>
                <w:szCs w:val="18"/>
                <w:lang w:val="en-GB" w:eastAsia="zh-CN"/>
              </w:rPr>
              <w:t>9</w:t>
            </w:r>
            <w:r w:rsidR="00166464" w:rsidRPr="00E37C62">
              <w:rPr>
                <w:rFonts w:ascii="Times" w:eastAsiaTheme="minorEastAsia" w:hAnsi="Times" w:cs="Times"/>
                <w:b/>
                <w:bCs/>
                <w:sz w:val="18"/>
                <w:szCs w:val="18"/>
                <w:lang w:val="en-GB" w:eastAsia="zh-CN"/>
              </w:rPr>
              <w:t>:</w:t>
            </w:r>
          </w:p>
          <w:p w14:paraId="61CEA9C0" w14:textId="77777777" w:rsidR="00166464" w:rsidRDefault="00166464" w:rsidP="00DE37AF">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We agree that it can be u</w:t>
            </w:r>
            <w:r w:rsidRPr="00166464">
              <w:rPr>
                <w:rFonts w:ascii="Times" w:eastAsiaTheme="minorEastAsia" w:hAnsi="Times" w:cs="Times"/>
                <w:sz w:val="18"/>
                <w:szCs w:val="18"/>
                <w:lang w:val="en-GB" w:eastAsia="zh-CN"/>
              </w:rPr>
              <w:t>p to NW implementation</w:t>
            </w:r>
            <w:r>
              <w:rPr>
                <w:rFonts w:ascii="Times" w:eastAsiaTheme="minorEastAsia" w:hAnsi="Times" w:cs="Times"/>
                <w:sz w:val="18"/>
                <w:szCs w:val="18"/>
                <w:lang w:val="en-GB" w:eastAsia="zh-CN"/>
              </w:rPr>
              <w:t>.</w:t>
            </w:r>
          </w:p>
          <w:p w14:paraId="1F9B5BB9" w14:textId="77777777" w:rsidR="00166464" w:rsidRDefault="00166464" w:rsidP="00DE37AF">
            <w:pPr>
              <w:jc w:val="both"/>
              <w:rPr>
                <w:rFonts w:ascii="Times" w:eastAsiaTheme="minorEastAsia" w:hAnsi="Times" w:cs="Times"/>
                <w:sz w:val="18"/>
                <w:szCs w:val="18"/>
                <w:lang w:val="en-GB" w:eastAsia="zh-CN"/>
              </w:rPr>
            </w:pPr>
          </w:p>
          <w:p w14:paraId="514F9BC4" w14:textId="10A241E9" w:rsidR="00EF16EE" w:rsidRDefault="000F25DC" w:rsidP="00EF16EE">
            <w:pPr>
              <w:jc w:val="both"/>
              <w:rPr>
                <w:rFonts w:ascii="Times" w:eastAsiaTheme="minorEastAsia" w:hAnsi="Times" w:cs="Times"/>
                <w:b/>
                <w:bCs/>
                <w:sz w:val="18"/>
                <w:szCs w:val="18"/>
                <w:lang w:val="en-GB" w:eastAsia="zh-CN"/>
              </w:rPr>
            </w:pPr>
            <w:r w:rsidRPr="00B06B24">
              <w:rPr>
                <w:rFonts w:ascii="Times" w:eastAsiaTheme="minorEastAsia" w:hAnsi="Times" w:cs="Times" w:hint="eastAsia"/>
                <w:b/>
                <w:bCs/>
                <w:sz w:val="18"/>
                <w:szCs w:val="18"/>
                <w:lang w:val="en-GB" w:eastAsia="zh-CN"/>
              </w:rPr>
              <w:t>I</w:t>
            </w:r>
            <w:r w:rsidRPr="00B06B24">
              <w:rPr>
                <w:rFonts w:ascii="Times" w:eastAsiaTheme="minorEastAsia" w:hAnsi="Times" w:cs="Times"/>
                <w:b/>
                <w:bCs/>
                <w:sz w:val="18"/>
                <w:szCs w:val="18"/>
                <w:lang w:val="en-GB" w:eastAsia="zh-CN"/>
              </w:rPr>
              <w:t xml:space="preserve">ssue </w:t>
            </w:r>
            <w:r w:rsidR="00EF16EE" w:rsidRPr="00E37C62">
              <w:rPr>
                <w:rFonts w:ascii="Times" w:eastAsiaTheme="minorEastAsia" w:hAnsi="Times" w:cs="Times"/>
                <w:b/>
                <w:bCs/>
                <w:sz w:val="18"/>
                <w:szCs w:val="18"/>
                <w:lang w:val="en-GB" w:eastAsia="zh-CN"/>
              </w:rPr>
              <w:t>1.</w:t>
            </w:r>
            <w:r w:rsidR="00EF16EE">
              <w:rPr>
                <w:rFonts w:ascii="Times" w:eastAsiaTheme="minorEastAsia" w:hAnsi="Times" w:cs="Times"/>
                <w:b/>
                <w:bCs/>
                <w:sz w:val="18"/>
                <w:szCs w:val="18"/>
                <w:lang w:val="en-GB" w:eastAsia="zh-CN"/>
              </w:rPr>
              <w:t>10&amp;11&amp;12</w:t>
            </w:r>
            <w:r>
              <w:rPr>
                <w:rFonts w:ascii="Times" w:eastAsiaTheme="minorEastAsia" w:hAnsi="Times" w:cs="Times"/>
                <w:b/>
                <w:bCs/>
                <w:sz w:val="18"/>
                <w:szCs w:val="18"/>
                <w:lang w:val="en-GB" w:eastAsia="zh-CN"/>
              </w:rPr>
              <w:t>&amp;15</w:t>
            </w:r>
            <w:r w:rsidR="00EF16EE">
              <w:rPr>
                <w:rFonts w:ascii="Times" w:eastAsiaTheme="minorEastAsia" w:hAnsi="Times" w:cs="Times"/>
                <w:b/>
                <w:bCs/>
                <w:sz w:val="18"/>
                <w:szCs w:val="18"/>
                <w:lang w:val="en-GB" w:eastAsia="zh-CN"/>
              </w:rPr>
              <w:t>:</w:t>
            </w:r>
          </w:p>
          <w:p w14:paraId="38CA1C83" w14:textId="5F53EE86" w:rsidR="00EF16EE" w:rsidRPr="00EF16EE" w:rsidRDefault="00EF16EE" w:rsidP="00EF16EE">
            <w:pPr>
              <w:jc w:val="both"/>
              <w:rPr>
                <w:rFonts w:ascii="Times" w:eastAsiaTheme="minorEastAsia" w:hAnsi="Times" w:cs="Times"/>
                <w:sz w:val="18"/>
                <w:szCs w:val="18"/>
                <w:lang w:val="en-GB" w:eastAsia="zh-CN"/>
              </w:rPr>
            </w:pPr>
            <w:r w:rsidRPr="00EF16EE">
              <w:rPr>
                <w:rFonts w:ascii="Times" w:eastAsiaTheme="minorEastAsia" w:hAnsi="Times" w:cs="Times" w:hint="eastAsia"/>
                <w:sz w:val="18"/>
                <w:szCs w:val="18"/>
                <w:lang w:val="en-GB" w:eastAsia="zh-CN"/>
              </w:rPr>
              <w:t>W</w:t>
            </w:r>
            <w:r w:rsidRPr="00EF16EE">
              <w:rPr>
                <w:rFonts w:ascii="Times" w:eastAsiaTheme="minorEastAsia" w:hAnsi="Times" w:cs="Times"/>
                <w:sz w:val="18"/>
                <w:szCs w:val="18"/>
                <w:lang w:val="en-GB" w:eastAsia="zh-CN"/>
              </w:rPr>
              <w:t>e fail to see the necessity.</w:t>
            </w:r>
          </w:p>
          <w:p w14:paraId="18330943" w14:textId="77777777" w:rsidR="00166464" w:rsidRDefault="00166464" w:rsidP="00DE37AF">
            <w:pPr>
              <w:jc w:val="both"/>
              <w:rPr>
                <w:rFonts w:ascii="Times" w:eastAsiaTheme="minorEastAsia" w:hAnsi="Times" w:cs="Times"/>
                <w:sz w:val="18"/>
                <w:szCs w:val="18"/>
                <w:lang w:val="en-GB" w:eastAsia="zh-CN"/>
              </w:rPr>
            </w:pPr>
          </w:p>
          <w:p w14:paraId="37CC36BF" w14:textId="64596FC3" w:rsidR="00EF16EE" w:rsidRPr="00166464" w:rsidRDefault="000F25DC" w:rsidP="00EF16EE">
            <w:pPr>
              <w:jc w:val="both"/>
              <w:rPr>
                <w:rFonts w:ascii="Times" w:eastAsiaTheme="minorEastAsia" w:hAnsi="Times" w:cs="Times"/>
                <w:b/>
                <w:bCs/>
                <w:sz w:val="18"/>
                <w:szCs w:val="18"/>
                <w:lang w:val="en-GB" w:eastAsia="zh-CN"/>
              </w:rPr>
            </w:pPr>
            <w:r w:rsidRPr="00B06B24">
              <w:rPr>
                <w:rFonts w:ascii="Times" w:eastAsiaTheme="minorEastAsia" w:hAnsi="Times" w:cs="Times" w:hint="eastAsia"/>
                <w:b/>
                <w:bCs/>
                <w:sz w:val="18"/>
                <w:szCs w:val="18"/>
                <w:lang w:val="en-GB" w:eastAsia="zh-CN"/>
              </w:rPr>
              <w:t>I</w:t>
            </w:r>
            <w:r w:rsidRPr="00B06B24">
              <w:rPr>
                <w:rFonts w:ascii="Times" w:eastAsiaTheme="minorEastAsia" w:hAnsi="Times" w:cs="Times"/>
                <w:b/>
                <w:bCs/>
                <w:sz w:val="18"/>
                <w:szCs w:val="18"/>
                <w:lang w:val="en-GB" w:eastAsia="zh-CN"/>
              </w:rPr>
              <w:t xml:space="preserve">ssue </w:t>
            </w:r>
            <w:r w:rsidR="00EF16EE" w:rsidRPr="00E37C62">
              <w:rPr>
                <w:rFonts w:ascii="Times" w:eastAsiaTheme="minorEastAsia" w:hAnsi="Times" w:cs="Times"/>
                <w:b/>
                <w:bCs/>
                <w:sz w:val="18"/>
                <w:szCs w:val="18"/>
                <w:lang w:val="en-GB" w:eastAsia="zh-CN"/>
              </w:rPr>
              <w:t>1.</w:t>
            </w:r>
            <w:r w:rsidR="00EF16EE">
              <w:rPr>
                <w:rFonts w:ascii="Times" w:eastAsiaTheme="minorEastAsia" w:hAnsi="Times" w:cs="Times"/>
                <w:b/>
                <w:bCs/>
                <w:sz w:val="18"/>
                <w:szCs w:val="18"/>
                <w:lang w:val="en-GB" w:eastAsia="zh-CN"/>
              </w:rPr>
              <w:t>14</w:t>
            </w:r>
            <w:r w:rsidR="00EF16EE" w:rsidRPr="00E37C62">
              <w:rPr>
                <w:rFonts w:ascii="Times" w:eastAsiaTheme="minorEastAsia" w:hAnsi="Times" w:cs="Times"/>
                <w:b/>
                <w:bCs/>
                <w:sz w:val="18"/>
                <w:szCs w:val="18"/>
                <w:lang w:val="en-GB" w:eastAsia="zh-CN"/>
              </w:rPr>
              <w:t>:</w:t>
            </w:r>
          </w:p>
          <w:p w14:paraId="636EEC48" w14:textId="5BA8F0D8" w:rsidR="00EF16EE" w:rsidRPr="00E37C62" w:rsidRDefault="00EF16EE" w:rsidP="00DE37AF">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It can be left to RAN4.</w:t>
            </w:r>
          </w:p>
        </w:tc>
      </w:tr>
      <w:tr w:rsidR="00D302EC" w:rsidRPr="00C10F99" w14:paraId="34CE9C31" w14:textId="77777777" w:rsidTr="00D54619">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0897E18C" w14:textId="1519C19D" w:rsidR="00D302EC" w:rsidRPr="00D302EC" w:rsidRDefault="00D302EC" w:rsidP="00DE37AF">
            <w:pPr>
              <w:snapToGrid w:val="0"/>
              <w:rPr>
                <w:rFonts w:eastAsiaTheme="minorEastAsia"/>
                <w:sz w:val="18"/>
                <w:szCs w:val="18"/>
                <w:lang w:eastAsia="zh-CN"/>
              </w:rPr>
            </w:pPr>
            <w:r>
              <w:rPr>
                <w:rFonts w:eastAsiaTheme="minorEastAsia" w:hint="eastAsia"/>
                <w:sz w:val="18"/>
                <w:szCs w:val="18"/>
                <w:lang w:eastAsia="zh-CN"/>
              </w:rPr>
              <w:lastRenderedPageBreak/>
              <w:t>CATT</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63078E0E" w14:textId="77777777" w:rsidR="00D302EC" w:rsidRDefault="00D302EC" w:rsidP="00A7626B">
            <w:pPr>
              <w:jc w:val="both"/>
              <w:rPr>
                <w:rFonts w:ascii="Times" w:eastAsiaTheme="minorEastAsia" w:hAnsi="Times" w:cs="Times"/>
                <w:b/>
                <w:bCs/>
                <w:sz w:val="18"/>
                <w:szCs w:val="18"/>
                <w:lang w:val="en-GB" w:eastAsia="zh-CN"/>
              </w:rPr>
            </w:pPr>
            <w:r>
              <w:rPr>
                <w:rFonts w:ascii="Times" w:eastAsiaTheme="minorEastAsia" w:hAnsi="Times" w:cs="Times" w:hint="eastAsia"/>
                <w:b/>
                <w:bCs/>
                <w:sz w:val="18"/>
                <w:szCs w:val="18"/>
                <w:lang w:val="en-GB" w:eastAsia="zh-CN"/>
              </w:rPr>
              <w:t>Issue 1.1</w:t>
            </w:r>
          </w:p>
          <w:p w14:paraId="7225ED3E" w14:textId="77777777" w:rsidR="00D302EC" w:rsidRPr="00D302EC" w:rsidRDefault="00D302EC" w:rsidP="00D302EC">
            <w:pPr>
              <w:jc w:val="both"/>
              <w:rPr>
                <w:rFonts w:ascii="Times" w:eastAsiaTheme="minorEastAsia" w:hAnsi="Times" w:cs="Times"/>
                <w:bCs/>
                <w:sz w:val="18"/>
                <w:szCs w:val="18"/>
                <w:lang w:val="en-GB" w:eastAsia="zh-CN"/>
              </w:rPr>
            </w:pPr>
            <w:r w:rsidRPr="00D302EC">
              <w:rPr>
                <w:rFonts w:ascii="Times" w:eastAsiaTheme="minorEastAsia" w:hAnsi="Times" w:cs="Times" w:hint="eastAsia"/>
                <w:bCs/>
                <w:sz w:val="18"/>
                <w:szCs w:val="18"/>
                <w:lang w:val="en-GB" w:eastAsia="zh-CN"/>
              </w:rPr>
              <w:t>We are fine with the proposal, and a common value is preferred.</w:t>
            </w:r>
          </w:p>
          <w:p w14:paraId="1B668460" w14:textId="77777777" w:rsidR="00D302EC" w:rsidRDefault="00D302EC" w:rsidP="00D302EC">
            <w:pPr>
              <w:jc w:val="both"/>
              <w:rPr>
                <w:rFonts w:ascii="Times" w:eastAsiaTheme="minorEastAsia" w:hAnsi="Times" w:cs="Times"/>
                <w:b/>
                <w:bCs/>
                <w:sz w:val="18"/>
                <w:szCs w:val="18"/>
                <w:lang w:val="en-GB" w:eastAsia="zh-CN"/>
              </w:rPr>
            </w:pPr>
            <w:r>
              <w:rPr>
                <w:rFonts w:ascii="Times" w:eastAsiaTheme="minorEastAsia" w:hAnsi="Times" w:cs="Times" w:hint="eastAsia"/>
                <w:b/>
                <w:bCs/>
                <w:sz w:val="18"/>
                <w:szCs w:val="18"/>
                <w:lang w:val="en-GB" w:eastAsia="zh-CN"/>
              </w:rPr>
              <w:t>Issue 1.2</w:t>
            </w:r>
          </w:p>
          <w:p w14:paraId="0EAF2F4C" w14:textId="77777777" w:rsidR="00D302EC" w:rsidRPr="00D302EC" w:rsidRDefault="00D302EC" w:rsidP="00D302EC">
            <w:pPr>
              <w:jc w:val="both"/>
              <w:rPr>
                <w:rFonts w:ascii="Times" w:eastAsiaTheme="minorEastAsia" w:hAnsi="Times" w:cs="Times"/>
                <w:bCs/>
                <w:sz w:val="18"/>
                <w:szCs w:val="18"/>
                <w:lang w:val="en-GB" w:eastAsia="zh-CN"/>
              </w:rPr>
            </w:pPr>
            <w:r w:rsidRPr="00D302EC">
              <w:rPr>
                <w:rFonts w:ascii="Times" w:eastAsiaTheme="minorEastAsia" w:hAnsi="Times" w:cs="Times" w:hint="eastAsia"/>
                <w:bCs/>
                <w:sz w:val="18"/>
                <w:szCs w:val="18"/>
                <w:lang w:val="en-GB" w:eastAsia="zh-CN"/>
              </w:rPr>
              <w:t>Fine with the proposal.</w:t>
            </w:r>
          </w:p>
          <w:p w14:paraId="56E2552B" w14:textId="77777777" w:rsidR="00D302EC" w:rsidRDefault="00D302EC" w:rsidP="00D302EC">
            <w:pPr>
              <w:jc w:val="both"/>
              <w:rPr>
                <w:rFonts w:ascii="Times" w:eastAsiaTheme="minorEastAsia" w:hAnsi="Times" w:cs="Times"/>
                <w:b/>
                <w:bCs/>
                <w:sz w:val="18"/>
                <w:szCs w:val="18"/>
                <w:lang w:val="en-GB" w:eastAsia="zh-CN"/>
              </w:rPr>
            </w:pPr>
            <w:r>
              <w:rPr>
                <w:rFonts w:ascii="Times" w:eastAsiaTheme="minorEastAsia" w:hAnsi="Times" w:cs="Times" w:hint="eastAsia"/>
                <w:b/>
                <w:bCs/>
                <w:sz w:val="18"/>
                <w:szCs w:val="18"/>
                <w:lang w:val="en-GB" w:eastAsia="zh-CN"/>
              </w:rPr>
              <w:t>Issue 1.3</w:t>
            </w:r>
          </w:p>
          <w:p w14:paraId="3B2993EC" w14:textId="77777777" w:rsidR="00D302EC" w:rsidRDefault="00D302EC" w:rsidP="00D302EC">
            <w:pPr>
              <w:jc w:val="both"/>
              <w:rPr>
                <w:rFonts w:ascii="Times" w:eastAsiaTheme="minorEastAsia" w:hAnsi="Times" w:cs="Times"/>
                <w:bCs/>
                <w:sz w:val="18"/>
                <w:szCs w:val="18"/>
                <w:lang w:val="en-GB" w:eastAsia="zh-CN"/>
              </w:rPr>
            </w:pPr>
            <w:r w:rsidRPr="00D302EC">
              <w:rPr>
                <w:rFonts w:ascii="Times" w:eastAsiaTheme="minorEastAsia" w:hAnsi="Times" w:cs="Times" w:hint="eastAsia"/>
                <w:bCs/>
                <w:sz w:val="18"/>
                <w:szCs w:val="18"/>
                <w:lang w:val="en-GB" w:eastAsia="zh-CN"/>
              </w:rPr>
              <w:t>Do not support. This is not essential.</w:t>
            </w:r>
          </w:p>
          <w:p w14:paraId="03F20063" w14:textId="77777777" w:rsidR="00D302EC" w:rsidRPr="00D302EC" w:rsidRDefault="00D302EC" w:rsidP="00D302EC">
            <w:pPr>
              <w:jc w:val="both"/>
              <w:rPr>
                <w:rFonts w:ascii="Times" w:eastAsiaTheme="minorEastAsia" w:hAnsi="Times" w:cs="Times"/>
                <w:b/>
                <w:bCs/>
                <w:sz w:val="18"/>
                <w:szCs w:val="18"/>
                <w:lang w:val="en-GB" w:eastAsia="zh-CN"/>
              </w:rPr>
            </w:pPr>
            <w:r w:rsidRPr="00D302EC">
              <w:rPr>
                <w:rFonts w:ascii="Times" w:eastAsiaTheme="minorEastAsia" w:hAnsi="Times" w:cs="Times" w:hint="eastAsia"/>
                <w:b/>
                <w:bCs/>
                <w:sz w:val="18"/>
                <w:szCs w:val="18"/>
                <w:lang w:val="en-GB" w:eastAsia="zh-CN"/>
              </w:rPr>
              <w:t>Issue 1.4</w:t>
            </w:r>
          </w:p>
          <w:p w14:paraId="3140FE13" w14:textId="77777777" w:rsidR="00D302EC" w:rsidRDefault="00D302EC" w:rsidP="00D302EC">
            <w:pPr>
              <w:jc w:val="both"/>
              <w:rPr>
                <w:rFonts w:ascii="Times" w:eastAsiaTheme="minorEastAsia" w:hAnsi="Times" w:cs="Times"/>
                <w:bCs/>
                <w:sz w:val="18"/>
                <w:szCs w:val="18"/>
                <w:lang w:val="en-GB" w:eastAsia="zh-CN"/>
              </w:rPr>
            </w:pPr>
            <w:r>
              <w:rPr>
                <w:rFonts w:ascii="Times" w:eastAsiaTheme="minorEastAsia" w:hAnsi="Times" w:cs="Times" w:hint="eastAsia"/>
                <w:bCs/>
                <w:sz w:val="18"/>
                <w:szCs w:val="18"/>
                <w:lang w:val="en-GB" w:eastAsia="zh-CN"/>
              </w:rPr>
              <w:t>Do not support.</w:t>
            </w:r>
          </w:p>
          <w:p w14:paraId="3C46B54C" w14:textId="77777777" w:rsidR="00D302EC" w:rsidRPr="00D302EC" w:rsidRDefault="00D302EC" w:rsidP="00D302EC">
            <w:pPr>
              <w:jc w:val="both"/>
              <w:rPr>
                <w:rFonts w:ascii="Times" w:eastAsiaTheme="minorEastAsia" w:hAnsi="Times" w:cs="Times"/>
                <w:b/>
                <w:bCs/>
                <w:sz w:val="18"/>
                <w:szCs w:val="18"/>
                <w:lang w:val="en-GB" w:eastAsia="zh-CN"/>
              </w:rPr>
            </w:pPr>
            <w:r w:rsidRPr="00D302EC">
              <w:rPr>
                <w:rFonts w:ascii="Times" w:eastAsiaTheme="minorEastAsia" w:hAnsi="Times" w:cs="Times" w:hint="eastAsia"/>
                <w:b/>
                <w:bCs/>
                <w:sz w:val="18"/>
                <w:szCs w:val="18"/>
                <w:lang w:val="en-GB" w:eastAsia="zh-CN"/>
              </w:rPr>
              <w:t>Issue 1.5</w:t>
            </w:r>
          </w:p>
          <w:p w14:paraId="3E683ABE" w14:textId="77777777" w:rsidR="00D302EC" w:rsidRDefault="00D302EC" w:rsidP="00D302EC">
            <w:pPr>
              <w:jc w:val="both"/>
              <w:rPr>
                <w:rFonts w:ascii="Times" w:eastAsiaTheme="minorEastAsia" w:hAnsi="Times" w:cs="Times"/>
                <w:bCs/>
                <w:sz w:val="18"/>
                <w:szCs w:val="18"/>
                <w:lang w:val="en-GB" w:eastAsia="zh-CN"/>
              </w:rPr>
            </w:pPr>
            <w:r>
              <w:rPr>
                <w:rFonts w:ascii="Times" w:eastAsiaTheme="minorEastAsia" w:hAnsi="Times" w:cs="Times" w:hint="eastAsia"/>
                <w:bCs/>
                <w:sz w:val="18"/>
                <w:szCs w:val="18"/>
                <w:lang w:val="en-GB" w:eastAsia="zh-CN"/>
              </w:rPr>
              <w:t>Support the proposal.</w:t>
            </w:r>
          </w:p>
          <w:p w14:paraId="2D87F942" w14:textId="11993A4A" w:rsidR="00D302EC" w:rsidRPr="00D302EC" w:rsidRDefault="00D302EC" w:rsidP="00D302EC">
            <w:pPr>
              <w:jc w:val="both"/>
              <w:rPr>
                <w:rFonts w:ascii="Times" w:eastAsiaTheme="minorEastAsia" w:hAnsi="Times" w:cs="Times"/>
                <w:b/>
                <w:bCs/>
                <w:sz w:val="18"/>
                <w:szCs w:val="18"/>
                <w:lang w:val="en-GB" w:eastAsia="zh-CN"/>
              </w:rPr>
            </w:pPr>
            <w:r w:rsidRPr="00D302EC">
              <w:rPr>
                <w:rFonts w:ascii="Times" w:eastAsiaTheme="minorEastAsia" w:hAnsi="Times" w:cs="Times" w:hint="eastAsia"/>
                <w:b/>
                <w:bCs/>
                <w:sz w:val="18"/>
                <w:szCs w:val="18"/>
                <w:lang w:val="en-GB" w:eastAsia="zh-CN"/>
              </w:rPr>
              <w:t>Issue 1.8</w:t>
            </w:r>
          </w:p>
          <w:p w14:paraId="76FCECAB" w14:textId="77777777" w:rsidR="00D302EC" w:rsidRDefault="002C58B6" w:rsidP="00D302EC">
            <w:pPr>
              <w:jc w:val="both"/>
              <w:rPr>
                <w:rFonts w:ascii="Times" w:eastAsiaTheme="minorEastAsia" w:hAnsi="Times" w:cs="Times"/>
                <w:bCs/>
                <w:sz w:val="18"/>
                <w:szCs w:val="18"/>
                <w:lang w:val="en-GB" w:eastAsia="zh-CN"/>
              </w:rPr>
            </w:pPr>
            <w:r>
              <w:rPr>
                <w:rFonts w:ascii="Times" w:eastAsiaTheme="minorEastAsia" w:hAnsi="Times" w:cs="Times" w:hint="eastAsia"/>
                <w:bCs/>
                <w:sz w:val="18"/>
                <w:szCs w:val="18"/>
                <w:lang w:val="en-GB" w:eastAsia="zh-CN"/>
              </w:rPr>
              <w:t>No new proposal is needed on this issue.</w:t>
            </w:r>
          </w:p>
          <w:p w14:paraId="04F82605" w14:textId="77777777" w:rsidR="002C58B6" w:rsidRDefault="002C58B6" w:rsidP="00D302EC">
            <w:pPr>
              <w:jc w:val="both"/>
              <w:rPr>
                <w:rFonts w:ascii="Times" w:eastAsiaTheme="minorEastAsia" w:hAnsi="Times" w:cs="Times"/>
                <w:bCs/>
                <w:sz w:val="18"/>
                <w:szCs w:val="18"/>
                <w:lang w:val="en-GB" w:eastAsia="zh-CN"/>
              </w:rPr>
            </w:pPr>
            <w:r>
              <w:rPr>
                <w:rFonts w:ascii="Times" w:eastAsiaTheme="minorEastAsia" w:hAnsi="Times" w:cs="Times" w:hint="eastAsia"/>
                <w:bCs/>
                <w:sz w:val="18"/>
                <w:szCs w:val="18"/>
                <w:lang w:val="en-GB" w:eastAsia="zh-CN"/>
              </w:rPr>
              <w:t>Issue 1.10</w:t>
            </w:r>
          </w:p>
          <w:p w14:paraId="48C02B43" w14:textId="77777777" w:rsidR="002C58B6" w:rsidRDefault="002C58B6" w:rsidP="00D302EC">
            <w:pPr>
              <w:jc w:val="both"/>
              <w:rPr>
                <w:rFonts w:ascii="Times" w:eastAsiaTheme="minorEastAsia" w:hAnsi="Times" w:cs="Times"/>
                <w:bCs/>
                <w:sz w:val="18"/>
                <w:szCs w:val="18"/>
                <w:lang w:val="en-GB" w:eastAsia="zh-CN"/>
              </w:rPr>
            </w:pPr>
            <w:r>
              <w:rPr>
                <w:rFonts w:ascii="Times" w:eastAsiaTheme="minorEastAsia" w:hAnsi="Times" w:cs="Times" w:hint="eastAsia"/>
                <w:bCs/>
                <w:sz w:val="18"/>
                <w:szCs w:val="18"/>
                <w:lang w:val="en-GB" w:eastAsia="zh-CN"/>
              </w:rPr>
              <w:t xml:space="preserve">The measurement restriction can be </w:t>
            </w:r>
            <w:r>
              <w:rPr>
                <w:rFonts w:ascii="Times" w:eastAsiaTheme="minorEastAsia" w:hAnsi="Times" w:cs="Times"/>
                <w:bCs/>
                <w:sz w:val="18"/>
                <w:szCs w:val="18"/>
                <w:lang w:val="en-GB" w:eastAsia="zh-CN"/>
              </w:rPr>
              <w:t>configured</w:t>
            </w:r>
            <w:r>
              <w:rPr>
                <w:rFonts w:ascii="Times" w:eastAsiaTheme="minorEastAsia" w:hAnsi="Times" w:cs="Times" w:hint="eastAsia"/>
                <w:bCs/>
                <w:sz w:val="18"/>
                <w:szCs w:val="18"/>
                <w:lang w:val="en-GB" w:eastAsia="zh-CN"/>
              </w:rPr>
              <w:t xml:space="preserve"> and no spec change is needed.</w:t>
            </w:r>
          </w:p>
          <w:p w14:paraId="140A395D" w14:textId="77777777" w:rsidR="002C58B6" w:rsidRDefault="002C58B6" w:rsidP="00D302EC">
            <w:pPr>
              <w:jc w:val="both"/>
              <w:rPr>
                <w:rFonts w:ascii="Times" w:eastAsiaTheme="minorEastAsia" w:hAnsi="Times" w:cs="Times"/>
                <w:bCs/>
                <w:sz w:val="18"/>
                <w:szCs w:val="18"/>
                <w:lang w:val="en-GB" w:eastAsia="zh-CN"/>
              </w:rPr>
            </w:pPr>
            <w:r>
              <w:rPr>
                <w:rFonts w:ascii="Times" w:eastAsiaTheme="minorEastAsia" w:hAnsi="Times" w:cs="Times" w:hint="eastAsia"/>
                <w:bCs/>
                <w:sz w:val="18"/>
                <w:szCs w:val="18"/>
                <w:lang w:val="en-GB" w:eastAsia="zh-CN"/>
              </w:rPr>
              <w:t>Issue 1.11</w:t>
            </w:r>
          </w:p>
          <w:p w14:paraId="284BA68F" w14:textId="0CCDB143" w:rsidR="002C58B6" w:rsidRDefault="002C58B6" w:rsidP="00D302EC">
            <w:pPr>
              <w:jc w:val="both"/>
              <w:rPr>
                <w:rFonts w:ascii="Times" w:eastAsiaTheme="minorEastAsia" w:hAnsi="Times" w:cs="Times"/>
                <w:bCs/>
                <w:sz w:val="18"/>
                <w:szCs w:val="18"/>
                <w:lang w:val="en-GB" w:eastAsia="zh-CN"/>
              </w:rPr>
            </w:pPr>
            <w:r>
              <w:rPr>
                <w:rFonts w:ascii="Times" w:eastAsiaTheme="minorEastAsia" w:hAnsi="Times" w:cs="Times" w:hint="eastAsia"/>
                <w:bCs/>
                <w:sz w:val="18"/>
                <w:szCs w:val="18"/>
                <w:lang w:val="en-GB" w:eastAsia="zh-CN"/>
              </w:rPr>
              <w:t>Not essential optimization.</w:t>
            </w:r>
          </w:p>
          <w:p w14:paraId="677EB749" w14:textId="77777777" w:rsidR="002C58B6" w:rsidRDefault="002C58B6" w:rsidP="00D302EC">
            <w:pPr>
              <w:jc w:val="both"/>
              <w:rPr>
                <w:rFonts w:ascii="Times" w:eastAsiaTheme="minorEastAsia" w:hAnsi="Times" w:cs="Times"/>
                <w:bCs/>
                <w:sz w:val="18"/>
                <w:szCs w:val="18"/>
                <w:lang w:val="en-GB" w:eastAsia="zh-CN"/>
              </w:rPr>
            </w:pPr>
            <w:r>
              <w:rPr>
                <w:rFonts w:ascii="Times" w:eastAsiaTheme="minorEastAsia" w:hAnsi="Times" w:cs="Times" w:hint="eastAsia"/>
                <w:bCs/>
                <w:sz w:val="18"/>
                <w:szCs w:val="18"/>
                <w:lang w:val="en-GB" w:eastAsia="zh-CN"/>
              </w:rPr>
              <w:t>Issue 1.12</w:t>
            </w:r>
          </w:p>
          <w:p w14:paraId="4398D0A4" w14:textId="77777777" w:rsidR="002C58B6" w:rsidRDefault="002C58B6" w:rsidP="00D302EC">
            <w:pPr>
              <w:jc w:val="both"/>
              <w:rPr>
                <w:rFonts w:ascii="Times" w:eastAsiaTheme="minorEastAsia" w:hAnsi="Times" w:cs="Times"/>
                <w:bCs/>
                <w:sz w:val="18"/>
                <w:szCs w:val="18"/>
                <w:lang w:val="en-GB" w:eastAsia="zh-CN"/>
              </w:rPr>
            </w:pPr>
            <w:r>
              <w:rPr>
                <w:rFonts w:ascii="Times" w:eastAsiaTheme="minorEastAsia" w:hAnsi="Times" w:cs="Times" w:hint="eastAsia"/>
                <w:bCs/>
                <w:sz w:val="18"/>
                <w:szCs w:val="18"/>
                <w:lang w:val="en-GB" w:eastAsia="zh-CN"/>
              </w:rPr>
              <w:t xml:space="preserve">No </w:t>
            </w:r>
            <w:r>
              <w:rPr>
                <w:rFonts w:ascii="Times" w:eastAsiaTheme="minorEastAsia" w:hAnsi="Times" w:cs="Times"/>
                <w:bCs/>
                <w:sz w:val="18"/>
                <w:szCs w:val="18"/>
                <w:lang w:val="en-GB" w:eastAsia="zh-CN"/>
              </w:rPr>
              <w:t>essential</w:t>
            </w:r>
            <w:r>
              <w:rPr>
                <w:rFonts w:ascii="Times" w:eastAsiaTheme="minorEastAsia" w:hAnsi="Times" w:cs="Times" w:hint="eastAsia"/>
                <w:bCs/>
                <w:sz w:val="18"/>
                <w:szCs w:val="18"/>
                <w:lang w:val="en-GB" w:eastAsia="zh-CN"/>
              </w:rPr>
              <w:t xml:space="preserve"> </w:t>
            </w:r>
            <w:r>
              <w:rPr>
                <w:rFonts w:ascii="Times" w:eastAsiaTheme="minorEastAsia" w:hAnsi="Times" w:cs="Times"/>
                <w:bCs/>
                <w:sz w:val="18"/>
                <w:szCs w:val="18"/>
                <w:lang w:val="en-GB" w:eastAsia="zh-CN"/>
              </w:rPr>
              <w:t>optimization</w:t>
            </w:r>
            <w:r>
              <w:rPr>
                <w:rFonts w:ascii="Times" w:eastAsiaTheme="minorEastAsia" w:hAnsi="Times" w:cs="Times" w:hint="eastAsia"/>
                <w:bCs/>
                <w:sz w:val="18"/>
                <w:szCs w:val="18"/>
                <w:lang w:val="en-GB" w:eastAsia="zh-CN"/>
              </w:rPr>
              <w:t>.</w:t>
            </w:r>
          </w:p>
          <w:p w14:paraId="26C6E97D" w14:textId="77777777" w:rsidR="002C58B6" w:rsidRDefault="002C58B6" w:rsidP="00D302EC">
            <w:pPr>
              <w:jc w:val="both"/>
              <w:rPr>
                <w:rFonts w:ascii="Times" w:eastAsiaTheme="minorEastAsia" w:hAnsi="Times" w:cs="Times"/>
                <w:bCs/>
                <w:sz w:val="18"/>
                <w:szCs w:val="18"/>
                <w:lang w:val="en-GB" w:eastAsia="zh-CN"/>
              </w:rPr>
            </w:pPr>
            <w:r>
              <w:rPr>
                <w:rFonts w:ascii="Times" w:eastAsiaTheme="minorEastAsia" w:hAnsi="Times" w:cs="Times" w:hint="eastAsia"/>
                <w:bCs/>
                <w:sz w:val="18"/>
                <w:szCs w:val="18"/>
                <w:lang w:val="en-GB" w:eastAsia="zh-CN"/>
              </w:rPr>
              <w:t>Issue 1.13</w:t>
            </w:r>
          </w:p>
          <w:p w14:paraId="69688B2B" w14:textId="77777777" w:rsidR="002C58B6" w:rsidRDefault="002C58B6" w:rsidP="00D302EC">
            <w:pPr>
              <w:jc w:val="both"/>
              <w:rPr>
                <w:rFonts w:ascii="Times" w:eastAsiaTheme="minorEastAsia" w:hAnsi="Times" w:cs="Times"/>
                <w:bCs/>
                <w:sz w:val="18"/>
                <w:szCs w:val="18"/>
                <w:lang w:val="en-GB" w:eastAsia="zh-CN"/>
              </w:rPr>
            </w:pPr>
            <w:r>
              <w:rPr>
                <w:rFonts w:ascii="Times" w:eastAsiaTheme="minorEastAsia" w:hAnsi="Times" w:cs="Times" w:hint="eastAsia"/>
                <w:bCs/>
                <w:sz w:val="18"/>
                <w:szCs w:val="18"/>
                <w:lang w:val="en-GB" w:eastAsia="zh-CN"/>
              </w:rPr>
              <w:t>Leave to RAN2.</w:t>
            </w:r>
          </w:p>
          <w:p w14:paraId="2FBE3DAA" w14:textId="77777777" w:rsidR="002C58B6" w:rsidRDefault="002C58B6" w:rsidP="00D302EC">
            <w:pPr>
              <w:jc w:val="both"/>
              <w:rPr>
                <w:rFonts w:ascii="Times" w:eastAsiaTheme="minorEastAsia" w:hAnsi="Times" w:cs="Times"/>
                <w:bCs/>
                <w:sz w:val="18"/>
                <w:szCs w:val="18"/>
                <w:lang w:val="en-GB" w:eastAsia="zh-CN"/>
              </w:rPr>
            </w:pPr>
            <w:r>
              <w:rPr>
                <w:rFonts w:ascii="Times" w:eastAsiaTheme="minorEastAsia" w:hAnsi="Times" w:cs="Times" w:hint="eastAsia"/>
                <w:bCs/>
                <w:sz w:val="18"/>
                <w:szCs w:val="18"/>
                <w:lang w:val="en-GB" w:eastAsia="zh-CN"/>
              </w:rPr>
              <w:t>Issue 1.14</w:t>
            </w:r>
          </w:p>
          <w:p w14:paraId="6466CA6B" w14:textId="77777777" w:rsidR="002C58B6" w:rsidRDefault="002C58B6" w:rsidP="00D302EC">
            <w:pPr>
              <w:jc w:val="both"/>
              <w:rPr>
                <w:rFonts w:ascii="Times" w:eastAsiaTheme="minorEastAsia" w:hAnsi="Times" w:cs="Times"/>
                <w:bCs/>
                <w:sz w:val="18"/>
                <w:szCs w:val="18"/>
                <w:lang w:val="en-GB" w:eastAsia="zh-CN"/>
              </w:rPr>
            </w:pPr>
            <w:r>
              <w:rPr>
                <w:rFonts w:ascii="Times" w:eastAsiaTheme="minorEastAsia" w:hAnsi="Times" w:cs="Times" w:hint="eastAsia"/>
                <w:bCs/>
                <w:sz w:val="18"/>
                <w:szCs w:val="18"/>
                <w:lang w:val="en-GB" w:eastAsia="zh-CN"/>
              </w:rPr>
              <w:t>Not necessary to specify the selection criterion.</w:t>
            </w:r>
          </w:p>
          <w:p w14:paraId="055ED514" w14:textId="2221261A" w:rsidR="002C58B6" w:rsidRDefault="002C58B6" w:rsidP="00D302EC">
            <w:pPr>
              <w:jc w:val="both"/>
              <w:rPr>
                <w:rFonts w:ascii="Times" w:eastAsiaTheme="minorEastAsia" w:hAnsi="Times" w:cs="Times"/>
                <w:bCs/>
                <w:sz w:val="18"/>
                <w:szCs w:val="18"/>
                <w:lang w:val="en-GB" w:eastAsia="zh-CN"/>
              </w:rPr>
            </w:pPr>
            <w:r>
              <w:rPr>
                <w:rFonts w:ascii="Times" w:eastAsiaTheme="minorEastAsia" w:hAnsi="Times" w:cs="Times" w:hint="eastAsia"/>
                <w:bCs/>
                <w:sz w:val="18"/>
                <w:szCs w:val="18"/>
                <w:lang w:val="en-GB" w:eastAsia="zh-CN"/>
              </w:rPr>
              <w:t>Issue 1.15</w:t>
            </w:r>
          </w:p>
          <w:p w14:paraId="45B4668A" w14:textId="08DB702C" w:rsidR="002C58B6" w:rsidRPr="00D302EC" w:rsidRDefault="002C58B6" w:rsidP="00D302EC">
            <w:pPr>
              <w:jc w:val="both"/>
              <w:rPr>
                <w:rFonts w:ascii="Times" w:eastAsiaTheme="minorEastAsia" w:hAnsi="Times" w:cs="Times"/>
                <w:bCs/>
                <w:sz w:val="18"/>
                <w:szCs w:val="18"/>
                <w:lang w:val="en-GB" w:eastAsia="zh-CN"/>
              </w:rPr>
            </w:pPr>
            <w:r>
              <w:rPr>
                <w:rFonts w:ascii="Times" w:eastAsiaTheme="minorEastAsia" w:hAnsi="Times" w:cs="Times" w:hint="eastAsia"/>
                <w:bCs/>
                <w:sz w:val="18"/>
                <w:szCs w:val="18"/>
                <w:lang w:val="en-GB" w:eastAsia="zh-CN"/>
              </w:rPr>
              <w:t>Do not support.</w:t>
            </w:r>
          </w:p>
        </w:tc>
      </w:tr>
      <w:tr w:rsidR="00995C36" w:rsidRPr="00C10F99" w14:paraId="0607E22F" w14:textId="77777777" w:rsidTr="00D54619">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75F11476" w14:textId="603792F5" w:rsidR="00995C36" w:rsidRDefault="00995C36" w:rsidP="00995C36">
            <w:pPr>
              <w:snapToGrid w:val="0"/>
              <w:rPr>
                <w:rFonts w:eastAsiaTheme="minorEastAsia"/>
                <w:sz w:val="18"/>
                <w:szCs w:val="18"/>
                <w:lang w:eastAsia="zh-CN"/>
              </w:rPr>
            </w:pPr>
            <w:r>
              <w:rPr>
                <w:rFonts w:eastAsiaTheme="minorEastAsia"/>
                <w:sz w:val="18"/>
                <w:szCs w:val="18"/>
                <w:lang w:eastAsia="zh-CN"/>
              </w:rPr>
              <w:t>Fraunhofer IIS/HHI</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4F0DBD3C" w14:textId="77777777" w:rsidR="00995C36" w:rsidRPr="00976D55" w:rsidRDefault="00995C36" w:rsidP="00995C36">
            <w:pPr>
              <w:jc w:val="both"/>
              <w:rPr>
                <w:rFonts w:ascii="Times" w:eastAsiaTheme="minorEastAsia" w:hAnsi="Times" w:cs="Times"/>
                <w:b/>
                <w:bCs/>
                <w:sz w:val="18"/>
                <w:szCs w:val="18"/>
                <w:lang w:val="en-GB" w:eastAsia="zh-CN"/>
              </w:rPr>
            </w:pPr>
            <w:r w:rsidRPr="00976D55">
              <w:rPr>
                <w:rFonts w:ascii="Times" w:eastAsiaTheme="minorEastAsia" w:hAnsi="Times" w:cs="Times"/>
                <w:b/>
                <w:bCs/>
                <w:sz w:val="18"/>
                <w:szCs w:val="18"/>
                <w:lang w:val="en-GB" w:eastAsia="zh-CN"/>
              </w:rPr>
              <w:t>Issue 1.5</w:t>
            </w:r>
          </w:p>
          <w:p w14:paraId="5D2186C7" w14:textId="77777777" w:rsidR="00995C36" w:rsidRPr="00976D55" w:rsidRDefault="00995C36" w:rsidP="00995C36">
            <w:pPr>
              <w:jc w:val="both"/>
              <w:rPr>
                <w:rFonts w:ascii="Times" w:eastAsiaTheme="minorEastAsia" w:hAnsi="Times" w:cs="Times"/>
                <w:sz w:val="18"/>
                <w:szCs w:val="18"/>
                <w:lang w:val="en-GB" w:eastAsia="zh-CN"/>
              </w:rPr>
            </w:pPr>
            <w:r w:rsidRPr="00976D55">
              <w:rPr>
                <w:rFonts w:ascii="Times" w:eastAsiaTheme="minorEastAsia" w:hAnsi="Times" w:cs="Times"/>
                <w:sz w:val="18"/>
                <w:szCs w:val="18"/>
                <w:lang w:val="en-GB" w:eastAsia="zh-CN"/>
              </w:rPr>
              <w:t>Support.</w:t>
            </w:r>
          </w:p>
          <w:p w14:paraId="6A3C7448" w14:textId="77777777" w:rsidR="00995C36" w:rsidRPr="00976D55" w:rsidRDefault="00995C36" w:rsidP="00995C36">
            <w:pPr>
              <w:jc w:val="both"/>
              <w:rPr>
                <w:rFonts w:ascii="Times" w:eastAsiaTheme="minorEastAsia" w:hAnsi="Times" w:cs="Times"/>
                <w:b/>
                <w:bCs/>
                <w:sz w:val="18"/>
                <w:szCs w:val="18"/>
                <w:lang w:val="en-GB" w:eastAsia="zh-CN"/>
              </w:rPr>
            </w:pPr>
          </w:p>
          <w:p w14:paraId="32632E3C" w14:textId="77777777" w:rsidR="00995C36" w:rsidRPr="00976D55" w:rsidRDefault="00995C36" w:rsidP="00995C36">
            <w:pPr>
              <w:jc w:val="both"/>
              <w:rPr>
                <w:rFonts w:ascii="Times" w:eastAsiaTheme="minorEastAsia" w:hAnsi="Times" w:cs="Times"/>
                <w:b/>
                <w:bCs/>
                <w:sz w:val="18"/>
                <w:szCs w:val="18"/>
                <w:lang w:val="en-GB" w:eastAsia="zh-CN"/>
              </w:rPr>
            </w:pPr>
            <w:r w:rsidRPr="00976D55">
              <w:rPr>
                <w:rFonts w:ascii="Times" w:eastAsiaTheme="minorEastAsia" w:hAnsi="Times" w:cs="Times"/>
                <w:b/>
                <w:bCs/>
                <w:sz w:val="18"/>
                <w:szCs w:val="18"/>
                <w:lang w:val="en-GB" w:eastAsia="zh-CN"/>
              </w:rPr>
              <w:t>Issue 1.7</w:t>
            </w:r>
          </w:p>
          <w:p w14:paraId="21F194D5" w14:textId="77777777" w:rsidR="00995C36" w:rsidRPr="00976D55" w:rsidRDefault="00995C36" w:rsidP="00995C36">
            <w:pPr>
              <w:jc w:val="both"/>
              <w:rPr>
                <w:rFonts w:ascii="Times" w:eastAsiaTheme="minorEastAsia" w:hAnsi="Times" w:cs="Times"/>
                <w:sz w:val="18"/>
                <w:szCs w:val="18"/>
                <w:lang w:val="en-GB" w:eastAsia="zh-CN"/>
              </w:rPr>
            </w:pPr>
            <w:r w:rsidRPr="00976D55">
              <w:rPr>
                <w:rFonts w:ascii="Times" w:eastAsiaTheme="minorEastAsia" w:hAnsi="Times" w:cs="Times"/>
                <w:sz w:val="18"/>
                <w:szCs w:val="18"/>
                <w:lang w:val="en-GB" w:eastAsia="zh-CN"/>
              </w:rPr>
              <w:t>Support.</w:t>
            </w:r>
          </w:p>
          <w:p w14:paraId="4BE76B79" w14:textId="77777777" w:rsidR="00995C36" w:rsidRPr="00976D55" w:rsidRDefault="00995C36" w:rsidP="00995C36">
            <w:pPr>
              <w:jc w:val="both"/>
              <w:rPr>
                <w:rFonts w:ascii="Times" w:eastAsiaTheme="minorEastAsia" w:hAnsi="Times" w:cs="Times"/>
                <w:b/>
                <w:bCs/>
                <w:sz w:val="18"/>
                <w:szCs w:val="18"/>
                <w:lang w:val="en-GB" w:eastAsia="zh-CN"/>
              </w:rPr>
            </w:pPr>
          </w:p>
          <w:p w14:paraId="0812CE5D" w14:textId="77777777" w:rsidR="00995C36" w:rsidRPr="00976D55" w:rsidRDefault="00995C36" w:rsidP="00995C36">
            <w:pPr>
              <w:jc w:val="both"/>
              <w:rPr>
                <w:rFonts w:ascii="Times" w:eastAsiaTheme="minorEastAsia" w:hAnsi="Times" w:cs="Times"/>
                <w:b/>
                <w:bCs/>
                <w:sz w:val="18"/>
                <w:szCs w:val="18"/>
                <w:lang w:val="en-GB" w:eastAsia="zh-CN"/>
              </w:rPr>
            </w:pPr>
            <w:r w:rsidRPr="00976D55">
              <w:rPr>
                <w:rFonts w:ascii="Times" w:eastAsiaTheme="minorEastAsia" w:hAnsi="Times" w:cs="Times"/>
                <w:b/>
                <w:bCs/>
                <w:sz w:val="18"/>
                <w:szCs w:val="18"/>
                <w:lang w:val="en-GB" w:eastAsia="zh-CN"/>
              </w:rPr>
              <w:t>Issue 1.8</w:t>
            </w:r>
          </w:p>
          <w:p w14:paraId="54836B40" w14:textId="77777777" w:rsidR="00995C36" w:rsidRPr="00976D55" w:rsidRDefault="00995C36" w:rsidP="00995C36">
            <w:pPr>
              <w:jc w:val="both"/>
              <w:rPr>
                <w:rFonts w:ascii="Times" w:eastAsiaTheme="minorEastAsia" w:hAnsi="Times" w:cs="Times"/>
                <w:sz w:val="18"/>
                <w:szCs w:val="18"/>
                <w:lang w:val="en-GB" w:eastAsia="zh-CN"/>
              </w:rPr>
            </w:pPr>
            <w:r w:rsidRPr="00976D55">
              <w:rPr>
                <w:rFonts w:ascii="Times" w:eastAsiaTheme="minorEastAsia" w:hAnsi="Times" w:cs="Times"/>
                <w:sz w:val="18"/>
                <w:szCs w:val="18"/>
                <w:lang w:val="en-GB" w:eastAsia="zh-CN"/>
              </w:rPr>
              <w:t xml:space="preserve">Not needed in our view. </w:t>
            </w:r>
          </w:p>
          <w:p w14:paraId="50B64932" w14:textId="77777777" w:rsidR="00995C36" w:rsidRPr="00976D55" w:rsidRDefault="00995C36" w:rsidP="00995C36">
            <w:pPr>
              <w:jc w:val="both"/>
              <w:rPr>
                <w:rFonts w:ascii="Times" w:eastAsiaTheme="minorEastAsia" w:hAnsi="Times" w:cs="Times"/>
                <w:b/>
                <w:bCs/>
                <w:sz w:val="18"/>
                <w:szCs w:val="18"/>
                <w:lang w:val="en-GB" w:eastAsia="zh-CN"/>
              </w:rPr>
            </w:pPr>
          </w:p>
          <w:p w14:paraId="7C22DFEC" w14:textId="77777777" w:rsidR="00995C36" w:rsidRPr="00976D55" w:rsidRDefault="00995C36" w:rsidP="00995C36">
            <w:pPr>
              <w:jc w:val="both"/>
              <w:rPr>
                <w:rFonts w:ascii="Times" w:eastAsiaTheme="minorEastAsia" w:hAnsi="Times" w:cs="Times"/>
                <w:b/>
                <w:bCs/>
                <w:sz w:val="18"/>
                <w:szCs w:val="18"/>
                <w:lang w:val="en-GB" w:eastAsia="zh-CN"/>
              </w:rPr>
            </w:pPr>
            <w:r w:rsidRPr="00976D55">
              <w:rPr>
                <w:rFonts w:ascii="Times" w:eastAsiaTheme="minorEastAsia" w:hAnsi="Times" w:cs="Times"/>
                <w:b/>
                <w:bCs/>
                <w:sz w:val="18"/>
                <w:szCs w:val="18"/>
                <w:lang w:val="en-GB" w:eastAsia="zh-CN"/>
              </w:rPr>
              <w:t>Issue 1.10</w:t>
            </w:r>
          </w:p>
          <w:p w14:paraId="60F55BFD" w14:textId="77777777" w:rsidR="00995C36" w:rsidRPr="00976D55" w:rsidRDefault="00995C36" w:rsidP="00995C36">
            <w:pPr>
              <w:jc w:val="both"/>
              <w:rPr>
                <w:rFonts w:ascii="Times" w:eastAsiaTheme="minorEastAsia" w:hAnsi="Times" w:cs="Times"/>
                <w:sz w:val="18"/>
                <w:szCs w:val="18"/>
                <w:lang w:val="en-GB" w:eastAsia="zh-CN"/>
              </w:rPr>
            </w:pPr>
            <w:r w:rsidRPr="00976D55">
              <w:rPr>
                <w:rFonts w:ascii="Times" w:eastAsiaTheme="minorEastAsia" w:hAnsi="Times" w:cs="Times"/>
                <w:sz w:val="18"/>
                <w:szCs w:val="18"/>
                <w:lang w:val="en-GB" w:eastAsia="zh-CN"/>
              </w:rPr>
              <w:t xml:space="preserve">Not needed in our view. </w:t>
            </w:r>
          </w:p>
          <w:p w14:paraId="3FD6F178" w14:textId="77777777" w:rsidR="00995C36" w:rsidRPr="00976D55" w:rsidRDefault="00995C36" w:rsidP="00995C36">
            <w:pPr>
              <w:jc w:val="both"/>
              <w:rPr>
                <w:rFonts w:ascii="Times" w:eastAsiaTheme="minorEastAsia" w:hAnsi="Times" w:cs="Times"/>
                <w:b/>
                <w:bCs/>
                <w:sz w:val="18"/>
                <w:szCs w:val="18"/>
                <w:lang w:val="en-GB" w:eastAsia="zh-CN"/>
              </w:rPr>
            </w:pPr>
          </w:p>
          <w:p w14:paraId="33FA6C66" w14:textId="77777777" w:rsidR="00995C36" w:rsidRPr="00976D55" w:rsidRDefault="00995C36" w:rsidP="00995C36">
            <w:pPr>
              <w:jc w:val="both"/>
              <w:rPr>
                <w:rFonts w:ascii="Times" w:eastAsiaTheme="minorEastAsia" w:hAnsi="Times" w:cs="Times"/>
                <w:b/>
                <w:bCs/>
                <w:sz w:val="18"/>
                <w:szCs w:val="18"/>
                <w:lang w:val="en-GB" w:eastAsia="zh-CN"/>
              </w:rPr>
            </w:pPr>
            <w:r w:rsidRPr="00976D55">
              <w:rPr>
                <w:rFonts w:ascii="Times" w:eastAsiaTheme="minorEastAsia" w:hAnsi="Times" w:cs="Times"/>
                <w:b/>
                <w:bCs/>
                <w:sz w:val="18"/>
                <w:szCs w:val="18"/>
                <w:lang w:val="en-GB" w:eastAsia="zh-CN"/>
              </w:rPr>
              <w:lastRenderedPageBreak/>
              <w:t>Issues 1.11/1.12</w:t>
            </w:r>
          </w:p>
          <w:p w14:paraId="291D5CCC" w14:textId="77777777" w:rsidR="00995C36" w:rsidRPr="00976D55" w:rsidRDefault="00995C36" w:rsidP="00995C36">
            <w:pPr>
              <w:jc w:val="both"/>
              <w:rPr>
                <w:rFonts w:ascii="Times" w:eastAsiaTheme="minorEastAsia" w:hAnsi="Times" w:cs="Times"/>
                <w:sz w:val="18"/>
                <w:szCs w:val="18"/>
                <w:lang w:val="en-GB" w:eastAsia="zh-CN"/>
              </w:rPr>
            </w:pPr>
            <w:r w:rsidRPr="00976D55">
              <w:rPr>
                <w:rFonts w:ascii="Times" w:eastAsiaTheme="minorEastAsia" w:hAnsi="Times" w:cs="Times"/>
                <w:sz w:val="18"/>
                <w:szCs w:val="18"/>
                <w:lang w:val="en-GB" w:eastAsia="zh-CN"/>
              </w:rPr>
              <w:t>Not needed in our view.</w:t>
            </w:r>
          </w:p>
          <w:p w14:paraId="667DCC7B" w14:textId="77777777" w:rsidR="00995C36" w:rsidRPr="00976D55" w:rsidRDefault="00995C36" w:rsidP="00995C36">
            <w:pPr>
              <w:jc w:val="both"/>
              <w:rPr>
                <w:rFonts w:ascii="Times" w:eastAsiaTheme="minorEastAsia" w:hAnsi="Times" w:cs="Times"/>
                <w:b/>
                <w:bCs/>
                <w:sz w:val="18"/>
                <w:szCs w:val="18"/>
                <w:lang w:val="en-GB" w:eastAsia="zh-CN"/>
              </w:rPr>
            </w:pPr>
          </w:p>
          <w:p w14:paraId="031A8ABD" w14:textId="77777777" w:rsidR="00995C36" w:rsidRPr="00976D55" w:rsidRDefault="00995C36" w:rsidP="00995C36">
            <w:pPr>
              <w:jc w:val="both"/>
              <w:rPr>
                <w:rFonts w:ascii="Times" w:eastAsiaTheme="minorEastAsia" w:hAnsi="Times" w:cs="Times"/>
                <w:b/>
                <w:bCs/>
                <w:sz w:val="18"/>
                <w:szCs w:val="18"/>
                <w:lang w:val="en-GB" w:eastAsia="zh-CN"/>
              </w:rPr>
            </w:pPr>
            <w:r w:rsidRPr="00976D55">
              <w:rPr>
                <w:rFonts w:ascii="Times" w:eastAsiaTheme="minorEastAsia" w:hAnsi="Times" w:cs="Times"/>
                <w:b/>
                <w:bCs/>
                <w:sz w:val="18"/>
                <w:szCs w:val="18"/>
                <w:lang w:val="en-GB" w:eastAsia="zh-CN"/>
              </w:rPr>
              <w:t>Issue 1.13</w:t>
            </w:r>
          </w:p>
          <w:p w14:paraId="2C493866" w14:textId="77777777" w:rsidR="00995C36" w:rsidRPr="00976D55" w:rsidRDefault="00995C36" w:rsidP="00995C36">
            <w:pPr>
              <w:jc w:val="both"/>
              <w:rPr>
                <w:rFonts w:ascii="Times" w:eastAsiaTheme="minorEastAsia" w:hAnsi="Times" w:cs="Times"/>
                <w:sz w:val="18"/>
                <w:szCs w:val="18"/>
                <w:lang w:val="en-GB" w:eastAsia="zh-CN"/>
              </w:rPr>
            </w:pPr>
            <w:r w:rsidRPr="00976D55">
              <w:rPr>
                <w:rFonts w:ascii="Times" w:eastAsiaTheme="minorEastAsia" w:hAnsi="Times" w:cs="Times"/>
                <w:sz w:val="18"/>
                <w:szCs w:val="18"/>
                <w:lang w:val="en-GB" w:eastAsia="zh-CN"/>
              </w:rPr>
              <w:t xml:space="preserve">Fine </w:t>
            </w:r>
            <w:r>
              <w:rPr>
                <w:rFonts w:ascii="Times" w:eastAsiaTheme="minorEastAsia" w:hAnsi="Times" w:cs="Times"/>
                <w:sz w:val="18"/>
                <w:szCs w:val="18"/>
                <w:lang w:val="en-GB" w:eastAsia="zh-CN"/>
              </w:rPr>
              <w:t>with it. Fine to</w:t>
            </w:r>
            <w:r w:rsidRPr="00976D55">
              <w:rPr>
                <w:rFonts w:ascii="Times" w:eastAsiaTheme="minorEastAsia" w:hAnsi="Times" w:cs="Times"/>
                <w:sz w:val="18"/>
                <w:szCs w:val="18"/>
                <w:lang w:val="en-GB" w:eastAsia="zh-CN"/>
              </w:rPr>
              <w:t xml:space="preserve"> leave it to RAN2</w:t>
            </w:r>
            <w:r>
              <w:rPr>
                <w:rFonts w:ascii="Times" w:eastAsiaTheme="minorEastAsia" w:hAnsi="Times" w:cs="Times"/>
                <w:sz w:val="18"/>
                <w:szCs w:val="18"/>
                <w:lang w:val="en-GB" w:eastAsia="zh-CN"/>
              </w:rPr>
              <w:t xml:space="preserve"> as well.</w:t>
            </w:r>
          </w:p>
          <w:p w14:paraId="10055C54" w14:textId="77777777" w:rsidR="00995C36" w:rsidRPr="00976D55" w:rsidRDefault="00995C36" w:rsidP="00995C36">
            <w:pPr>
              <w:jc w:val="both"/>
              <w:rPr>
                <w:rFonts w:ascii="Times" w:eastAsiaTheme="minorEastAsia" w:hAnsi="Times" w:cs="Times"/>
                <w:b/>
                <w:bCs/>
                <w:sz w:val="18"/>
                <w:szCs w:val="18"/>
                <w:lang w:val="en-GB" w:eastAsia="zh-CN"/>
              </w:rPr>
            </w:pPr>
          </w:p>
          <w:p w14:paraId="38B3C0A2" w14:textId="77777777" w:rsidR="00995C36" w:rsidRPr="00976D55" w:rsidRDefault="00995C36" w:rsidP="00995C36">
            <w:pPr>
              <w:jc w:val="both"/>
              <w:rPr>
                <w:rFonts w:ascii="Times" w:eastAsiaTheme="minorEastAsia" w:hAnsi="Times" w:cs="Times"/>
                <w:b/>
                <w:bCs/>
                <w:sz w:val="18"/>
                <w:szCs w:val="18"/>
                <w:lang w:val="en-GB" w:eastAsia="zh-CN"/>
              </w:rPr>
            </w:pPr>
            <w:r w:rsidRPr="00976D55">
              <w:rPr>
                <w:rFonts w:ascii="Times" w:eastAsiaTheme="minorEastAsia" w:hAnsi="Times" w:cs="Times"/>
                <w:b/>
                <w:bCs/>
                <w:sz w:val="18"/>
                <w:szCs w:val="18"/>
                <w:lang w:val="en-GB" w:eastAsia="zh-CN"/>
              </w:rPr>
              <w:t>Issue 1.14</w:t>
            </w:r>
          </w:p>
          <w:p w14:paraId="3CAAF864" w14:textId="71DBB3C6" w:rsidR="00995C36" w:rsidRDefault="00995C36" w:rsidP="00995C36">
            <w:pPr>
              <w:jc w:val="both"/>
              <w:rPr>
                <w:rFonts w:ascii="Times" w:eastAsiaTheme="minorEastAsia" w:hAnsi="Times" w:cs="Times"/>
                <w:b/>
                <w:bCs/>
                <w:sz w:val="18"/>
                <w:szCs w:val="18"/>
                <w:lang w:val="en-GB" w:eastAsia="zh-CN"/>
              </w:rPr>
            </w:pPr>
            <w:r w:rsidRPr="00976D55">
              <w:rPr>
                <w:rFonts w:ascii="Times" w:eastAsiaTheme="minorEastAsia" w:hAnsi="Times" w:cs="Times"/>
                <w:sz w:val="18"/>
                <w:szCs w:val="18"/>
                <w:lang w:val="en-GB" w:eastAsia="zh-CN"/>
              </w:rPr>
              <w:t xml:space="preserve">Not needed in our view. </w:t>
            </w:r>
          </w:p>
        </w:tc>
      </w:tr>
      <w:tr w:rsidR="00A42725" w:rsidRPr="00C10F99" w14:paraId="3354EDD3" w14:textId="77777777" w:rsidTr="00D54619">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4E1FA8C0" w14:textId="7B3B8287" w:rsidR="00A42725" w:rsidRPr="00A42725" w:rsidRDefault="00A42725" w:rsidP="00A42725">
            <w:pPr>
              <w:snapToGrid w:val="0"/>
              <w:rPr>
                <w:rFonts w:eastAsiaTheme="minorEastAsia"/>
                <w:sz w:val="18"/>
                <w:szCs w:val="18"/>
                <w:lang w:eastAsia="zh-CN"/>
              </w:rPr>
            </w:pPr>
            <w:r>
              <w:rPr>
                <w:rFonts w:eastAsiaTheme="minorEastAsia" w:hint="eastAsia"/>
                <w:sz w:val="18"/>
                <w:szCs w:val="18"/>
                <w:lang w:eastAsia="zh-CN"/>
              </w:rPr>
              <w:lastRenderedPageBreak/>
              <w:t>X</w:t>
            </w:r>
            <w:r>
              <w:rPr>
                <w:rFonts w:eastAsiaTheme="minorEastAsia"/>
                <w:sz w:val="18"/>
                <w:szCs w:val="18"/>
                <w:lang w:eastAsia="zh-CN"/>
              </w:rPr>
              <w:t>iaomi</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350B697C" w14:textId="77777777" w:rsidR="00A42725" w:rsidRPr="008116FB" w:rsidRDefault="00A42725" w:rsidP="00A42725">
            <w:pPr>
              <w:jc w:val="both"/>
              <w:rPr>
                <w:rFonts w:ascii="Times" w:eastAsiaTheme="minorEastAsia" w:hAnsi="Times" w:cs="Times"/>
                <w:sz w:val="20"/>
                <w:szCs w:val="18"/>
                <w:lang w:val="en-GB" w:eastAsia="zh-CN"/>
              </w:rPr>
            </w:pPr>
            <w:r w:rsidRPr="008116FB">
              <w:rPr>
                <w:rFonts w:ascii="Times" w:eastAsiaTheme="minorEastAsia" w:hAnsi="Times" w:cs="Times"/>
                <w:sz w:val="20"/>
                <w:szCs w:val="18"/>
                <w:lang w:val="en-GB" w:eastAsia="zh-CN"/>
              </w:rPr>
              <w:t>Issue 1.1, support the proposal and prefer Alt 2.</w:t>
            </w:r>
          </w:p>
          <w:p w14:paraId="11DA7804" w14:textId="77777777" w:rsidR="00A42725" w:rsidRPr="008116FB" w:rsidRDefault="00A42725" w:rsidP="00A42725">
            <w:pPr>
              <w:jc w:val="both"/>
              <w:rPr>
                <w:rFonts w:ascii="Times" w:eastAsiaTheme="minorEastAsia" w:hAnsi="Times" w:cs="Times"/>
                <w:sz w:val="20"/>
                <w:szCs w:val="18"/>
                <w:lang w:val="en-GB" w:eastAsia="zh-CN"/>
              </w:rPr>
            </w:pPr>
            <w:r w:rsidRPr="008116FB">
              <w:rPr>
                <w:rFonts w:ascii="Times" w:eastAsiaTheme="minorEastAsia" w:hAnsi="Times" w:cs="Times"/>
                <w:sz w:val="20"/>
                <w:szCs w:val="18"/>
                <w:lang w:val="en-GB" w:eastAsia="zh-CN"/>
              </w:rPr>
              <w:t>Issue 1.5: support</w:t>
            </w:r>
          </w:p>
          <w:p w14:paraId="053AED40" w14:textId="77777777" w:rsidR="00A42725" w:rsidRPr="008116FB" w:rsidRDefault="00A42725" w:rsidP="00A42725">
            <w:pPr>
              <w:jc w:val="both"/>
              <w:rPr>
                <w:rFonts w:ascii="Times" w:eastAsiaTheme="minorEastAsia" w:hAnsi="Times" w:cs="Times"/>
                <w:sz w:val="20"/>
                <w:szCs w:val="18"/>
                <w:lang w:val="en-GB" w:eastAsia="zh-CN"/>
              </w:rPr>
            </w:pPr>
            <w:r w:rsidRPr="008116FB">
              <w:rPr>
                <w:rFonts w:ascii="Times" w:eastAsiaTheme="minorEastAsia" w:hAnsi="Times" w:cs="Times"/>
                <w:sz w:val="20"/>
                <w:szCs w:val="18"/>
                <w:lang w:val="en-GB" w:eastAsia="zh-CN"/>
              </w:rPr>
              <w:t xml:space="preserve">Issue 1.9: prefer NW to configure </w:t>
            </w:r>
            <w:r>
              <w:rPr>
                <w:rFonts w:ascii="Times" w:eastAsiaTheme="minorEastAsia" w:hAnsi="Times" w:cs="Times"/>
                <w:sz w:val="20"/>
                <w:szCs w:val="18"/>
                <w:lang w:val="en-GB" w:eastAsia="zh-CN"/>
              </w:rPr>
              <w:t xml:space="preserve">the TCI state </w:t>
            </w:r>
            <w:r w:rsidRPr="008116FB">
              <w:rPr>
                <w:rFonts w:ascii="Times" w:eastAsiaTheme="minorEastAsia" w:hAnsi="Times" w:cs="Times"/>
                <w:sz w:val="20"/>
                <w:szCs w:val="18"/>
                <w:lang w:val="en-GB" w:eastAsia="zh-CN"/>
              </w:rPr>
              <w:t>per CSI-RS resource</w:t>
            </w:r>
          </w:p>
          <w:p w14:paraId="2F999E26" w14:textId="40AC61C7" w:rsidR="00A42725" w:rsidRPr="00976D55" w:rsidRDefault="00A42725" w:rsidP="00A42725">
            <w:pPr>
              <w:jc w:val="both"/>
              <w:rPr>
                <w:rFonts w:ascii="Times" w:eastAsiaTheme="minorEastAsia" w:hAnsi="Times" w:cs="Times"/>
                <w:b/>
                <w:bCs/>
                <w:sz w:val="18"/>
                <w:szCs w:val="18"/>
                <w:lang w:val="en-GB" w:eastAsia="zh-CN"/>
              </w:rPr>
            </w:pPr>
            <w:r w:rsidRPr="008116FB">
              <w:rPr>
                <w:rFonts w:ascii="Times" w:eastAsiaTheme="minorEastAsia" w:hAnsi="Times" w:cs="Times"/>
                <w:sz w:val="20"/>
                <w:szCs w:val="18"/>
                <w:lang w:val="en-GB" w:eastAsia="zh-CN"/>
              </w:rPr>
              <w:t xml:space="preserve">Issue 1.10: </w:t>
            </w:r>
            <w:r>
              <w:rPr>
                <w:rFonts w:ascii="Times" w:eastAsiaTheme="minorEastAsia" w:hAnsi="Times" w:cs="Times"/>
                <w:sz w:val="20"/>
                <w:szCs w:val="18"/>
                <w:lang w:val="en-GB" w:eastAsia="zh-CN"/>
              </w:rPr>
              <w:t>follow the current spec.</w:t>
            </w:r>
          </w:p>
        </w:tc>
      </w:tr>
      <w:tr w:rsidR="00681C8A" w:rsidRPr="00B32A3B" w14:paraId="6653864C" w14:textId="77777777" w:rsidTr="00EB6504">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2422B0F5" w14:textId="2F2AA9B2" w:rsidR="00681C8A" w:rsidRPr="00EB6504" w:rsidRDefault="00681C8A" w:rsidP="00681C8A">
            <w:pPr>
              <w:snapToGrid w:val="0"/>
              <w:rPr>
                <w:rFonts w:eastAsiaTheme="minorEastAsia"/>
                <w:sz w:val="18"/>
                <w:szCs w:val="18"/>
                <w:lang w:eastAsia="zh-CN"/>
              </w:rPr>
            </w:pPr>
            <w:r>
              <w:rPr>
                <w:rFonts w:eastAsia="Malgun Gothic" w:hint="eastAsia"/>
                <w:sz w:val="18"/>
                <w:szCs w:val="18"/>
                <w:lang w:eastAsia="ko-KR"/>
              </w:rPr>
              <w:t>LG</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12BCCE0F" w14:textId="77777777" w:rsidR="00681C8A" w:rsidRPr="0002178D" w:rsidRDefault="00681C8A" w:rsidP="00681C8A">
            <w:pPr>
              <w:jc w:val="both"/>
              <w:rPr>
                <w:rFonts w:ascii="Times" w:eastAsiaTheme="minorEastAsia" w:hAnsi="Times" w:cs="Times"/>
                <w:sz w:val="18"/>
                <w:szCs w:val="18"/>
                <w:lang w:val="en-GB" w:eastAsia="zh-CN"/>
              </w:rPr>
            </w:pPr>
            <w:r w:rsidRPr="0002178D">
              <w:rPr>
                <w:rFonts w:ascii="Times" w:eastAsiaTheme="minorEastAsia" w:hAnsi="Times" w:cs="Times"/>
                <w:sz w:val="18"/>
                <w:szCs w:val="18"/>
                <w:lang w:val="en-GB" w:eastAsia="zh-CN"/>
              </w:rPr>
              <w:t>Issue 1.1: Even though we think X should depend on whether dynamic TRP selection is ON/OFF, we are fine with</w:t>
            </w:r>
            <w:r w:rsidRPr="0002178D">
              <w:rPr>
                <w:rFonts w:ascii="Times" w:eastAsiaTheme="minorEastAsia" w:hAnsi="Times" w:cs="Times" w:hint="eastAsia"/>
                <w:sz w:val="18"/>
                <w:szCs w:val="18"/>
                <w:lang w:val="en-GB" w:eastAsia="zh-CN"/>
              </w:rPr>
              <w:t xml:space="preserve"> Alt 1</w:t>
            </w:r>
            <w:r w:rsidRPr="0002178D">
              <w:rPr>
                <w:rFonts w:ascii="Times" w:eastAsiaTheme="minorEastAsia" w:hAnsi="Times" w:cs="Times"/>
                <w:sz w:val="18"/>
                <w:szCs w:val="18"/>
                <w:lang w:val="en-GB" w:eastAsia="zh-CN"/>
              </w:rPr>
              <w:t xml:space="preserve"> as compromise. X should be dependent on NTRP since the number of transmission hypothesis depends on NTRP when dynamic TRP selection is ON. Specifically, the number of hypotheses </w:t>
            </w:r>
            <w:proofErr w:type="gramStart"/>
            <w:r w:rsidRPr="0002178D">
              <w:rPr>
                <w:rFonts w:ascii="Times" w:eastAsiaTheme="minorEastAsia" w:hAnsi="Times" w:cs="Times"/>
                <w:sz w:val="18"/>
                <w:szCs w:val="18"/>
                <w:lang w:val="en-GB" w:eastAsia="zh-CN"/>
              </w:rPr>
              <w:t>are</w:t>
            </w:r>
            <w:proofErr w:type="gramEnd"/>
            <w:r w:rsidRPr="0002178D">
              <w:rPr>
                <w:rFonts w:ascii="Times" w:eastAsiaTheme="minorEastAsia" w:hAnsi="Times" w:cs="Times"/>
                <w:sz w:val="18"/>
                <w:szCs w:val="18"/>
                <w:lang w:val="en-GB" w:eastAsia="zh-CN"/>
              </w:rPr>
              <w:t xml:space="preserve"> 1, 3, 10 and 15 for NTRP=1,2,3,4, respectively.</w:t>
            </w:r>
          </w:p>
          <w:p w14:paraId="7039D85C" w14:textId="77777777" w:rsidR="00681C8A" w:rsidRPr="0002178D" w:rsidRDefault="00681C8A" w:rsidP="00681C8A">
            <w:pPr>
              <w:jc w:val="both"/>
              <w:rPr>
                <w:rFonts w:ascii="Times" w:eastAsiaTheme="minorEastAsia" w:hAnsi="Times" w:cs="Times"/>
                <w:sz w:val="18"/>
                <w:szCs w:val="18"/>
                <w:lang w:val="en-GB" w:eastAsia="zh-CN"/>
              </w:rPr>
            </w:pPr>
          </w:p>
          <w:p w14:paraId="762E2320" w14:textId="77777777" w:rsidR="00681C8A" w:rsidRDefault="00681C8A" w:rsidP="00681C8A">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Issue 1.2: Support Alt1 or Alt 2. Legacy Z/Z’ already consider the number of TRP = 1, so r =</w:t>
            </w:r>
            <w:proofErr w:type="gramStart"/>
            <w:r>
              <w:rPr>
                <w:rFonts w:ascii="Times" w:eastAsiaTheme="minorEastAsia" w:hAnsi="Times" w:cs="Times"/>
                <w:sz w:val="18"/>
                <w:szCs w:val="18"/>
                <w:lang w:val="en-GB" w:eastAsia="zh-CN"/>
              </w:rPr>
              <w:t>c.(</w:t>
            </w:r>
            <w:proofErr w:type="gramEnd"/>
            <w:r>
              <w:rPr>
                <w:rFonts w:ascii="Times" w:eastAsiaTheme="minorEastAsia" w:hAnsi="Times" w:cs="Times"/>
                <w:sz w:val="18"/>
                <w:szCs w:val="18"/>
                <w:lang w:val="en-GB" w:eastAsia="zh-CN"/>
              </w:rPr>
              <w:t>N</w:t>
            </w:r>
            <w:r w:rsidRPr="00566AA0">
              <w:rPr>
                <w:rFonts w:ascii="Times" w:eastAsiaTheme="minorEastAsia" w:hAnsi="Times" w:cs="Times"/>
                <w:sz w:val="18"/>
                <w:szCs w:val="18"/>
                <w:vertAlign w:val="subscript"/>
                <w:lang w:val="en-GB" w:eastAsia="zh-CN"/>
              </w:rPr>
              <w:t>TRP</w:t>
            </w:r>
            <w:r>
              <w:rPr>
                <w:rFonts w:ascii="Times" w:eastAsiaTheme="minorEastAsia" w:hAnsi="Times" w:cs="Times"/>
                <w:sz w:val="18"/>
                <w:szCs w:val="18"/>
                <w:lang w:val="en-GB" w:eastAsia="zh-CN"/>
              </w:rPr>
              <w:t xml:space="preserve"> -1).</w:t>
            </w:r>
          </w:p>
          <w:p w14:paraId="63067D6E" w14:textId="77777777" w:rsidR="00681C8A" w:rsidRDefault="00681C8A" w:rsidP="00681C8A">
            <w:pPr>
              <w:jc w:val="both"/>
              <w:rPr>
                <w:rFonts w:ascii="Times" w:eastAsiaTheme="minorEastAsia" w:hAnsi="Times" w:cs="Times"/>
                <w:sz w:val="18"/>
                <w:szCs w:val="18"/>
                <w:lang w:val="en-GB" w:eastAsia="zh-CN"/>
              </w:rPr>
            </w:pPr>
          </w:p>
          <w:p w14:paraId="0B06DA14" w14:textId="77777777" w:rsidR="00681C8A" w:rsidRDefault="00681C8A" w:rsidP="00681C8A">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Issue 1.3</w:t>
            </w:r>
          </w:p>
          <w:p w14:paraId="20E8E112" w14:textId="77777777" w:rsidR="00681C8A" w:rsidRDefault="00681C8A" w:rsidP="00681C8A">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We don’t support. We think this is an optimization for corner case given that UCI omission which rarely happens.</w:t>
            </w:r>
          </w:p>
          <w:p w14:paraId="210F4509" w14:textId="77777777" w:rsidR="00681C8A" w:rsidRDefault="00681C8A" w:rsidP="00681C8A">
            <w:pPr>
              <w:jc w:val="both"/>
              <w:rPr>
                <w:rFonts w:ascii="Times" w:eastAsiaTheme="minorEastAsia" w:hAnsi="Times" w:cs="Times"/>
                <w:sz w:val="18"/>
                <w:szCs w:val="18"/>
                <w:lang w:val="en-GB" w:eastAsia="zh-CN"/>
              </w:rPr>
            </w:pPr>
          </w:p>
          <w:p w14:paraId="61D82769" w14:textId="77777777" w:rsidR="00681C8A" w:rsidRDefault="00681C8A" w:rsidP="00681C8A">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Issue 1.4.</w:t>
            </w:r>
          </w:p>
          <w:p w14:paraId="3C6CC960" w14:textId="77777777" w:rsidR="00681C8A" w:rsidRDefault="00681C8A" w:rsidP="00681C8A">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 xml:space="preserve">We don’t support. </w:t>
            </w:r>
          </w:p>
          <w:p w14:paraId="347646BC" w14:textId="77777777" w:rsidR="00681C8A" w:rsidRDefault="00681C8A" w:rsidP="00681C8A">
            <w:pPr>
              <w:jc w:val="both"/>
              <w:rPr>
                <w:rFonts w:ascii="Times" w:eastAsiaTheme="minorEastAsia" w:hAnsi="Times" w:cs="Times"/>
                <w:sz w:val="18"/>
                <w:szCs w:val="18"/>
                <w:lang w:val="en-GB" w:eastAsia="zh-CN"/>
              </w:rPr>
            </w:pPr>
          </w:p>
          <w:p w14:paraId="3884727D" w14:textId="77777777" w:rsidR="00681C8A" w:rsidRDefault="00681C8A" w:rsidP="00681C8A">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Issue 1.5: Support proposal.</w:t>
            </w:r>
          </w:p>
          <w:p w14:paraId="4C28F73B" w14:textId="77777777" w:rsidR="00681C8A" w:rsidRDefault="00681C8A" w:rsidP="00681C8A">
            <w:pPr>
              <w:jc w:val="both"/>
              <w:rPr>
                <w:rFonts w:ascii="Times" w:eastAsiaTheme="minorEastAsia" w:hAnsi="Times" w:cs="Times"/>
                <w:sz w:val="18"/>
                <w:szCs w:val="18"/>
                <w:lang w:val="en-GB" w:eastAsia="zh-CN"/>
              </w:rPr>
            </w:pPr>
          </w:p>
          <w:p w14:paraId="5AA179C2" w14:textId="77777777" w:rsidR="00681C8A" w:rsidRDefault="00681C8A" w:rsidP="00681C8A">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Issue 1.7: Support proposal.</w:t>
            </w:r>
          </w:p>
          <w:p w14:paraId="7FC8F3D2" w14:textId="77777777" w:rsidR="00681C8A" w:rsidRDefault="00681C8A" w:rsidP="00681C8A">
            <w:pPr>
              <w:jc w:val="both"/>
              <w:rPr>
                <w:rFonts w:ascii="Times" w:eastAsiaTheme="minorEastAsia" w:hAnsi="Times" w:cs="Times"/>
                <w:sz w:val="18"/>
                <w:szCs w:val="18"/>
                <w:lang w:val="en-GB" w:eastAsia="zh-CN"/>
              </w:rPr>
            </w:pPr>
          </w:p>
          <w:p w14:paraId="5B3EB227" w14:textId="77777777" w:rsidR="00681C8A" w:rsidRDefault="00681C8A" w:rsidP="00681C8A">
            <w:pPr>
              <w:jc w:val="both"/>
              <w:rPr>
                <w:rFonts w:ascii="Times" w:eastAsiaTheme="minorEastAsia" w:hAnsi="Times" w:cs="Times"/>
                <w:sz w:val="18"/>
                <w:szCs w:val="18"/>
                <w:lang w:val="en-GB" w:eastAsia="zh-CN"/>
              </w:rPr>
            </w:pPr>
            <w:r w:rsidRPr="00A7467D">
              <w:rPr>
                <w:rFonts w:ascii="Times" w:eastAsiaTheme="minorEastAsia" w:hAnsi="Times" w:cs="Times"/>
                <w:sz w:val="18"/>
                <w:szCs w:val="18"/>
                <w:lang w:val="en-GB" w:eastAsia="zh-CN"/>
              </w:rPr>
              <w:t>Issue 1.9: It is up</w:t>
            </w:r>
            <w:r>
              <w:rPr>
                <w:rFonts w:ascii="Times" w:eastAsiaTheme="minorEastAsia" w:hAnsi="Times" w:cs="Times"/>
                <w:sz w:val="18"/>
                <w:szCs w:val="18"/>
                <w:lang w:val="en-GB" w:eastAsia="zh-CN"/>
              </w:rPr>
              <w:t xml:space="preserve"> to </w:t>
            </w:r>
            <w:proofErr w:type="spellStart"/>
            <w:r>
              <w:rPr>
                <w:rFonts w:ascii="Times" w:eastAsiaTheme="minorEastAsia" w:hAnsi="Times" w:cs="Times"/>
                <w:sz w:val="18"/>
                <w:szCs w:val="18"/>
                <w:lang w:val="en-GB" w:eastAsia="zh-CN"/>
              </w:rPr>
              <w:t>gNB</w:t>
            </w:r>
            <w:proofErr w:type="spellEnd"/>
            <w:r>
              <w:rPr>
                <w:rFonts w:ascii="Times" w:eastAsiaTheme="minorEastAsia" w:hAnsi="Times" w:cs="Times"/>
                <w:sz w:val="18"/>
                <w:szCs w:val="18"/>
                <w:lang w:val="en-GB" w:eastAsia="zh-CN"/>
              </w:rPr>
              <w:t xml:space="preserve"> implementation either one or two TCI states are applied. In case of co-located TRPs, e.g. multiple panels in the same site, </w:t>
            </w:r>
            <w:proofErr w:type="spellStart"/>
            <w:r>
              <w:rPr>
                <w:rFonts w:ascii="Times" w:eastAsiaTheme="minorEastAsia" w:hAnsi="Times" w:cs="Times"/>
                <w:sz w:val="18"/>
                <w:szCs w:val="18"/>
                <w:lang w:val="en-GB" w:eastAsia="zh-CN"/>
              </w:rPr>
              <w:t>gNB</w:t>
            </w:r>
            <w:proofErr w:type="spellEnd"/>
            <w:r>
              <w:rPr>
                <w:rFonts w:ascii="Times" w:eastAsiaTheme="minorEastAsia" w:hAnsi="Times" w:cs="Times"/>
                <w:sz w:val="18"/>
                <w:szCs w:val="18"/>
                <w:lang w:val="en-GB" w:eastAsia="zh-CN"/>
              </w:rPr>
              <w:t xml:space="preserve"> can configure one TCI for NTRP CSIRS but in case of distributed TRPs </w:t>
            </w:r>
            <w:proofErr w:type="spellStart"/>
            <w:r>
              <w:rPr>
                <w:rFonts w:ascii="Times" w:eastAsiaTheme="minorEastAsia" w:hAnsi="Times" w:cs="Times"/>
                <w:sz w:val="18"/>
                <w:szCs w:val="18"/>
                <w:lang w:val="en-GB" w:eastAsia="zh-CN"/>
              </w:rPr>
              <w:t>gNB</w:t>
            </w:r>
            <w:proofErr w:type="spellEnd"/>
            <w:r>
              <w:rPr>
                <w:rFonts w:ascii="Times" w:eastAsiaTheme="minorEastAsia" w:hAnsi="Times" w:cs="Times"/>
                <w:sz w:val="18"/>
                <w:szCs w:val="18"/>
                <w:lang w:val="en-GB" w:eastAsia="zh-CN"/>
              </w:rPr>
              <w:t xml:space="preserve"> can configure one TCI state for some of NTRP CSIRS and another TCI state for remaining CSIRS. Accordingly, this issue has no spec impact.</w:t>
            </w:r>
          </w:p>
          <w:p w14:paraId="0F456D8B" w14:textId="77777777" w:rsidR="00681C8A" w:rsidRDefault="00681C8A" w:rsidP="00681C8A">
            <w:pPr>
              <w:jc w:val="both"/>
              <w:rPr>
                <w:rFonts w:ascii="Times" w:eastAsiaTheme="minorEastAsia" w:hAnsi="Times" w:cs="Times"/>
                <w:sz w:val="18"/>
                <w:szCs w:val="18"/>
                <w:lang w:val="en-GB" w:eastAsia="zh-CN"/>
              </w:rPr>
            </w:pPr>
          </w:p>
          <w:p w14:paraId="75882C22" w14:textId="77777777" w:rsidR="00681C8A" w:rsidRPr="00B25CA4" w:rsidRDefault="00681C8A" w:rsidP="00681C8A">
            <w:pPr>
              <w:snapToGrid w:val="0"/>
              <w:rPr>
                <w:rFonts w:eastAsia="Malgun Gothic"/>
                <w:color w:val="000000" w:themeColor="text1"/>
                <w:sz w:val="18"/>
                <w:szCs w:val="18"/>
                <w:lang w:val="en-GB" w:eastAsia="ko-KR"/>
              </w:rPr>
            </w:pPr>
            <w:r w:rsidRPr="00B25CA4">
              <w:rPr>
                <w:rFonts w:ascii="Times" w:eastAsiaTheme="minorEastAsia" w:hAnsi="Times" w:cs="Times"/>
                <w:sz w:val="18"/>
                <w:szCs w:val="18"/>
                <w:lang w:val="en-GB" w:eastAsia="zh-CN"/>
              </w:rPr>
              <w:t>Issue 1.10:</w:t>
            </w:r>
            <w:r w:rsidRPr="00B25CA4">
              <w:rPr>
                <w:rFonts w:ascii="Times" w:eastAsiaTheme="minorEastAsia" w:hAnsi="Times" w:cs="Times"/>
                <w:color w:val="000000" w:themeColor="text1"/>
                <w:sz w:val="18"/>
                <w:szCs w:val="18"/>
                <w:lang w:val="en-GB" w:eastAsia="zh-CN"/>
              </w:rPr>
              <w:t xml:space="preserve"> From my understanding, the original motivation to support measurement restriction in legacy is for </w:t>
            </w:r>
            <w:proofErr w:type="spellStart"/>
            <w:r w:rsidRPr="00B25CA4">
              <w:rPr>
                <w:rFonts w:ascii="Times" w:eastAsiaTheme="minorEastAsia" w:hAnsi="Times" w:cs="Times"/>
                <w:color w:val="000000" w:themeColor="text1"/>
                <w:sz w:val="18"/>
                <w:szCs w:val="18"/>
                <w:lang w:val="en-GB" w:eastAsia="zh-CN"/>
              </w:rPr>
              <w:t>gNB</w:t>
            </w:r>
            <w:proofErr w:type="spellEnd"/>
            <w:r w:rsidRPr="00B25CA4">
              <w:rPr>
                <w:rFonts w:ascii="Times" w:eastAsiaTheme="minorEastAsia" w:hAnsi="Times" w:cs="Times"/>
                <w:color w:val="000000" w:themeColor="text1"/>
                <w:sz w:val="18"/>
                <w:szCs w:val="18"/>
                <w:lang w:val="en-GB" w:eastAsia="zh-CN"/>
              </w:rPr>
              <w:t xml:space="preserve"> to change the beam of a beamformed CSI-RS resource, i.e., CMR, so that UE needs to conduct one shot measurement. Since this motivation is still valid for CJT CSI as well, we think </w:t>
            </w:r>
            <w:r w:rsidRPr="00B25CA4">
              <w:rPr>
                <w:rFonts w:eastAsia="Batang"/>
                <w:sz w:val="18"/>
                <w:szCs w:val="18"/>
                <w:lang w:val="en-GB"/>
              </w:rPr>
              <w:t xml:space="preserve">channel and interference measurement restriction can be configured for CJT CSI and, if configured, </w:t>
            </w:r>
            <w:r w:rsidRPr="00B25CA4">
              <w:rPr>
                <w:rFonts w:ascii="Times" w:eastAsia="Batang" w:hAnsi="Times" w:cs="Times"/>
                <w:sz w:val="18"/>
                <w:szCs w:val="18"/>
                <w:lang w:val="en-GB"/>
              </w:rPr>
              <w:t>the measurement restriction should include the most recent occasion for each of NTRP CSI-RS.</w:t>
            </w:r>
          </w:p>
          <w:p w14:paraId="04120EDD" w14:textId="77777777" w:rsidR="00681C8A" w:rsidRPr="00932DF9" w:rsidRDefault="00681C8A" w:rsidP="00681C8A">
            <w:pPr>
              <w:jc w:val="both"/>
              <w:rPr>
                <w:rFonts w:ascii="Times" w:eastAsiaTheme="minorEastAsia" w:hAnsi="Times" w:cs="Times"/>
                <w:sz w:val="18"/>
                <w:szCs w:val="18"/>
                <w:lang w:val="en-GB" w:eastAsia="zh-CN"/>
              </w:rPr>
            </w:pPr>
          </w:p>
          <w:p w14:paraId="43D0E729" w14:textId="77777777" w:rsidR="00681C8A" w:rsidRDefault="00681C8A" w:rsidP="00681C8A">
            <w:pPr>
              <w:jc w:val="both"/>
              <w:rPr>
                <w:rFonts w:ascii="Times" w:eastAsiaTheme="minorEastAsia" w:hAnsi="Times" w:cs="Times"/>
                <w:sz w:val="18"/>
                <w:szCs w:val="18"/>
                <w:lang w:val="en-GB" w:eastAsia="zh-CN"/>
              </w:rPr>
            </w:pPr>
          </w:p>
          <w:p w14:paraId="4040F68C" w14:textId="77777777" w:rsidR="00681C8A" w:rsidRDefault="00681C8A" w:rsidP="00681C8A">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Issue 1.11/1.12: Not support. We are aligned with FL’s assessment.</w:t>
            </w:r>
          </w:p>
          <w:p w14:paraId="7B2F72C9" w14:textId="09707077" w:rsidR="00681C8A" w:rsidRPr="009A7902" w:rsidRDefault="00681C8A" w:rsidP="00681C8A">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Issue 1.13/1.14: we have similar view with Samsung.</w:t>
            </w:r>
          </w:p>
        </w:tc>
      </w:tr>
      <w:tr w:rsidR="00095ADE" w:rsidRPr="00B32A3B" w14:paraId="2C99F1DF" w14:textId="77777777" w:rsidTr="00EB6504">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6D073D26" w14:textId="7EE9E4A1" w:rsidR="00095ADE" w:rsidRDefault="00095ADE" w:rsidP="00681C8A">
            <w:pPr>
              <w:snapToGrid w:val="0"/>
              <w:rPr>
                <w:rFonts w:eastAsia="Malgun Gothic"/>
                <w:sz w:val="18"/>
                <w:szCs w:val="18"/>
                <w:lang w:eastAsia="ko-KR"/>
              </w:rPr>
            </w:pPr>
            <w:proofErr w:type="spellStart"/>
            <w:r>
              <w:rPr>
                <w:rFonts w:eastAsia="Malgun Gothic"/>
                <w:sz w:val="18"/>
                <w:szCs w:val="18"/>
                <w:lang w:eastAsia="ko-KR"/>
              </w:rPr>
              <w:t>InterDigital</w:t>
            </w:r>
            <w:proofErr w:type="spellEnd"/>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49C1D876" w14:textId="42617896" w:rsidR="008C2546" w:rsidRPr="0002178D" w:rsidRDefault="000948D4" w:rsidP="00681C8A">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 xml:space="preserve">We support </w:t>
            </w:r>
            <w:r w:rsidR="00422011">
              <w:rPr>
                <w:rFonts w:ascii="Times" w:eastAsiaTheme="minorEastAsia" w:hAnsi="Times" w:cs="Times"/>
                <w:sz w:val="18"/>
                <w:szCs w:val="18"/>
                <w:lang w:val="en-GB" w:eastAsia="zh-CN"/>
              </w:rPr>
              <w:t>1.1, 1.2, 1.4, 1.5, 1.6, 1.7, and 1.12</w:t>
            </w:r>
          </w:p>
        </w:tc>
      </w:tr>
      <w:tr w:rsidR="00A956C7" w:rsidRPr="00B32A3B" w14:paraId="6292F92C" w14:textId="77777777" w:rsidTr="00EB6504">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29632600" w14:textId="7D829902" w:rsidR="00A956C7" w:rsidRPr="00A956C7" w:rsidRDefault="00A956C7" w:rsidP="00A956C7">
            <w:pPr>
              <w:snapToGrid w:val="0"/>
              <w:rPr>
                <w:rFonts w:eastAsia="Malgun Gothic"/>
                <w:sz w:val="18"/>
                <w:szCs w:val="18"/>
                <w:lang w:eastAsia="ko-KR"/>
              </w:rPr>
            </w:pPr>
            <w:r w:rsidRPr="00A956C7">
              <w:rPr>
                <w:rFonts w:eastAsia="Malgun Gothic"/>
                <w:sz w:val="18"/>
                <w:lang w:eastAsia="ko-KR"/>
              </w:rPr>
              <w:t>Ericsson</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1634D1AC" w14:textId="77777777" w:rsidR="00A956C7" w:rsidRPr="00A956C7" w:rsidRDefault="00A956C7" w:rsidP="00A956C7">
            <w:pPr>
              <w:rPr>
                <w:sz w:val="18"/>
                <w:u w:val="single"/>
              </w:rPr>
            </w:pPr>
            <w:r w:rsidRPr="00A956C7">
              <w:rPr>
                <w:sz w:val="18"/>
                <w:u w:val="single"/>
              </w:rPr>
              <w:t>Issue 1.3</w:t>
            </w:r>
          </w:p>
          <w:p w14:paraId="035C755A" w14:textId="77777777" w:rsidR="00A956C7" w:rsidRPr="00A956C7" w:rsidRDefault="00A956C7" w:rsidP="00A956C7">
            <w:pPr>
              <w:rPr>
                <w:sz w:val="18"/>
              </w:rPr>
            </w:pPr>
            <w:r w:rsidRPr="00A956C7">
              <w:rPr>
                <w:sz w:val="18"/>
              </w:rPr>
              <w:t>Do not support the proposal.  Agree with the FL’s assessment.</w:t>
            </w:r>
          </w:p>
          <w:p w14:paraId="0D0EA436" w14:textId="77777777" w:rsidR="00A956C7" w:rsidRPr="00A956C7" w:rsidRDefault="00A956C7" w:rsidP="00A956C7">
            <w:pPr>
              <w:rPr>
                <w:sz w:val="18"/>
                <w:u w:val="single"/>
              </w:rPr>
            </w:pPr>
            <w:r w:rsidRPr="00A956C7">
              <w:rPr>
                <w:sz w:val="18"/>
                <w:u w:val="single"/>
              </w:rPr>
              <w:t>Issue 1.4</w:t>
            </w:r>
          </w:p>
          <w:p w14:paraId="05BE6D09" w14:textId="77777777" w:rsidR="00A956C7" w:rsidRPr="00A956C7" w:rsidRDefault="00A956C7" w:rsidP="00A956C7">
            <w:pPr>
              <w:rPr>
                <w:sz w:val="18"/>
              </w:rPr>
            </w:pPr>
            <w:r w:rsidRPr="00A956C7">
              <w:rPr>
                <w:sz w:val="18"/>
              </w:rPr>
              <w:t>Do not support the proposal.  Agree with the FL’s assessment.</w:t>
            </w:r>
          </w:p>
          <w:p w14:paraId="75699555" w14:textId="77777777" w:rsidR="00A956C7" w:rsidRPr="00A956C7" w:rsidRDefault="00A956C7" w:rsidP="00A956C7">
            <w:pPr>
              <w:rPr>
                <w:sz w:val="18"/>
                <w:u w:val="single"/>
              </w:rPr>
            </w:pPr>
            <w:r w:rsidRPr="00A956C7">
              <w:rPr>
                <w:sz w:val="18"/>
                <w:u w:val="single"/>
              </w:rPr>
              <w:t>Issue 1.5</w:t>
            </w:r>
          </w:p>
          <w:p w14:paraId="6E92DE61" w14:textId="77777777" w:rsidR="00A956C7" w:rsidRPr="00A956C7" w:rsidRDefault="00A956C7" w:rsidP="00A956C7">
            <w:pPr>
              <w:rPr>
                <w:sz w:val="18"/>
              </w:rPr>
            </w:pPr>
            <w:r w:rsidRPr="00A956C7">
              <w:rPr>
                <w:sz w:val="18"/>
              </w:rPr>
              <w:t xml:space="preserve">OK.  </w:t>
            </w:r>
          </w:p>
          <w:p w14:paraId="136A1CDD" w14:textId="77777777" w:rsidR="00A956C7" w:rsidRPr="00A956C7" w:rsidRDefault="00A956C7" w:rsidP="00A956C7">
            <w:pPr>
              <w:rPr>
                <w:sz w:val="18"/>
                <w:u w:val="single"/>
              </w:rPr>
            </w:pPr>
            <w:r w:rsidRPr="00A956C7">
              <w:rPr>
                <w:sz w:val="18"/>
                <w:u w:val="single"/>
              </w:rPr>
              <w:t>Issue 1.8</w:t>
            </w:r>
          </w:p>
          <w:p w14:paraId="68E1F3DE" w14:textId="77777777" w:rsidR="00A956C7" w:rsidRPr="00A956C7" w:rsidRDefault="00A956C7" w:rsidP="00A956C7">
            <w:pPr>
              <w:rPr>
                <w:sz w:val="18"/>
              </w:rPr>
            </w:pPr>
            <w:r w:rsidRPr="00A956C7">
              <w:rPr>
                <w:sz w:val="18"/>
              </w:rPr>
              <w:t xml:space="preserve">Configuration of CSI-RS is up to network.  </w:t>
            </w:r>
            <w:proofErr w:type="gramStart"/>
            <w:r w:rsidRPr="00A956C7">
              <w:rPr>
                <w:sz w:val="18"/>
              </w:rPr>
              <w:t>So</w:t>
            </w:r>
            <w:proofErr w:type="gramEnd"/>
            <w:r w:rsidRPr="00A956C7">
              <w:rPr>
                <w:sz w:val="18"/>
              </w:rPr>
              <w:t xml:space="preserve"> we don’t need to introduce this restriction in specs.</w:t>
            </w:r>
          </w:p>
          <w:p w14:paraId="3F558495" w14:textId="77777777" w:rsidR="00A956C7" w:rsidRPr="00A956C7" w:rsidRDefault="00A956C7" w:rsidP="00A956C7">
            <w:pPr>
              <w:rPr>
                <w:sz w:val="18"/>
                <w:u w:val="single"/>
              </w:rPr>
            </w:pPr>
            <w:r w:rsidRPr="00A956C7">
              <w:rPr>
                <w:sz w:val="18"/>
                <w:u w:val="single"/>
              </w:rPr>
              <w:t>Issue 1.9</w:t>
            </w:r>
          </w:p>
          <w:p w14:paraId="4ECC2869" w14:textId="77777777" w:rsidR="00A956C7" w:rsidRPr="00A956C7" w:rsidRDefault="00A956C7" w:rsidP="00A956C7">
            <w:pPr>
              <w:rPr>
                <w:sz w:val="18"/>
              </w:rPr>
            </w:pPr>
            <w:r w:rsidRPr="00A956C7">
              <w:rPr>
                <w:rStyle w:val="cf01"/>
                <w:rFonts w:ascii="Times New Roman" w:hAnsi="Times New Roman" w:cs="Times New Roman"/>
                <w:szCs w:val="24"/>
              </w:rPr>
              <w:t xml:space="preserve">Not support, CJT is not necessarily only for unified TCI state framework. In case of </w:t>
            </w:r>
            <w:proofErr w:type="spellStart"/>
            <w:r w:rsidRPr="00A956C7">
              <w:rPr>
                <w:rStyle w:val="cf01"/>
                <w:rFonts w:ascii="Times New Roman" w:hAnsi="Times New Roman" w:cs="Times New Roman"/>
                <w:szCs w:val="24"/>
              </w:rPr>
              <w:t>uTCI</w:t>
            </w:r>
            <w:proofErr w:type="spellEnd"/>
            <w:r w:rsidRPr="00A956C7">
              <w:rPr>
                <w:rStyle w:val="cf01"/>
                <w:rFonts w:ascii="Times New Roman" w:hAnsi="Times New Roman" w:cs="Times New Roman"/>
                <w:szCs w:val="24"/>
              </w:rPr>
              <w:t>, only two TRPs are supported, only AP CSI-RS follows indicated TCI state. P/SP CSI-RS may not follow indicated TCI states.</w:t>
            </w:r>
            <w:r w:rsidRPr="00A956C7">
              <w:rPr>
                <w:sz w:val="18"/>
              </w:rPr>
              <w:t xml:space="preserve">  </w:t>
            </w:r>
          </w:p>
          <w:p w14:paraId="09372DA6" w14:textId="77777777" w:rsidR="00A956C7" w:rsidRPr="00A956C7" w:rsidRDefault="00A956C7" w:rsidP="00A956C7">
            <w:pPr>
              <w:rPr>
                <w:sz w:val="18"/>
                <w:u w:val="single"/>
              </w:rPr>
            </w:pPr>
            <w:r w:rsidRPr="00A956C7">
              <w:rPr>
                <w:sz w:val="18"/>
                <w:u w:val="single"/>
              </w:rPr>
              <w:t>Issue 1.10</w:t>
            </w:r>
          </w:p>
          <w:p w14:paraId="24DEE331" w14:textId="77777777" w:rsidR="00A956C7" w:rsidRPr="00A956C7" w:rsidRDefault="00A956C7" w:rsidP="00A956C7">
            <w:pPr>
              <w:rPr>
                <w:sz w:val="18"/>
              </w:rPr>
            </w:pPr>
            <w:r w:rsidRPr="00A956C7">
              <w:rPr>
                <w:rStyle w:val="cf01"/>
                <w:rFonts w:ascii="Times New Roman" w:hAnsi="Times New Roman" w:cs="Times New Roman"/>
                <w:szCs w:val="24"/>
              </w:rPr>
              <w:t>Ok with the intention.  But previous comments, it seems this is implied in the current specs.</w:t>
            </w:r>
            <w:r w:rsidRPr="00A956C7">
              <w:rPr>
                <w:sz w:val="18"/>
              </w:rPr>
              <w:t xml:space="preserve">  </w:t>
            </w:r>
          </w:p>
          <w:p w14:paraId="15BE96E2" w14:textId="77777777" w:rsidR="00A956C7" w:rsidRPr="00A956C7" w:rsidRDefault="00A956C7" w:rsidP="00A956C7">
            <w:pPr>
              <w:rPr>
                <w:sz w:val="18"/>
                <w:u w:val="single"/>
              </w:rPr>
            </w:pPr>
            <w:r w:rsidRPr="00A956C7">
              <w:rPr>
                <w:sz w:val="18"/>
                <w:u w:val="single"/>
              </w:rPr>
              <w:t>Issue 1.13</w:t>
            </w:r>
          </w:p>
          <w:p w14:paraId="4BAF2BE6" w14:textId="77777777" w:rsidR="00A956C7" w:rsidRPr="00A956C7" w:rsidRDefault="00A956C7" w:rsidP="00A956C7">
            <w:pPr>
              <w:rPr>
                <w:sz w:val="18"/>
              </w:rPr>
            </w:pPr>
            <w:r w:rsidRPr="00A956C7">
              <w:rPr>
                <w:sz w:val="18"/>
              </w:rPr>
              <w:t xml:space="preserve">We are fine to either agree or to send </w:t>
            </w:r>
            <w:proofErr w:type="gramStart"/>
            <w:r w:rsidRPr="00A956C7">
              <w:rPr>
                <w:sz w:val="18"/>
              </w:rPr>
              <w:t>an</w:t>
            </w:r>
            <w:proofErr w:type="gramEnd"/>
            <w:r w:rsidRPr="00A956C7">
              <w:rPr>
                <w:sz w:val="18"/>
              </w:rPr>
              <w:t xml:space="preserve"> LS to RAN2.  Without any input from RAN1, we don’t think RAN2 will fix this on their own.  So, we suggest to at least send </w:t>
            </w:r>
            <w:proofErr w:type="gramStart"/>
            <w:r w:rsidRPr="00A956C7">
              <w:rPr>
                <w:sz w:val="18"/>
              </w:rPr>
              <w:t>an</w:t>
            </w:r>
            <w:proofErr w:type="gramEnd"/>
            <w:r w:rsidRPr="00A956C7">
              <w:rPr>
                <w:sz w:val="18"/>
              </w:rPr>
              <w:t xml:space="preserve"> LS to RAN2 that 1 bit is sufficient per beam in a beam-group restriction.</w:t>
            </w:r>
          </w:p>
          <w:p w14:paraId="5BB5A54A" w14:textId="77777777" w:rsidR="00A956C7" w:rsidRPr="00A956C7" w:rsidRDefault="00A956C7" w:rsidP="00A956C7">
            <w:pPr>
              <w:jc w:val="both"/>
              <w:rPr>
                <w:rFonts w:ascii="Times" w:eastAsiaTheme="minorEastAsia" w:hAnsi="Times" w:cs="Times"/>
                <w:sz w:val="18"/>
                <w:szCs w:val="18"/>
                <w:lang w:val="en-GB" w:eastAsia="zh-CN"/>
              </w:rPr>
            </w:pPr>
          </w:p>
        </w:tc>
      </w:tr>
      <w:tr w:rsidR="009A7902" w:rsidRPr="00B32A3B" w14:paraId="636072F7" w14:textId="77777777" w:rsidTr="00EB6504">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58BC6277" w14:textId="190BA694" w:rsidR="009A7902" w:rsidRDefault="009A7902" w:rsidP="00681C8A">
            <w:pPr>
              <w:snapToGrid w:val="0"/>
              <w:rPr>
                <w:rFonts w:eastAsia="Malgun Gothic"/>
                <w:sz w:val="18"/>
                <w:szCs w:val="18"/>
                <w:lang w:eastAsia="ko-KR"/>
              </w:rPr>
            </w:pPr>
            <w:r>
              <w:rPr>
                <w:rFonts w:eastAsia="Malgun Gothic"/>
                <w:sz w:val="18"/>
                <w:szCs w:val="18"/>
                <w:lang w:eastAsia="ko-KR"/>
              </w:rPr>
              <w:t>Mod V2</w:t>
            </w:r>
            <w:r w:rsidR="00E347B9">
              <w:rPr>
                <w:rFonts w:eastAsia="Malgun Gothic"/>
                <w:sz w:val="18"/>
                <w:szCs w:val="18"/>
                <w:lang w:eastAsia="ko-KR"/>
              </w:rPr>
              <w:t>4</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47CBFD17" w14:textId="11E26DEB" w:rsidR="009A7902" w:rsidRPr="009A7902" w:rsidRDefault="009A7902" w:rsidP="00681C8A">
            <w:pPr>
              <w:jc w:val="both"/>
              <w:rPr>
                <w:rFonts w:ascii="Times" w:eastAsiaTheme="minorEastAsia" w:hAnsi="Times" w:cs="Times"/>
                <w:b/>
                <w:color w:val="3333FF"/>
                <w:sz w:val="20"/>
                <w:szCs w:val="18"/>
                <w:lang w:val="en-GB" w:eastAsia="zh-CN"/>
              </w:rPr>
            </w:pPr>
            <w:r w:rsidRPr="009A7902">
              <w:rPr>
                <w:rFonts w:ascii="Times" w:eastAsiaTheme="minorEastAsia" w:hAnsi="Times" w:cs="Times"/>
                <w:b/>
                <w:color w:val="3333FF"/>
                <w:sz w:val="20"/>
                <w:szCs w:val="18"/>
                <w:lang w:val="en-GB" w:eastAsia="zh-CN"/>
              </w:rPr>
              <w:t>Added conclusions on 1.3, 4, 6, 7, 8, 9, 10, 11, 12, 13, 14, 15</w:t>
            </w:r>
          </w:p>
          <w:p w14:paraId="4E1A55F5" w14:textId="51807316" w:rsidR="009A7902" w:rsidRDefault="009A7902" w:rsidP="00681C8A">
            <w:pPr>
              <w:jc w:val="both"/>
              <w:rPr>
                <w:rFonts w:ascii="Times" w:eastAsiaTheme="minorEastAsia" w:hAnsi="Times" w:cs="Times"/>
                <w:sz w:val="18"/>
                <w:szCs w:val="18"/>
                <w:lang w:val="en-GB" w:eastAsia="zh-CN"/>
              </w:rPr>
            </w:pPr>
          </w:p>
        </w:tc>
      </w:tr>
      <w:tr w:rsidR="002010FB" w:rsidRPr="00B32A3B" w14:paraId="597DF058" w14:textId="77777777" w:rsidTr="00EB6504">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7A0FF573" w14:textId="4F6585C3" w:rsidR="002010FB" w:rsidRDefault="002010FB" w:rsidP="00681C8A">
            <w:pPr>
              <w:snapToGrid w:val="0"/>
              <w:rPr>
                <w:rFonts w:eastAsia="Malgun Gothic"/>
                <w:sz w:val="18"/>
                <w:szCs w:val="18"/>
                <w:lang w:eastAsia="ko-KR"/>
              </w:rPr>
            </w:pPr>
            <w:r>
              <w:rPr>
                <w:rFonts w:eastAsia="Malgun Gothic"/>
                <w:sz w:val="18"/>
                <w:szCs w:val="18"/>
                <w:lang w:eastAsia="ko-KR"/>
              </w:rPr>
              <w:t>AT&amp;T</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3B95B0FE" w14:textId="77777777" w:rsidR="002010FB" w:rsidRDefault="002010FB" w:rsidP="002010FB">
            <w:pPr>
              <w:jc w:val="both"/>
              <w:rPr>
                <w:rFonts w:ascii="Times" w:eastAsiaTheme="minorEastAsia" w:hAnsi="Times" w:cs="Times"/>
                <w:b/>
                <w:bCs/>
                <w:sz w:val="18"/>
                <w:szCs w:val="18"/>
                <w:u w:val="single"/>
                <w:lang w:val="en-GB" w:eastAsia="zh-CN"/>
              </w:rPr>
            </w:pPr>
          </w:p>
          <w:p w14:paraId="07972B4F" w14:textId="35814736" w:rsidR="002010FB" w:rsidRPr="000E6873" w:rsidRDefault="002010FB" w:rsidP="002010FB">
            <w:pPr>
              <w:jc w:val="both"/>
              <w:rPr>
                <w:rFonts w:ascii="Times" w:eastAsiaTheme="minorEastAsia" w:hAnsi="Times" w:cs="Times"/>
                <w:b/>
                <w:bCs/>
                <w:sz w:val="18"/>
                <w:szCs w:val="18"/>
                <w:u w:val="single"/>
                <w:lang w:val="en-GB" w:eastAsia="zh-CN"/>
              </w:rPr>
            </w:pPr>
            <w:r w:rsidRPr="000E6873">
              <w:rPr>
                <w:rFonts w:ascii="Times" w:eastAsiaTheme="minorEastAsia" w:hAnsi="Times" w:cs="Times"/>
                <w:b/>
                <w:bCs/>
                <w:sz w:val="18"/>
                <w:szCs w:val="18"/>
                <w:u w:val="single"/>
                <w:lang w:val="en-GB" w:eastAsia="zh-CN"/>
              </w:rPr>
              <w:t>Issue 1.4</w:t>
            </w:r>
            <w:r w:rsidRPr="000E6873">
              <w:rPr>
                <w:rFonts w:ascii="Times" w:eastAsiaTheme="minorEastAsia" w:hAnsi="Times" w:cs="Times"/>
                <w:b/>
                <w:bCs/>
                <w:sz w:val="18"/>
                <w:szCs w:val="18"/>
                <w:lang w:val="en-GB" w:eastAsia="zh-CN"/>
              </w:rPr>
              <w:t>:</w:t>
            </w:r>
            <w:r w:rsidRPr="000E6873">
              <w:rPr>
                <w:rFonts w:ascii="Times" w:eastAsiaTheme="minorEastAsia" w:hAnsi="Times" w:cs="Times"/>
                <w:sz w:val="18"/>
                <w:szCs w:val="18"/>
                <w:lang w:val="en-GB" w:eastAsia="zh-CN"/>
              </w:rPr>
              <w:t xml:space="preserve"> </w:t>
            </w:r>
            <w:r>
              <w:rPr>
                <w:rFonts w:ascii="Times" w:eastAsiaTheme="minorEastAsia" w:hAnsi="Times" w:cs="Times"/>
                <w:sz w:val="18"/>
                <w:szCs w:val="18"/>
                <w:lang w:val="en-GB" w:eastAsia="zh-CN"/>
              </w:rPr>
              <w:t>Do not support</w:t>
            </w:r>
          </w:p>
          <w:p w14:paraId="4D653B9B" w14:textId="77777777" w:rsidR="002010FB" w:rsidRDefault="002010FB" w:rsidP="002010FB">
            <w:pPr>
              <w:jc w:val="both"/>
              <w:rPr>
                <w:rFonts w:ascii="Times" w:eastAsiaTheme="minorEastAsia" w:hAnsi="Times" w:cs="Times"/>
                <w:sz w:val="18"/>
                <w:szCs w:val="18"/>
                <w:lang w:val="en-GB" w:eastAsia="zh-CN"/>
              </w:rPr>
            </w:pPr>
          </w:p>
          <w:p w14:paraId="3FAC9535" w14:textId="77777777" w:rsidR="002010FB" w:rsidRPr="000E6873" w:rsidRDefault="002010FB" w:rsidP="002010FB">
            <w:pPr>
              <w:jc w:val="both"/>
              <w:rPr>
                <w:rFonts w:ascii="Times" w:eastAsiaTheme="minorEastAsia" w:hAnsi="Times" w:cs="Times"/>
                <w:b/>
                <w:bCs/>
                <w:sz w:val="18"/>
                <w:szCs w:val="18"/>
                <w:u w:val="single"/>
                <w:lang w:val="en-GB" w:eastAsia="zh-CN"/>
              </w:rPr>
            </w:pPr>
            <w:r w:rsidRPr="000E6873">
              <w:rPr>
                <w:rFonts w:ascii="Times" w:eastAsiaTheme="minorEastAsia" w:hAnsi="Times" w:cs="Times"/>
                <w:b/>
                <w:bCs/>
                <w:sz w:val="18"/>
                <w:szCs w:val="18"/>
                <w:u w:val="single"/>
                <w:lang w:val="en-GB" w:eastAsia="zh-CN"/>
              </w:rPr>
              <w:t>Issue 1.5</w:t>
            </w:r>
            <w:r>
              <w:rPr>
                <w:rFonts w:ascii="Times" w:eastAsiaTheme="minorEastAsia" w:hAnsi="Times" w:cs="Times"/>
                <w:b/>
                <w:bCs/>
                <w:sz w:val="18"/>
                <w:szCs w:val="18"/>
                <w:u w:val="single"/>
                <w:lang w:val="en-GB" w:eastAsia="zh-CN"/>
              </w:rPr>
              <w:t>:</w:t>
            </w:r>
            <w:r w:rsidRPr="000E6873">
              <w:rPr>
                <w:rFonts w:ascii="Times" w:eastAsiaTheme="minorEastAsia" w:hAnsi="Times" w:cs="Times"/>
                <w:b/>
                <w:bCs/>
                <w:sz w:val="18"/>
                <w:szCs w:val="18"/>
                <w:lang w:val="en-GB" w:eastAsia="zh-CN"/>
              </w:rPr>
              <w:t xml:space="preserve"> </w:t>
            </w:r>
            <w:r>
              <w:rPr>
                <w:rFonts w:ascii="Times" w:eastAsiaTheme="minorEastAsia" w:hAnsi="Times" w:cs="Times"/>
                <w:sz w:val="18"/>
                <w:szCs w:val="18"/>
                <w:lang w:val="en-GB" w:eastAsia="zh-CN"/>
              </w:rPr>
              <w:t>Support</w:t>
            </w:r>
          </w:p>
          <w:p w14:paraId="5AE4DB4F" w14:textId="77777777" w:rsidR="002010FB" w:rsidRDefault="002010FB" w:rsidP="002010FB">
            <w:pPr>
              <w:jc w:val="both"/>
              <w:rPr>
                <w:rFonts w:ascii="Times" w:eastAsiaTheme="minorEastAsia" w:hAnsi="Times" w:cs="Times"/>
                <w:sz w:val="18"/>
                <w:szCs w:val="18"/>
                <w:lang w:val="en-GB" w:eastAsia="zh-CN"/>
              </w:rPr>
            </w:pPr>
          </w:p>
          <w:p w14:paraId="18BE435D" w14:textId="77777777" w:rsidR="002010FB" w:rsidRDefault="002010FB" w:rsidP="002010FB">
            <w:pPr>
              <w:jc w:val="both"/>
              <w:rPr>
                <w:rFonts w:ascii="Times" w:eastAsiaTheme="minorEastAsia" w:hAnsi="Times" w:cs="Times"/>
                <w:sz w:val="18"/>
                <w:szCs w:val="18"/>
                <w:lang w:val="en-GB" w:eastAsia="zh-CN"/>
              </w:rPr>
            </w:pPr>
            <w:r w:rsidRPr="00EB66D5">
              <w:rPr>
                <w:rFonts w:ascii="Times" w:eastAsiaTheme="minorEastAsia" w:hAnsi="Times" w:cs="Times"/>
                <w:b/>
                <w:bCs/>
                <w:sz w:val="18"/>
                <w:szCs w:val="18"/>
                <w:u w:val="single"/>
                <w:lang w:val="en-GB" w:eastAsia="zh-CN"/>
              </w:rPr>
              <w:t>Issue 1.8</w:t>
            </w:r>
            <w:r>
              <w:rPr>
                <w:rFonts w:ascii="Times" w:eastAsiaTheme="minorEastAsia" w:hAnsi="Times" w:cs="Times"/>
                <w:b/>
                <w:bCs/>
                <w:sz w:val="18"/>
                <w:szCs w:val="18"/>
                <w:lang w:val="en-GB" w:eastAsia="zh-CN"/>
              </w:rPr>
              <w:t xml:space="preserve">: </w:t>
            </w:r>
            <w:r w:rsidRPr="00EB66D5">
              <w:rPr>
                <w:rFonts w:ascii="Times" w:eastAsiaTheme="minorEastAsia" w:hAnsi="Times" w:cs="Times"/>
                <w:sz w:val="18"/>
                <w:szCs w:val="18"/>
                <w:lang w:val="en-GB" w:eastAsia="zh-CN"/>
              </w:rPr>
              <w:t xml:space="preserve">Do not </w:t>
            </w:r>
            <w:r>
              <w:rPr>
                <w:rFonts w:ascii="Times" w:eastAsiaTheme="minorEastAsia" w:hAnsi="Times" w:cs="Times"/>
                <w:sz w:val="18"/>
                <w:szCs w:val="18"/>
                <w:lang w:val="en-GB" w:eastAsia="zh-CN"/>
              </w:rPr>
              <w:t>s</w:t>
            </w:r>
            <w:r w:rsidRPr="00EB66D5">
              <w:rPr>
                <w:rFonts w:ascii="Times" w:eastAsiaTheme="minorEastAsia" w:hAnsi="Times" w:cs="Times"/>
                <w:sz w:val="18"/>
                <w:szCs w:val="18"/>
                <w:lang w:val="en-GB" w:eastAsia="zh-CN"/>
              </w:rPr>
              <w:t>upport</w:t>
            </w:r>
          </w:p>
          <w:p w14:paraId="562AFC35" w14:textId="77777777" w:rsidR="002010FB" w:rsidRDefault="002010FB" w:rsidP="002010FB">
            <w:pPr>
              <w:jc w:val="both"/>
              <w:rPr>
                <w:rFonts w:ascii="Times" w:eastAsiaTheme="minorEastAsia" w:hAnsi="Times" w:cs="Times"/>
                <w:sz w:val="18"/>
                <w:szCs w:val="18"/>
                <w:lang w:val="en-GB" w:eastAsia="zh-CN"/>
              </w:rPr>
            </w:pPr>
          </w:p>
          <w:p w14:paraId="4A1A6AA6" w14:textId="77777777" w:rsidR="002010FB" w:rsidRPr="009A6510" w:rsidRDefault="002010FB" w:rsidP="002010FB">
            <w:pPr>
              <w:jc w:val="both"/>
              <w:rPr>
                <w:rFonts w:ascii="Times" w:eastAsiaTheme="minorEastAsia" w:hAnsi="Times" w:cs="Times"/>
                <w:b/>
                <w:bCs/>
                <w:sz w:val="18"/>
                <w:szCs w:val="18"/>
                <w:lang w:val="en-GB" w:eastAsia="zh-CN"/>
              </w:rPr>
            </w:pPr>
            <w:r w:rsidRPr="009A6510">
              <w:rPr>
                <w:rFonts w:ascii="Times" w:eastAsiaTheme="minorEastAsia" w:hAnsi="Times" w:cs="Times"/>
                <w:b/>
                <w:bCs/>
                <w:sz w:val="18"/>
                <w:szCs w:val="18"/>
                <w:u w:val="single"/>
                <w:lang w:val="en-GB" w:eastAsia="zh-CN"/>
              </w:rPr>
              <w:t>Issue 1.10</w:t>
            </w:r>
            <w:r w:rsidRPr="009A6510">
              <w:rPr>
                <w:rFonts w:ascii="Times" w:eastAsiaTheme="minorEastAsia" w:hAnsi="Times" w:cs="Times"/>
                <w:b/>
                <w:bCs/>
                <w:sz w:val="18"/>
                <w:szCs w:val="18"/>
                <w:lang w:val="en-GB" w:eastAsia="zh-CN"/>
              </w:rPr>
              <w:t xml:space="preserve">: </w:t>
            </w:r>
            <w:r>
              <w:rPr>
                <w:rFonts w:ascii="Times" w:eastAsiaTheme="minorEastAsia" w:hAnsi="Times" w:cs="Times"/>
                <w:sz w:val="18"/>
                <w:szCs w:val="18"/>
                <w:lang w:val="en-GB" w:eastAsia="zh-CN"/>
              </w:rPr>
              <w:t>Support</w:t>
            </w:r>
          </w:p>
          <w:p w14:paraId="727A43A2" w14:textId="77777777" w:rsidR="002010FB" w:rsidRDefault="002010FB" w:rsidP="002010FB">
            <w:pPr>
              <w:jc w:val="both"/>
              <w:rPr>
                <w:rFonts w:ascii="Times" w:eastAsiaTheme="minorEastAsia" w:hAnsi="Times" w:cs="Times"/>
                <w:sz w:val="18"/>
                <w:szCs w:val="18"/>
                <w:lang w:val="en-GB" w:eastAsia="zh-CN"/>
              </w:rPr>
            </w:pPr>
          </w:p>
          <w:p w14:paraId="57819C2E" w14:textId="77777777" w:rsidR="002010FB" w:rsidRPr="00EB66D5" w:rsidRDefault="002010FB" w:rsidP="002010FB">
            <w:pPr>
              <w:jc w:val="both"/>
              <w:rPr>
                <w:rFonts w:ascii="Times" w:eastAsiaTheme="minorEastAsia" w:hAnsi="Times" w:cs="Times"/>
                <w:b/>
                <w:bCs/>
                <w:sz w:val="18"/>
                <w:szCs w:val="18"/>
                <w:lang w:val="en-GB" w:eastAsia="zh-CN"/>
              </w:rPr>
            </w:pPr>
            <w:r w:rsidRPr="00EB66D5">
              <w:rPr>
                <w:rFonts w:ascii="Times" w:eastAsiaTheme="minorEastAsia" w:hAnsi="Times" w:cs="Times"/>
                <w:b/>
                <w:bCs/>
                <w:sz w:val="18"/>
                <w:szCs w:val="18"/>
                <w:u w:val="single"/>
                <w:lang w:val="en-GB" w:eastAsia="zh-CN"/>
              </w:rPr>
              <w:t>Issue 1.11</w:t>
            </w:r>
            <w:r>
              <w:rPr>
                <w:rFonts w:ascii="Times" w:eastAsiaTheme="minorEastAsia" w:hAnsi="Times" w:cs="Times"/>
                <w:b/>
                <w:bCs/>
                <w:sz w:val="18"/>
                <w:szCs w:val="18"/>
                <w:lang w:val="en-GB" w:eastAsia="zh-CN"/>
              </w:rPr>
              <w:t xml:space="preserve">: </w:t>
            </w:r>
            <w:r w:rsidRPr="00EB66D5">
              <w:rPr>
                <w:rFonts w:ascii="Times" w:eastAsiaTheme="minorEastAsia" w:hAnsi="Times" w:cs="Times"/>
                <w:sz w:val="18"/>
                <w:szCs w:val="18"/>
                <w:lang w:val="en-GB" w:eastAsia="zh-CN"/>
              </w:rPr>
              <w:t>Do not support to introduce additional indicator in CSI</w:t>
            </w:r>
            <w:r>
              <w:rPr>
                <w:rFonts w:ascii="Times" w:eastAsiaTheme="minorEastAsia" w:hAnsi="Times" w:cs="Times"/>
                <w:sz w:val="18"/>
                <w:szCs w:val="18"/>
                <w:lang w:val="en-GB" w:eastAsia="zh-CN"/>
              </w:rPr>
              <w:t>.</w:t>
            </w:r>
          </w:p>
          <w:p w14:paraId="22517425" w14:textId="77777777" w:rsidR="002010FB" w:rsidRDefault="002010FB" w:rsidP="002010FB">
            <w:pPr>
              <w:jc w:val="both"/>
              <w:rPr>
                <w:rFonts w:ascii="Times" w:eastAsiaTheme="minorEastAsia" w:hAnsi="Times" w:cs="Times"/>
                <w:sz w:val="18"/>
                <w:szCs w:val="18"/>
                <w:lang w:val="en-GB" w:eastAsia="zh-CN"/>
              </w:rPr>
            </w:pPr>
          </w:p>
          <w:p w14:paraId="29E16458" w14:textId="77777777" w:rsidR="002010FB" w:rsidRPr="00EB66D5" w:rsidRDefault="002010FB" w:rsidP="002010FB">
            <w:pPr>
              <w:jc w:val="both"/>
              <w:rPr>
                <w:rFonts w:ascii="Times" w:eastAsiaTheme="minorEastAsia" w:hAnsi="Times" w:cs="Times"/>
                <w:b/>
                <w:bCs/>
                <w:sz w:val="18"/>
                <w:szCs w:val="18"/>
                <w:lang w:val="en-GB" w:eastAsia="zh-CN"/>
              </w:rPr>
            </w:pPr>
            <w:r w:rsidRPr="00EB66D5">
              <w:rPr>
                <w:rFonts w:ascii="Times" w:eastAsiaTheme="minorEastAsia" w:hAnsi="Times" w:cs="Times"/>
                <w:b/>
                <w:bCs/>
                <w:sz w:val="18"/>
                <w:szCs w:val="18"/>
                <w:u w:val="single"/>
                <w:lang w:val="en-GB" w:eastAsia="zh-CN"/>
              </w:rPr>
              <w:t>Issue 1.1</w:t>
            </w:r>
            <w:r>
              <w:rPr>
                <w:rFonts w:ascii="Times" w:eastAsiaTheme="minorEastAsia" w:hAnsi="Times" w:cs="Times"/>
                <w:b/>
                <w:bCs/>
                <w:sz w:val="18"/>
                <w:szCs w:val="18"/>
                <w:u w:val="single"/>
                <w:lang w:val="en-GB" w:eastAsia="zh-CN"/>
              </w:rPr>
              <w:t>2</w:t>
            </w:r>
            <w:r>
              <w:rPr>
                <w:rFonts w:ascii="Times" w:eastAsiaTheme="minorEastAsia" w:hAnsi="Times" w:cs="Times"/>
                <w:b/>
                <w:bCs/>
                <w:sz w:val="18"/>
                <w:szCs w:val="18"/>
                <w:lang w:val="en-GB" w:eastAsia="zh-CN"/>
              </w:rPr>
              <w:t xml:space="preserve">: </w:t>
            </w:r>
            <w:r w:rsidRPr="00EB66D5">
              <w:rPr>
                <w:rFonts w:ascii="Times" w:eastAsiaTheme="minorEastAsia" w:hAnsi="Times" w:cs="Times"/>
                <w:sz w:val="18"/>
                <w:szCs w:val="18"/>
                <w:lang w:val="en-GB" w:eastAsia="zh-CN"/>
              </w:rPr>
              <w:t>Do not support to introduce additional indicator in CSI</w:t>
            </w:r>
            <w:r>
              <w:rPr>
                <w:rFonts w:ascii="Times" w:eastAsiaTheme="minorEastAsia" w:hAnsi="Times" w:cs="Times"/>
                <w:sz w:val="18"/>
                <w:szCs w:val="18"/>
                <w:lang w:val="en-GB" w:eastAsia="zh-CN"/>
              </w:rPr>
              <w:t>.</w:t>
            </w:r>
          </w:p>
          <w:p w14:paraId="5148309E" w14:textId="77777777" w:rsidR="002010FB" w:rsidRPr="009A7902" w:rsidRDefault="002010FB" w:rsidP="00681C8A">
            <w:pPr>
              <w:jc w:val="both"/>
              <w:rPr>
                <w:rFonts w:ascii="Times" w:eastAsiaTheme="minorEastAsia" w:hAnsi="Times" w:cs="Times"/>
                <w:b/>
                <w:color w:val="3333FF"/>
                <w:sz w:val="20"/>
                <w:szCs w:val="18"/>
                <w:lang w:val="en-GB" w:eastAsia="zh-CN"/>
              </w:rPr>
            </w:pPr>
          </w:p>
        </w:tc>
      </w:tr>
      <w:tr w:rsidR="00F6350D" w:rsidRPr="00B32A3B" w14:paraId="02352F00" w14:textId="77777777" w:rsidTr="00EB6504">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58C63773" w14:textId="18B6A871" w:rsidR="00F6350D" w:rsidRDefault="00F6350D" w:rsidP="00F6350D">
            <w:pPr>
              <w:snapToGrid w:val="0"/>
              <w:rPr>
                <w:rFonts w:eastAsia="Malgun Gothic"/>
                <w:sz w:val="18"/>
                <w:szCs w:val="18"/>
                <w:lang w:eastAsia="ko-KR"/>
              </w:rPr>
            </w:pPr>
            <w:r>
              <w:rPr>
                <w:rFonts w:eastAsia="Malgun Gothic"/>
                <w:sz w:val="18"/>
                <w:szCs w:val="18"/>
                <w:lang w:eastAsia="ko-KR"/>
              </w:rPr>
              <w:lastRenderedPageBreak/>
              <w:t xml:space="preserve">Lenovo/ </w:t>
            </w:r>
            <w:proofErr w:type="spellStart"/>
            <w:r>
              <w:rPr>
                <w:rFonts w:eastAsia="Malgun Gothic"/>
                <w:sz w:val="18"/>
                <w:szCs w:val="18"/>
                <w:lang w:eastAsia="ko-KR"/>
              </w:rPr>
              <w:t>MotM</w:t>
            </w:r>
            <w:proofErr w:type="spellEnd"/>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54D7F9FE" w14:textId="615D9C98" w:rsidR="00F6350D" w:rsidRDefault="00F6350D" w:rsidP="00F6350D">
            <w:pPr>
              <w:jc w:val="both"/>
              <w:rPr>
                <w:rFonts w:ascii="Times" w:eastAsiaTheme="minorEastAsia" w:hAnsi="Times" w:cs="Times"/>
                <w:sz w:val="18"/>
                <w:szCs w:val="18"/>
                <w:lang w:val="en-GB" w:eastAsia="zh-CN"/>
              </w:rPr>
            </w:pPr>
            <w:r>
              <w:rPr>
                <w:rFonts w:ascii="Times" w:eastAsiaTheme="minorEastAsia" w:hAnsi="Times" w:cs="Times"/>
                <w:b/>
                <w:bCs/>
                <w:sz w:val="18"/>
                <w:szCs w:val="18"/>
                <w:u w:val="single"/>
                <w:lang w:val="en-GB" w:eastAsia="zh-CN"/>
              </w:rPr>
              <w:t>Issue 1.1:</w:t>
            </w:r>
            <w:r w:rsidRPr="00F6350D">
              <w:rPr>
                <w:rFonts w:ascii="Times" w:eastAsiaTheme="minorEastAsia" w:hAnsi="Times" w:cs="Times"/>
                <w:sz w:val="18"/>
                <w:szCs w:val="18"/>
                <w:lang w:val="en-GB" w:eastAsia="zh-CN"/>
              </w:rPr>
              <w:t xml:space="preserve"> </w:t>
            </w:r>
            <w:r>
              <w:rPr>
                <w:rFonts w:ascii="Times" w:eastAsiaTheme="minorEastAsia" w:hAnsi="Times" w:cs="Times"/>
                <w:sz w:val="18"/>
                <w:szCs w:val="18"/>
                <w:lang w:val="en-GB" w:eastAsia="zh-CN"/>
              </w:rPr>
              <w:t>Added our preferences in the table above</w:t>
            </w:r>
          </w:p>
          <w:p w14:paraId="5F4D6ABA" w14:textId="77777777" w:rsidR="00F6350D" w:rsidRDefault="00F6350D" w:rsidP="00F6350D">
            <w:pPr>
              <w:jc w:val="both"/>
              <w:rPr>
                <w:rFonts w:ascii="Times" w:eastAsiaTheme="minorEastAsia" w:hAnsi="Times" w:cs="Times"/>
                <w:sz w:val="18"/>
                <w:szCs w:val="18"/>
                <w:lang w:val="en-GB" w:eastAsia="zh-CN"/>
              </w:rPr>
            </w:pPr>
          </w:p>
          <w:p w14:paraId="723018C7" w14:textId="77777777" w:rsidR="00F6350D" w:rsidRDefault="00F6350D" w:rsidP="00F6350D">
            <w:pPr>
              <w:jc w:val="both"/>
              <w:rPr>
                <w:rFonts w:ascii="Times" w:eastAsiaTheme="minorEastAsia" w:hAnsi="Times" w:cs="Times"/>
                <w:sz w:val="18"/>
                <w:szCs w:val="18"/>
                <w:lang w:val="en-GB" w:eastAsia="zh-CN"/>
              </w:rPr>
            </w:pPr>
            <w:r>
              <w:rPr>
                <w:rFonts w:ascii="Times" w:eastAsiaTheme="minorEastAsia" w:hAnsi="Times" w:cs="Times"/>
                <w:b/>
                <w:bCs/>
                <w:sz w:val="18"/>
                <w:szCs w:val="18"/>
                <w:u w:val="single"/>
                <w:lang w:val="en-GB" w:eastAsia="zh-CN"/>
              </w:rPr>
              <w:t>Issue 1.5:</w:t>
            </w:r>
            <w:r w:rsidRPr="00F6350D">
              <w:rPr>
                <w:rFonts w:ascii="Times" w:eastAsiaTheme="minorEastAsia" w:hAnsi="Times" w:cs="Times"/>
                <w:sz w:val="18"/>
                <w:szCs w:val="18"/>
                <w:lang w:val="en-GB" w:eastAsia="zh-CN"/>
              </w:rPr>
              <w:t xml:space="preserve"> </w:t>
            </w:r>
            <w:r>
              <w:rPr>
                <w:rFonts w:ascii="Times" w:eastAsiaTheme="minorEastAsia" w:hAnsi="Times" w:cs="Times"/>
                <w:sz w:val="18"/>
                <w:szCs w:val="18"/>
                <w:lang w:val="en-GB" w:eastAsia="zh-CN"/>
              </w:rPr>
              <w:t>Support</w:t>
            </w:r>
          </w:p>
          <w:p w14:paraId="66691B0D" w14:textId="77777777" w:rsidR="00F6350D" w:rsidRDefault="00F6350D" w:rsidP="00F6350D">
            <w:pPr>
              <w:jc w:val="both"/>
              <w:rPr>
                <w:rFonts w:ascii="Times" w:eastAsiaTheme="minorEastAsia" w:hAnsi="Times" w:cs="Times"/>
                <w:sz w:val="18"/>
                <w:szCs w:val="18"/>
                <w:lang w:val="en-GB" w:eastAsia="zh-CN"/>
              </w:rPr>
            </w:pPr>
          </w:p>
          <w:p w14:paraId="002A0EE8" w14:textId="77777777" w:rsidR="00F6350D" w:rsidRDefault="00F6350D" w:rsidP="00F6350D">
            <w:pPr>
              <w:jc w:val="both"/>
              <w:rPr>
                <w:rFonts w:ascii="Times" w:eastAsiaTheme="minorEastAsia" w:hAnsi="Times" w:cs="Times"/>
                <w:sz w:val="18"/>
                <w:szCs w:val="18"/>
                <w:lang w:val="en-GB" w:eastAsia="zh-CN"/>
              </w:rPr>
            </w:pPr>
            <w:r>
              <w:rPr>
                <w:rFonts w:ascii="Times" w:eastAsiaTheme="minorEastAsia" w:hAnsi="Times" w:cs="Times"/>
                <w:b/>
                <w:bCs/>
                <w:sz w:val="18"/>
                <w:szCs w:val="18"/>
                <w:u w:val="single"/>
                <w:lang w:val="en-GB" w:eastAsia="zh-CN"/>
              </w:rPr>
              <w:t>Issue 1.6</w:t>
            </w:r>
            <w:r w:rsidR="00177ABC">
              <w:rPr>
                <w:rFonts w:ascii="Times" w:eastAsiaTheme="minorEastAsia" w:hAnsi="Times" w:cs="Times"/>
                <w:b/>
                <w:bCs/>
                <w:sz w:val="18"/>
                <w:szCs w:val="18"/>
                <w:u w:val="single"/>
                <w:lang w:val="en-GB" w:eastAsia="zh-CN"/>
              </w:rPr>
              <w:t>/1.7</w:t>
            </w:r>
            <w:r>
              <w:rPr>
                <w:rFonts w:ascii="Times" w:eastAsiaTheme="minorEastAsia" w:hAnsi="Times" w:cs="Times"/>
                <w:b/>
                <w:bCs/>
                <w:sz w:val="18"/>
                <w:szCs w:val="18"/>
                <w:u w:val="single"/>
                <w:lang w:val="en-GB" w:eastAsia="zh-CN"/>
              </w:rPr>
              <w:t>:</w:t>
            </w:r>
            <w:r w:rsidRPr="00F6350D">
              <w:rPr>
                <w:rFonts w:ascii="Times" w:eastAsiaTheme="minorEastAsia" w:hAnsi="Times" w:cs="Times"/>
                <w:sz w:val="18"/>
                <w:szCs w:val="18"/>
                <w:lang w:val="en-GB" w:eastAsia="zh-CN"/>
              </w:rPr>
              <w:t xml:space="preserve"> </w:t>
            </w:r>
            <w:r>
              <w:rPr>
                <w:rFonts w:ascii="Times" w:eastAsiaTheme="minorEastAsia" w:hAnsi="Times" w:cs="Times"/>
                <w:sz w:val="18"/>
                <w:szCs w:val="18"/>
                <w:lang w:val="en-GB" w:eastAsia="zh-CN"/>
              </w:rPr>
              <w:t>We are OK with that. Prefer to have agreement since</w:t>
            </w:r>
            <w:r w:rsidR="00177ABC">
              <w:rPr>
                <w:rFonts w:ascii="Times" w:eastAsiaTheme="minorEastAsia" w:hAnsi="Times" w:cs="Times"/>
                <w:sz w:val="18"/>
                <w:szCs w:val="18"/>
                <w:lang w:val="en-GB" w:eastAsia="zh-CN"/>
              </w:rPr>
              <w:t xml:space="preserve"> current Rel-18</w:t>
            </w:r>
            <w:r>
              <w:rPr>
                <w:rFonts w:ascii="Times" w:eastAsiaTheme="minorEastAsia" w:hAnsi="Times" w:cs="Times"/>
                <w:sz w:val="18"/>
                <w:szCs w:val="18"/>
                <w:lang w:val="en-GB" w:eastAsia="zh-CN"/>
              </w:rPr>
              <w:t xml:space="preserve"> spec is provisional and may be </w:t>
            </w:r>
            <w:r w:rsidR="00177ABC">
              <w:rPr>
                <w:rFonts w:ascii="Times" w:eastAsiaTheme="minorEastAsia" w:hAnsi="Times" w:cs="Times"/>
                <w:sz w:val="18"/>
                <w:szCs w:val="18"/>
                <w:lang w:val="en-GB" w:eastAsia="zh-CN"/>
              </w:rPr>
              <w:t>later reverted</w:t>
            </w:r>
            <w:r>
              <w:rPr>
                <w:rFonts w:ascii="Times" w:eastAsiaTheme="minorEastAsia" w:hAnsi="Times" w:cs="Times"/>
                <w:sz w:val="18"/>
                <w:szCs w:val="18"/>
                <w:lang w:val="en-GB" w:eastAsia="zh-CN"/>
              </w:rPr>
              <w:t xml:space="preserve"> in absence of an agreement </w:t>
            </w:r>
            <w:r w:rsidR="00177ABC">
              <w:rPr>
                <w:rFonts w:ascii="Times" w:eastAsiaTheme="minorEastAsia" w:hAnsi="Times" w:cs="Times"/>
                <w:sz w:val="18"/>
                <w:szCs w:val="18"/>
                <w:lang w:val="en-GB" w:eastAsia="zh-CN"/>
              </w:rPr>
              <w:t>as part of</w:t>
            </w:r>
            <w:r>
              <w:rPr>
                <w:rFonts w:ascii="Times" w:eastAsiaTheme="minorEastAsia" w:hAnsi="Times" w:cs="Times"/>
                <w:sz w:val="18"/>
                <w:szCs w:val="18"/>
                <w:lang w:val="en-GB" w:eastAsia="zh-CN"/>
              </w:rPr>
              <w:t xml:space="preserve"> the normative work</w:t>
            </w:r>
          </w:p>
          <w:p w14:paraId="248A32E1" w14:textId="77777777" w:rsidR="00177ABC" w:rsidRDefault="00177ABC" w:rsidP="00F6350D">
            <w:pPr>
              <w:jc w:val="both"/>
              <w:rPr>
                <w:rFonts w:ascii="Times" w:eastAsiaTheme="minorEastAsia" w:hAnsi="Times" w:cs="Times"/>
                <w:sz w:val="18"/>
                <w:szCs w:val="18"/>
                <w:lang w:val="en-GB" w:eastAsia="zh-CN"/>
              </w:rPr>
            </w:pPr>
          </w:p>
          <w:p w14:paraId="2873D6F7" w14:textId="1D59ADB1" w:rsidR="00177ABC" w:rsidRDefault="00177ABC" w:rsidP="00F6350D">
            <w:pPr>
              <w:jc w:val="both"/>
              <w:rPr>
                <w:rFonts w:ascii="Times" w:eastAsiaTheme="minorEastAsia" w:hAnsi="Times" w:cs="Times"/>
                <w:sz w:val="18"/>
                <w:szCs w:val="18"/>
                <w:lang w:val="en-GB" w:eastAsia="zh-CN"/>
              </w:rPr>
            </w:pPr>
            <w:r>
              <w:rPr>
                <w:rFonts w:ascii="Times" w:eastAsiaTheme="minorEastAsia" w:hAnsi="Times" w:cs="Times"/>
                <w:b/>
                <w:bCs/>
                <w:sz w:val="18"/>
                <w:szCs w:val="18"/>
                <w:u w:val="single"/>
                <w:lang w:val="en-GB" w:eastAsia="zh-CN"/>
              </w:rPr>
              <w:t>Issue 1.9:</w:t>
            </w:r>
            <w:r w:rsidRPr="00F6350D">
              <w:rPr>
                <w:rFonts w:ascii="Times" w:eastAsiaTheme="minorEastAsia" w:hAnsi="Times" w:cs="Times"/>
                <w:sz w:val="18"/>
                <w:szCs w:val="18"/>
                <w:lang w:val="en-GB" w:eastAsia="zh-CN"/>
              </w:rPr>
              <w:t xml:space="preserve"> </w:t>
            </w:r>
            <w:r>
              <w:rPr>
                <w:rFonts w:ascii="Times" w:eastAsiaTheme="minorEastAsia" w:hAnsi="Times" w:cs="Times"/>
                <w:sz w:val="18"/>
                <w:szCs w:val="18"/>
                <w:lang w:val="en-GB" w:eastAsia="zh-CN"/>
              </w:rPr>
              <w:t xml:space="preserve">Prefer to leave it to implementation. In our understanding, enforcing a specific TCI configuration has implications on whether inter-site or intra-site CJT is deployed, and is also related to the supported codebook modes (common vs. different FD basis). While the understanding is that only intra-site CJT is feasible from a practical perspective, agreeing to Alt1 limits any forward compatibility of this codebook if </w:t>
            </w:r>
            <w:r w:rsidR="004C1AD3">
              <w:rPr>
                <w:rFonts w:ascii="Times" w:eastAsiaTheme="minorEastAsia" w:hAnsi="Times" w:cs="Times"/>
                <w:sz w:val="18"/>
                <w:szCs w:val="18"/>
                <w:lang w:val="en-GB" w:eastAsia="zh-CN"/>
              </w:rPr>
              <w:t>inter-TRP sync issues are to be resolved in later releases</w:t>
            </w:r>
          </w:p>
          <w:p w14:paraId="4E17B209" w14:textId="77777777" w:rsidR="00177ABC" w:rsidRDefault="00177ABC" w:rsidP="00177ABC">
            <w:pPr>
              <w:jc w:val="both"/>
              <w:rPr>
                <w:rFonts w:ascii="Times" w:eastAsiaTheme="minorEastAsia" w:hAnsi="Times" w:cs="Times"/>
                <w:sz w:val="18"/>
                <w:szCs w:val="18"/>
                <w:lang w:val="en-GB" w:eastAsia="zh-CN"/>
              </w:rPr>
            </w:pPr>
          </w:p>
          <w:p w14:paraId="54D6C385" w14:textId="3ACDFB5C" w:rsidR="00177ABC" w:rsidRDefault="00177ABC" w:rsidP="00177ABC">
            <w:pPr>
              <w:jc w:val="both"/>
              <w:rPr>
                <w:rFonts w:ascii="Times" w:eastAsiaTheme="minorEastAsia" w:hAnsi="Times" w:cs="Times"/>
                <w:sz w:val="18"/>
                <w:szCs w:val="18"/>
                <w:lang w:val="en-GB" w:eastAsia="zh-CN"/>
              </w:rPr>
            </w:pPr>
            <w:r>
              <w:rPr>
                <w:rFonts w:ascii="Times" w:eastAsiaTheme="minorEastAsia" w:hAnsi="Times" w:cs="Times"/>
                <w:b/>
                <w:bCs/>
                <w:sz w:val="18"/>
                <w:szCs w:val="18"/>
                <w:u w:val="single"/>
                <w:lang w:val="en-GB" w:eastAsia="zh-CN"/>
              </w:rPr>
              <w:t>Issue 1.10:</w:t>
            </w:r>
            <w:r w:rsidRPr="00F6350D">
              <w:rPr>
                <w:rFonts w:ascii="Times" w:eastAsiaTheme="minorEastAsia" w:hAnsi="Times" w:cs="Times"/>
                <w:sz w:val="18"/>
                <w:szCs w:val="18"/>
                <w:lang w:val="en-GB" w:eastAsia="zh-CN"/>
              </w:rPr>
              <w:t xml:space="preserve"> </w:t>
            </w:r>
            <w:r w:rsidR="004C1AD3">
              <w:rPr>
                <w:rFonts w:ascii="Times" w:eastAsiaTheme="minorEastAsia" w:hAnsi="Times" w:cs="Times"/>
                <w:sz w:val="18"/>
                <w:szCs w:val="18"/>
                <w:lang w:val="en-GB" w:eastAsia="zh-CN"/>
              </w:rPr>
              <w:t xml:space="preserve">Current spec suffices from our understanding, but </w:t>
            </w:r>
            <w:r>
              <w:rPr>
                <w:rFonts w:ascii="Times" w:eastAsiaTheme="minorEastAsia" w:hAnsi="Times" w:cs="Times"/>
                <w:sz w:val="18"/>
                <w:szCs w:val="18"/>
                <w:lang w:val="en-GB" w:eastAsia="zh-CN"/>
              </w:rPr>
              <w:t>OK to</w:t>
            </w:r>
            <w:r w:rsidR="004C1AD3">
              <w:rPr>
                <w:rFonts w:ascii="Times" w:eastAsiaTheme="minorEastAsia" w:hAnsi="Times" w:cs="Times"/>
                <w:sz w:val="18"/>
                <w:szCs w:val="18"/>
                <w:lang w:val="en-GB" w:eastAsia="zh-CN"/>
              </w:rPr>
              <w:t xml:space="preserve"> discuss further during the meeting.</w:t>
            </w:r>
          </w:p>
          <w:p w14:paraId="78BE9C45" w14:textId="77777777" w:rsidR="00177ABC" w:rsidRDefault="00177ABC" w:rsidP="00F6350D">
            <w:pPr>
              <w:jc w:val="both"/>
              <w:rPr>
                <w:rFonts w:ascii="Times" w:eastAsiaTheme="minorEastAsia" w:hAnsi="Times" w:cs="Times"/>
                <w:b/>
                <w:bCs/>
                <w:sz w:val="18"/>
                <w:szCs w:val="18"/>
                <w:u w:val="single"/>
                <w:lang w:val="en-GB" w:eastAsia="zh-CN"/>
              </w:rPr>
            </w:pPr>
          </w:p>
          <w:p w14:paraId="437DFC9A" w14:textId="0423D9F6" w:rsidR="004C1AD3" w:rsidRDefault="004C1AD3" w:rsidP="004C1AD3">
            <w:pPr>
              <w:jc w:val="both"/>
              <w:rPr>
                <w:rFonts w:ascii="Times" w:eastAsiaTheme="minorEastAsia" w:hAnsi="Times" w:cs="Times"/>
                <w:sz w:val="18"/>
                <w:szCs w:val="18"/>
                <w:lang w:val="en-GB" w:eastAsia="zh-CN"/>
              </w:rPr>
            </w:pPr>
            <w:r>
              <w:rPr>
                <w:rFonts w:ascii="Times" w:eastAsiaTheme="minorEastAsia" w:hAnsi="Times" w:cs="Times"/>
                <w:b/>
                <w:bCs/>
                <w:sz w:val="18"/>
                <w:szCs w:val="18"/>
                <w:u w:val="single"/>
                <w:lang w:val="en-GB" w:eastAsia="zh-CN"/>
              </w:rPr>
              <w:t>Issue 1.13:</w:t>
            </w:r>
            <w:r w:rsidRPr="00F6350D">
              <w:rPr>
                <w:rFonts w:ascii="Times" w:eastAsiaTheme="minorEastAsia" w:hAnsi="Times" w:cs="Times"/>
                <w:sz w:val="18"/>
                <w:szCs w:val="18"/>
                <w:lang w:val="en-GB" w:eastAsia="zh-CN"/>
              </w:rPr>
              <w:t xml:space="preserve"> </w:t>
            </w:r>
            <w:r>
              <w:rPr>
                <w:rFonts w:ascii="Times" w:eastAsiaTheme="minorEastAsia" w:hAnsi="Times" w:cs="Times"/>
                <w:sz w:val="18"/>
                <w:szCs w:val="18"/>
                <w:lang w:val="en-GB" w:eastAsia="zh-CN"/>
              </w:rPr>
              <w:t xml:space="preserve">Same view as Samsung, ZTE, LG </w:t>
            </w:r>
          </w:p>
          <w:p w14:paraId="25C3620D" w14:textId="77777777" w:rsidR="004C1AD3" w:rsidRDefault="004C1AD3" w:rsidP="00F6350D">
            <w:pPr>
              <w:jc w:val="both"/>
              <w:rPr>
                <w:rFonts w:ascii="Times" w:eastAsiaTheme="minorEastAsia" w:hAnsi="Times" w:cs="Times"/>
                <w:b/>
                <w:bCs/>
                <w:sz w:val="18"/>
                <w:szCs w:val="18"/>
                <w:u w:val="single"/>
                <w:lang w:val="en-GB" w:eastAsia="zh-CN"/>
              </w:rPr>
            </w:pPr>
          </w:p>
          <w:p w14:paraId="53955DDE" w14:textId="54D016B1" w:rsidR="004C1AD3" w:rsidRDefault="004C1AD3" w:rsidP="004C1AD3">
            <w:pPr>
              <w:jc w:val="both"/>
              <w:rPr>
                <w:rFonts w:ascii="Times" w:eastAsiaTheme="minorEastAsia" w:hAnsi="Times" w:cs="Times"/>
                <w:sz w:val="18"/>
                <w:szCs w:val="18"/>
                <w:lang w:val="en-GB" w:eastAsia="zh-CN"/>
              </w:rPr>
            </w:pPr>
            <w:r>
              <w:rPr>
                <w:rFonts w:ascii="Times" w:eastAsiaTheme="minorEastAsia" w:hAnsi="Times" w:cs="Times"/>
                <w:b/>
                <w:bCs/>
                <w:sz w:val="18"/>
                <w:szCs w:val="18"/>
                <w:u w:val="single"/>
                <w:lang w:val="en-GB" w:eastAsia="zh-CN"/>
              </w:rPr>
              <w:t>Issue 1.1</w:t>
            </w:r>
            <w:r w:rsidR="00F45817">
              <w:rPr>
                <w:rFonts w:ascii="Times" w:eastAsiaTheme="minorEastAsia" w:hAnsi="Times" w:cs="Times"/>
                <w:b/>
                <w:bCs/>
                <w:sz w:val="18"/>
                <w:szCs w:val="18"/>
                <w:u w:val="single"/>
                <w:lang w:val="en-GB" w:eastAsia="zh-CN"/>
              </w:rPr>
              <w:t>4/1.15</w:t>
            </w:r>
            <w:r>
              <w:rPr>
                <w:rFonts w:ascii="Times" w:eastAsiaTheme="minorEastAsia" w:hAnsi="Times" w:cs="Times"/>
                <w:b/>
                <w:bCs/>
                <w:sz w:val="18"/>
                <w:szCs w:val="18"/>
                <w:u w:val="single"/>
                <w:lang w:val="en-GB" w:eastAsia="zh-CN"/>
              </w:rPr>
              <w:t>:</w:t>
            </w:r>
            <w:r w:rsidRPr="00F6350D">
              <w:rPr>
                <w:rFonts w:ascii="Times" w:eastAsiaTheme="minorEastAsia" w:hAnsi="Times" w:cs="Times"/>
                <w:sz w:val="18"/>
                <w:szCs w:val="18"/>
                <w:lang w:val="en-GB" w:eastAsia="zh-CN"/>
              </w:rPr>
              <w:t xml:space="preserve"> </w:t>
            </w:r>
            <w:r>
              <w:rPr>
                <w:rFonts w:ascii="Times" w:eastAsiaTheme="minorEastAsia" w:hAnsi="Times" w:cs="Times"/>
                <w:sz w:val="18"/>
                <w:szCs w:val="18"/>
                <w:lang w:val="en-GB" w:eastAsia="zh-CN"/>
              </w:rPr>
              <w:t>No</w:t>
            </w:r>
            <w:r w:rsidR="00F45817">
              <w:rPr>
                <w:rFonts w:ascii="Times" w:eastAsiaTheme="minorEastAsia" w:hAnsi="Times" w:cs="Times"/>
                <w:sz w:val="18"/>
                <w:szCs w:val="18"/>
                <w:lang w:val="en-GB" w:eastAsia="zh-CN"/>
              </w:rPr>
              <w:t>t</w:t>
            </w:r>
            <w:r>
              <w:rPr>
                <w:rFonts w:ascii="Times" w:eastAsiaTheme="minorEastAsia" w:hAnsi="Times" w:cs="Times"/>
                <w:sz w:val="18"/>
                <w:szCs w:val="18"/>
                <w:lang w:val="en-GB" w:eastAsia="zh-CN"/>
              </w:rPr>
              <w:t xml:space="preserve"> need</w:t>
            </w:r>
            <w:r w:rsidR="00F45817">
              <w:rPr>
                <w:rFonts w:ascii="Times" w:eastAsiaTheme="minorEastAsia" w:hAnsi="Times" w:cs="Times"/>
                <w:sz w:val="18"/>
                <w:szCs w:val="18"/>
                <w:lang w:val="en-GB" w:eastAsia="zh-CN"/>
              </w:rPr>
              <w:t>ed</w:t>
            </w:r>
            <w:r>
              <w:rPr>
                <w:rFonts w:ascii="Times" w:eastAsiaTheme="minorEastAsia" w:hAnsi="Times" w:cs="Times"/>
                <w:sz w:val="18"/>
                <w:szCs w:val="18"/>
                <w:lang w:val="en-GB" w:eastAsia="zh-CN"/>
              </w:rPr>
              <w:t xml:space="preserve"> </w:t>
            </w:r>
          </w:p>
          <w:p w14:paraId="474A2333" w14:textId="746D7235" w:rsidR="004C1AD3" w:rsidRDefault="004C1AD3" w:rsidP="00F6350D">
            <w:pPr>
              <w:jc w:val="both"/>
              <w:rPr>
                <w:rFonts w:ascii="Times" w:eastAsiaTheme="minorEastAsia" w:hAnsi="Times" w:cs="Times"/>
                <w:b/>
                <w:bCs/>
                <w:sz w:val="18"/>
                <w:szCs w:val="18"/>
                <w:u w:val="single"/>
                <w:lang w:val="en-GB" w:eastAsia="zh-CN"/>
              </w:rPr>
            </w:pPr>
          </w:p>
        </w:tc>
      </w:tr>
      <w:tr w:rsidR="008D032B" w:rsidRPr="00B32A3B" w14:paraId="20771186" w14:textId="77777777" w:rsidTr="00EB6504">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20AF218F" w14:textId="1C6FED52" w:rsidR="008D032B" w:rsidRDefault="008D032B" w:rsidP="008D032B">
            <w:pPr>
              <w:snapToGrid w:val="0"/>
              <w:rPr>
                <w:rFonts w:eastAsia="Malgun Gothic"/>
                <w:sz w:val="18"/>
                <w:szCs w:val="18"/>
                <w:lang w:eastAsia="ko-KR"/>
              </w:rPr>
            </w:pPr>
            <w:r>
              <w:rPr>
                <w:rFonts w:eastAsiaTheme="minorEastAsia" w:hint="eastAsia"/>
                <w:sz w:val="18"/>
                <w:szCs w:val="18"/>
                <w:lang w:eastAsia="zh-CN"/>
              </w:rPr>
              <w:t>N</w:t>
            </w:r>
            <w:r>
              <w:rPr>
                <w:rFonts w:eastAsiaTheme="minorEastAsia"/>
                <w:sz w:val="18"/>
                <w:szCs w:val="18"/>
                <w:lang w:eastAsia="zh-CN"/>
              </w:rPr>
              <w:t>EC</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716AC22F" w14:textId="77777777" w:rsidR="008D032B" w:rsidRDefault="008D032B" w:rsidP="008D032B">
            <w:pPr>
              <w:jc w:val="both"/>
              <w:rPr>
                <w:rFonts w:ascii="Times" w:eastAsiaTheme="minorEastAsia" w:hAnsi="Times" w:cs="Times"/>
                <w:b/>
                <w:bCs/>
                <w:sz w:val="18"/>
                <w:szCs w:val="18"/>
                <w:lang w:val="en-GB" w:eastAsia="zh-CN"/>
              </w:rPr>
            </w:pPr>
            <w:r>
              <w:rPr>
                <w:rFonts w:ascii="Times" w:eastAsiaTheme="minorEastAsia" w:hAnsi="Times" w:cs="Times"/>
                <w:b/>
                <w:bCs/>
                <w:sz w:val="18"/>
                <w:szCs w:val="18"/>
                <w:lang w:val="en-GB" w:eastAsia="zh-CN"/>
              </w:rPr>
              <w:t>Proposal for I</w:t>
            </w:r>
            <w:r w:rsidRPr="00A8021C">
              <w:rPr>
                <w:rFonts w:ascii="Times" w:eastAsiaTheme="minorEastAsia" w:hAnsi="Times" w:cs="Times"/>
                <w:b/>
                <w:bCs/>
                <w:sz w:val="18"/>
                <w:szCs w:val="18"/>
                <w:lang w:val="en-GB" w:eastAsia="zh-CN"/>
              </w:rPr>
              <w:t>ssue 1.1</w:t>
            </w:r>
            <w:r>
              <w:rPr>
                <w:rFonts w:ascii="Times" w:eastAsiaTheme="minorEastAsia" w:hAnsi="Times" w:cs="Times"/>
                <w:b/>
                <w:bCs/>
                <w:sz w:val="18"/>
                <w:szCs w:val="18"/>
                <w:lang w:val="en-GB" w:eastAsia="zh-CN"/>
              </w:rPr>
              <w:t>:</w:t>
            </w:r>
          </w:p>
          <w:p w14:paraId="27A871CC" w14:textId="77777777" w:rsidR="008D032B" w:rsidRPr="003A6E37" w:rsidRDefault="008D032B" w:rsidP="008D032B">
            <w:pPr>
              <w:jc w:val="both"/>
              <w:rPr>
                <w:rFonts w:ascii="Times" w:eastAsiaTheme="minorEastAsia" w:hAnsi="Times" w:cs="Times"/>
                <w:bCs/>
                <w:sz w:val="18"/>
                <w:szCs w:val="18"/>
                <w:lang w:val="en-GB" w:eastAsia="zh-CN"/>
              </w:rPr>
            </w:pPr>
            <w:r w:rsidRPr="003A6E37">
              <w:rPr>
                <w:rFonts w:ascii="Times" w:eastAsiaTheme="minorEastAsia" w:hAnsi="Times" w:cs="Times" w:hint="eastAsia"/>
                <w:bCs/>
                <w:sz w:val="18"/>
                <w:szCs w:val="18"/>
                <w:lang w:val="en-GB" w:eastAsia="zh-CN"/>
              </w:rPr>
              <w:t xml:space="preserve"> </w:t>
            </w:r>
            <w:r w:rsidRPr="003A6E37">
              <w:rPr>
                <w:rFonts w:ascii="Times" w:eastAsiaTheme="minorEastAsia" w:hAnsi="Times" w:cs="Times"/>
                <w:bCs/>
                <w:sz w:val="18"/>
                <w:szCs w:val="18"/>
                <w:lang w:val="en-GB" w:eastAsia="zh-CN"/>
              </w:rPr>
              <w:t>Support Alt 1.</w:t>
            </w:r>
          </w:p>
          <w:p w14:paraId="0422682B" w14:textId="77777777" w:rsidR="008D032B" w:rsidRDefault="008D032B" w:rsidP="008D032B">
            <w:pPr>
              <w:jc w:val="both"/>
              <w:rPr>
                <w:rFonts w:ascii="Times" w:eastAsiaTheme="minorEastAsia" w:hAnsi="Times" w:cs="Times"/>
                <w:b/>
                <w:bCs/>
                <w:sz w:val="18"/>
                <w:szCs w:val="18"/>
                <w:lang w:val="en-GB" w:eastAsia="zh-CN"/>
              </w:rPr>
            </w:pPr>
          </w:p>
          <w:p w14:paraId="3702F0EB" w14:textId="77777777" w:rsidR="008D032B" w:rsidRDefault="008D032B" w:rsidP="008D032B">
            <w:pPr>
              <w:jc w:val="both"/>
              <w:rPr>
                <w:rFonts w:ascii="Times" w:eastAsiaTheme="minorEastAsia" w:hAnsi="Times" w:cs="Times"/>
                <w:b/>
                <w:bCs/>
                <w:sz w:val="18"/>
                <w:szCs w:val="18"/>
                <w:lang w:val="en-GB" w:eastAsia="zh-CN"/>
              </w:rPr>
            </w:pPr>
            <w:r>
              <w:rPr>
                <w:rFonts w:ascii="Times" w:eastAsiaTheme="minorEastAsia" w:hAnsi="Times" w:cs="Times"/>
                <w:b/>
                <w:bCs/>
                <w:sz w:val="18"/>
                <w:szCs w:val="18"/>
                <w:lang w:val="en-GB" w:eastAsia="zh-CN"/>
              </w:rPr>
              <w:t>Proposal for I</w:t>
            </w:r>
            <w:r w:rsidRPr="00A8021C">
              <w:rPr>
                <w:rFonts w:ascii="Times" w:eastAsiaTheme="minorEastAsia" w:hAnsi="Times" w:cs="Times"/>
                <w:b/>
                <w:bCs/>
                <w:sz w:val="18"/>
                <w:szCs w:val="18"/>
                <w:lang w:val="en-GB" w:eastAsia="zh-CN"/>
              </w:rPr>
              <w:t>ssue 1.</w:t>
            </w:r>
            <w:r>
              <w:rPr>
                <w:rFonts w:ascii="Times" w:eastAsiaTheme="minorEastAsia" w:hAnsi="Times" w:cs="Times"/>
                <w:b/>
                <w:bCs/>
                <w:sz w:val="18"/>
                <w:szCs w:val="18"/>
                <w:lang w:val="en-GB" w:eastAsia="zh-CN"/>
              </w:rPr>
              <w:t>2:</w:t>
            </w:r>
          </w:p>
          <w:p w14:paraId="06E14329" w14:textId="77777777" w:rsidR="008D032B" w:rsidRPr="003A6E37" w:rsidRDefault="008D032B" w:rsidP="008D032B">
            <w:pPr>
              <w:jc w:val="both"/>
              <w:rPr>
                <w:rFonts w:ascii="Times" w:eastAsiaTheme="minorEastAsia" w:hAnsi="Times" w:cs="Times"/>
                <w:bCs/>
                <w:sz w:val="18"/>
                <w:szCs w:val="18"/>
                <w:lang w:val="en-GB" w:eastAsia="zh-CN"/>
              </w:rPr>
            </w:pPr>
            <w:r w:rsidRPr="003A6E37">
              <w:rPr>
                <w:rFonts w:ascii="Times" w:eastAsiaTheme="minorEastAsia" w:hAnsi="Times" w:cs="Times" w:hint="eastAsia"/>
                <w:bCs/>
                <w:sz w:val="18"/>
                <w:szCs w:val="18"/>
                <w:lang w:val="en-GB" w:eastAsia="zh-CN"/>
              </w:rPr>
              <w:t xml:space="preserve"> </w:t>
            </w:r>
            <w:r w:rsidRPr="003A6E37">
              <w:rPr>
                <w:rFonts w:ascii="Times" w:eastAsiaTheme="minorEastAsia" w:hAnsi="Times" w:cs="Times"/>
                <w:bCs/>
                <w:sz w:val="18"/>
                <w:szCs w:val="18"/>
                <w:lang w:val="en-GB" w:eastAsia="zh-CN"/>
              </w:rPr>
              <w:t>Support Alt 1.</w:t>
            </w:r>
          </w:p>
          <w:p w14:paraId="0ADA42EE" w14:textId="77777777" w:rsidR="008D032B" w:rsidRDefault="008D032B" w:rsidP="008D032B">
            <w:pPr>
              <w:jc w:val="both"/>
              <w:rPr>
                <w:rFonts w:ascii="Times" w:eastAsiaTheme="minorEastAsia" w:hAnsi="Times" w:cs="Times"/>
                <w:b/>
                <w:bCs/>
                <w:sz w:val="18"/>
                <w:szCs w:val="18"/>
                <w:lang w:val="en-GB" w:eastAsia="zh-CN"/>
              </w:rPr>
            </w:pPr>
          </w:p>
          <w:p w14:paraId="72465F6D" w14:textId="77777777" w:rsidR="008D032B" w:rsidRDefault="008D032B" w:rsidP="008D032B">
            <w:pPr>
              <w:jc w:val="both"/>
              <w:rPr>
                <w:rFonts w:ascii="Times" w:eastAsiaTheme="minorEastAsia" w:hAnsi="Times" w:cs="Times"/>
                <w:b/>
                <w:bCs/>
                <w:sz w:val="18"/>
                <w:szCs w:val="18"/>
                <w:lang w:val="en-GB" w:eastAsia="zh-CN"/>
              </w:rPr>
            </w:pPr>
            <w:r>
              <w:rPr>
                <w:rFonts w:ascii="Times" w:eastAsiaTheme="minorEastAsia" w:hAnsi="Times" w:cs="Times"/>
                <w:b/>
                <w:bCs/>
                <w:sz w:val="18"/>
                <w:szCs w:val="18"/>
                <w:lang w:val="en-GB" w:eastAsia="zh-CN"/>
              </w:rPr>
              <w:t>Issue 1.3:</w:t>
            </w:r>
          </w:p>
          <w:p w14:paraId="10C7D6EE" w14:textId="77777777" w:rsidR="008D032B" w:rsidRPr="003A6E37" w:rsidRDefault="008D032B" w:rsidP="008D032B">
            <w:pPr>
              <w:jc w:val="both"/>
              <w:rPr>
                <w:rFonts w:ascii="Times" w:eastAsiaTheme="minorEastAsia" w:hAnsi="Times" w:cs="Times"/>
                <w:bCs/>
                <w:sz w:val="18"/>
                <w:szCs w:val="18"/>
                <w:lang w:val="en-GB" w:eastAsia="zh-CN"/>
              </w:rPr>
            </w:pPr>
            <w:r w:rsidRPr="003A6E37">
              <w:rPr>
                <w:rFonts w:ascii="Times" w:eastAsiaTheme="minorEastAsia" w:hAnsi="Times" w:cs="Times" w:hint="eastAsia"/>
                <w:bCs/>
                <w:sz w:val="18"/>
                <w:szCs w:val="18"/>
                <w:lang w:val="en-GB" w:eastAsia="zh-CN"/>
              </w:rPr>
              <w:t xml:space="preserve"> </w:t>
            </w:r>
            <w:r>
              <w:rPr>
                <w:rFonts w:ascii="Times" w:eastAsiaTheme="minorEastAsia" w:hAnsi="Times" w:cs="Times"/>
                <w:bCs/>
                <w:sz w:val="18"/>
                <w:szCs w:val="18"/>
                <w:lang w:val="en-GB" w:eastAsia="zh-CN"/>
              </w:rPr>
              <w:t>Fine for the proposal</w:t>
            </w:r>
            <w:r w:rsidRPr="003A6E37">
              <w:rPr>
                <w:rFonts w:ascii="Times" w:eastAsiaTheme="minorEastAsia" w:hAnsi="Times" w:cs="Times"/>
                <w:bCs/>
                <w:sz w:val="18"/>
                <w:szCs w:val="18"/>
                <w:lang w:val="en-GB" w:eastAsia="zh-CN"/>
              </w:rPr>
              <w:t>.</w:t>
            </w:r>
          </w:p>
          <w:p w14:paraId="5D8D2587" w14:textId="77777777" w:rsidR="008D032B" w:rsidRPr="003A6E37" w:rsidRDefault="008D032B" w:rsidP="008D032B">
            <w:pPr>
              <w:jc w:val="both"/>
              <w:rPr>
                <w:rFonts w:ascii="Times" w:eastAsiaTheme="minorEastAsia" w:hAnsi="Times" w:cs="Times"/>
                <w:b/>
                <w:bCs/>
                <w:sz w:val="18"/>
                <w:szCs w:val="18"/>
                <w:lang w:val="en-GB" w:eastAsia="zh-CN"/>
              </w:rPr>
            </w:pPr>
          </w:p>
          <w:p w14:paraId="0AE5874F" w14:textId="77777777" w:rsidR="008D032B" w:rsidRDefault="008D032B" w:rsidP="008D032B">
            <w:pPr>
              <w:jc w:val="both"/>
              <w:rPr>
                <w:rFonts w:ascii="Times" w:eastAsiaTheme="minorEastAsia" w:hAnsi="Times" w:cs="Times"/>
                <w:b/>
                <w:bCs/>
                <w:sz w:val="18"/>
                <w:szCs w:val="18"/>
                <w:lang w:val="en-GB" w:eastAsia="zh-CN"/>
              </w:rPr>
            </w:pPr>
            <w:r>
              <w:rPr>
                <w:rFonts w:ascii="Times" w:eastAsiaTheme="minorEastAsia" w:hAnsi="Times" w:cs="Times"/>
                <w:b/>
                <w:bCs/>
                <w:sz w:val="18"/>
                <w:szCs w:val="18"/>
                <w:lang w:val="en-GB" w:eastAsia="zh-CN"/>
              </w:rPr>
              <w:t>Issue 1.5:</w:t>
            </w:r>
          </w:p>
          <w:p w14:paraId="22849E51" w14:textId="77777777" w:rsidR="008D032B" w:rsidRDefault="008D032B" w:rsidP="008D032B">
            <w:pPr>
              <w:jc w:val="both"/>
              <w:rPr>
                <w:rFonts w:ascii="Times" w:eastAsiaTheme="minorEastAsia" w:hAnsi="Times" w:cs="Times"/>
                <w:bCs/>
                <w:sz w:val="18"/>
                <w:szCs w:val="18"/>
                <w:lang w:val="en-GB" w:eastAsia="zh-CN"/>
              </w:rPr>
            </w:pPr>
            <w:r w:rsidRPr="003A6E37">
              <w:rPr>
                <w:rFonts w:ascii="Times" w:eastAsiaTheme="minorEastAsia" w:hAnsi="Times" w:cs="Times" w:hint="eastAsia"/>
                <w:bCs/>
                <w:sz w:val="18"/>
                <w:szCs w:val="18"/>
                <w:lang w:val="en-GB" w:eastAsia="zh-CN"/>
              </w:rPr>
              <w:t xml:space="preserve"> </w:t>
            </w:r>
            <w:r>
              <w:rPr>
                <w:rFonts w:ascii="Times" w:eastAsiaTheme="minorEastAsia" w:hAnsi="Times" w:cs="Times"/>
                <w:bCs/>
                <w:sz w:val="18"/>
                <w:szCs w:val="18"/>
                <w:lang w:val="en-GB" w:eastAsia="zh-CN"/>
              </w:rPr>
              <w:t xml:space="preserve">Generally fine with the proposal. We think the precondition (similar with the proposal for high/medium velocity) should be added. </w:t>
            </w:r>
          </w:p>
          <w:p w14:paraId="54BA613E" w14:textId="77777777" w:rsidR="008D032B" w:rsidRDefault="008D032B" w:rsidP="008D032B">
            <w:pPr>
              <w:jc w:val="both"/>
              <w:rPr>
                <w:rFonts w:ascii="Times" w:eastAsiaTheme="minorEastAsia" w:hAnsi="Times" w:cs="Times"/>
                <w:bCs/>
                <w:sz w:val="18"/>
                <w:szCs w:val="18"/>
                <w:lang w:val="en-GB" w:eastAsia="zh-CN"/>
              </w:rPr>
            </w:pPr>
            <w:r>
              <w:rPr>
                <w:rFonts w:ascii="Times" w:eastAsiaTheme="minorEastAsia" w:hAnsi="Times" w:cs="Times"/>
                <w:bCs/>
                <w:sz w:val="18"/>
                <w:szCs w:val="18"/>
                <w:lang w:val="en-GB" w:eastAsia="zh-CN"/>
              </w:rPr>
              <w:t xml:space="preserve"> In addition, as UE can dynamic select TRP, if only some of the CSI-RS resource satisfy the condition (e.g. earlier CSI-RS resource), whether the CSI report with dynamic selection TRP only based on the CSI-RS resources satisfying the condition can be reported? Example as shown in following figure. In our understanding, we think the CSI can be reported, both </w:t>
            </w:r>
            <w:proofErr w:type="spellStart"/>
            <w:r>
              <w:rPr>
                <w:rFonts w:ascii="Times" w:eastAsiaTheme="minorEastAsia" w:hAnsi="Times" w:cs="Times"/>
                <w:bCs/>
                <w:sz w:val="18"/>
                <w:szCs w:val="18"/>
                <w:lang w:val="en-GB" w:eastAsia="zh-CN"/>
              </w:rPr>
              <w:t>gNB</w:t>
            </w:r>
            <w:proofErr w:type="spellEnd"/>
            <w:r>
              <w:rPr>
                <w:rFonts w:ascii="Times" w:eastAsiaTheme="minorEastAsia" w:hAnsi="Times" w:cs="Times"/>
                <w:bCs/>
                <w:sz w:val="18"/>
                <w:szCs w:val="18"/>
                <w:lang w:val="en-GB" w:eastAsia="zh-CN"/>
              </w:rPr>
              <w:t xml:space="preserve"> and UE are aligned on whether condition satisfied or not, there is no ambiguous, and supporting this can improve the resource utilization instead of simply dropping the CSI report. </w:t>
            </w:r>
          </w:p>
          <w:p w14:paraId="0D315CDF" w14:textId="77777777" w:rsidR="008D032B" w:rsidRDefault="008D032B" w:rsidP="008D032B">
            <w:pPr>
              <w:jc w:val="both"/>
              <w:rPr>
                <w:rFonts w:ascii="Times" w:eastAsiaTheme="minorEastAsia" w:hAnsi="Times" w:cs="Times"/>
                <w:bCs/>
                <w:sz w:val="18"/>
                <w:szCs w:val="18"/>
                <w:lang w:val="en-GB" w:eastAsia="zh-CN"/>
              </w:rPr>
            </w:pPr>
          </w:p>
          <w:p w14:paraId="39C48638" w14:textId="77777777" w:rsidR="008D032B" w:rsidRDefault="008D032B" w:rsidP="008D032B">
            <w:pPr>
              <w:jc w:val="center"/>
              <w:rPr>
                <w:rFonts w:ascii="Times" w:eastAsiaTheme="minorEastAsia" w:hAnsi="Times" w:cs="Times"/>
                <w:bCs/>
                <w:sz w:val="18"/>
                <w:szCs w:val="18"/>
                <w:lang w:val="en-GB" w:eastAsia="zh-CN"/>
              </w:rPr>
            </w:pPr>
            <w:r>
              <w:object w:dxaOrig="9807" w:dyaOrig="4095" w14:anchorId="0CF015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7.9pt;height:95.8pt" o:ole="">
                  <v:imagedata r:id="rId13" o:title=""/>
                </v:shape>
                <o:OLEObject Type="Embed" ProgID="Visio.Drawing.11" ShapeID="_x0000_i1025" DrawAspect="Content" ObjectID="_1754110331" r:id="rId14"/>
              </w:object>
            </w:r>
          </w:p>
          <w:p w14:paraId="435DD674" w14:textId="77777777" w:rsidR="008D032B" w:rsidRDefault="008D032B" w:rsidP="008D032B">
            <w:pPr>
              <w:jc w:val="both"/>
              <w:rPr>
                <w:rFonts w:ascii="Times" w:eastAsiaTheme="minorEastAsia" w:hAnsi="Times" w:cs="Times"/>
                <w:bCs/>
                <w:sz w:val="18"/>
                <w:szCs w:val="18"/>
                <w:lang w:val="en-GB" w:eastAsia="zh-CN"/>
              </w:rPr>
            </w:pPr>
            <w:r>
              <w:rPr>
                <w:rFonts w:ascii="Times" w:eastAsiaTheme="minorEastAsia" w:hAnsi="Times" w:cs="Times"/>
                <w:bCs/>
                <w:sz w:val="18"/>
                <w:szCs w:val="18"/>
                <w:lang w:val="en-GB" w:eastAsia="zh-CN"/>
              </w:rPr>
              <w:t>So we propose:</w:t>
            </w:r>
          </w:p>
          <w:p w14:paraId="01F8FE41" w14:textId="77777777" w:rsidR="008D032B" w:rsidRDefault="008D032B" w:rsidP="008D032B">
            <w:pPr>
              <w:snapToGrid w:val="0"/>
              <w:rPr>
                <w:rFonts w:eastAsia="SimSun"/>
                <w:iCs/>
                <w:sz w:val="20"/>
                <w:szCs w:val="20"/>
              </w:rPr>
            </w:pPr>
            <w:r>
              <w:rPr>
                <w:rFonts w:ascii="Times" w:eastAsia="Batang" w:hAnsi="Times"/>
                <w:b/>
                <w:sz w:val="20"/>
                <w:szCs w:val="20"/>
                <w:u w:val="single"/>
                <w:lang w:val="en-GB"/>
              </w:rPr>
              <w:t xml:space="preserve">Updated </w:t>
            </w:r>
            <w:r w:rsidRPr="00D14B4E">
              <w:rPr>
                <w:rFonts w:ascii="Times" w:eastAsia="Batang" w:hAnsi="Times"/>
                <w:b/>
                <w:sz w:val="20"/>
                <w:szCs w:val="20"/>
                <w:u w:val="single"/>
                <w:lang w:val="en-GB"/>
              </w:rPr>
              <w:t>Proposal</w:t>
            </w:r>
            <w:r w:rsidRPr="00D14B4E">
              <w:rPr>
                <w:rFonts w:ascii="Times" w:eastAsia="Batang" w:hAnsi="Times"/>
                <w:sz w:val="20"/>
                <w:szCs w:val="20"/>
                <w:lang w:val="en-GB"/>
              </w:rPr>
              <w:t xml:space="preserve">: For the </w:t>
            </w:r>
            <w:r w:rsidRPr="00D14B4E">
              <w:rPr>
                <w:rFonts w:eastAsia="Batang"/>
                <w:sz w:val="20"/>
                <w:szCs w:val="20"/>
                <w:lang w:val="en-GB"/>
              </w:rPr>
              <w:t xml:space="preserve">Rel-18 Type-II codebook refinement for CJT mTRP, </w:t>
            </w:r>
            <w:r w:rsidRPr="00D14B4E">
              <w:rPr>
                <w:rFonts w:eastAsia="SimSun"/>
                <w:iCs/>
                <w:sz w:val="20"/>
                <w:szCs w:val="20"/>
              </w:rPr>
              <w:t xml:space="preserve">the UE reports a CSI report only after receiving at least one CSI-RS transmission occasion </w:t>
            </w:r>
            <w:r w:rsidRPr="00D14B4E">
              <w:rPr>
                <w:iCs/>
                <w:color w:val="000000"/>
                <w:sz w:val="20"/>
                <w:szCs w:val="20"/>
              </w:rPr>
              <w:t>for each CSI-RS resource</w:t>
            </w:r>
            <w:r w:rsidRPr="00D14B4E">
              <w:rPr>
                <w:rFonts w:eastAsia="SimSun"/>
                <w:iCs/>
                <w:color w:val="000000"/>
                <w:sz w:val="20"/>
                <w:szCs w:val="20"/>
              </w:rPr>
              <w:t xml:space="preserve"> in the CSI-RS resource set</w:t>
            </w:r>
            <w:r w:rsidRPr="00D14B4E">
              <w:rPr>
                <w:rFonts w:eastAsia="SimSun" w:hint="eastAsia"/>
                <w:iCs/>
                <w:color w:val="000000"/>
                <w:sz w:val="20"/>
                <w:szCs w:val="20"/>
              </w:rPr>
              <w:t xml:space="preserve"> </w:t>
            </w:r>
            <w:r w:rsidRPr="00B16F4A">
              <w:rPr>
                <w:rFonts w:eastAsia="SimSun"/>
                <w:iCs/>
                <w:strike/>
                <w:color w:val="FF0000"/>
                <w:sz w:val="20"/>
                <w:szCs w:val="20"/>
              </w:rPr>
              <w:t>[</w:t>
            </w:r>
            <w:r w:rsidRPr="00B16F4A">
              <w:rPr>
                <w:rFonts w:eastAsia="SimSun" w:hint="eastAsia"/>
                <w:iCs/>
                <w:strike/>
                <w:color w:val="FF0000"/>
                <w:sz w:val="20"/>
                <w:szCs w:val="20"/>
              </w:rPr>
              <w:t>within the same DRX Active Time</w:t>
            </w:r>
            <w:r w:rsidRPr="00B16F4A">
              <w:rPr>
                <w:rFonts w:eastAsia="SimSun"/>
                <w:iCs/>
                <w:strike/>
                <w:color w:val="FF0000"/>
                <w:sz w:val="20"/>
                <w:szCs w:val="20"/>
              </w:rPr>
              <w:t>]</w:t>
            </w:r>
            <w:r w:rsidRPr="00D14B4E">
              <w:rPr>
                <w:rFonts w:eastAsia="SimSun"/>
                <w:iCs/>
                <w:sz w:val="20"/>
                <w:szCs w:val="20"/>
              </w:rPr>
              <w:t xml:space="preserve"> no later than CSI reference resource</w:t>
            </w:r>
            <w:r w:rsidRPr="00D14B4E">
              <w:rPr>
                <w:rFonts w:eastAsia="SimSun" w:hint="eastAsia"/>
                <w:iCs/>
                <w:sz w:val="20"/>
                <w:szCs w:val="20"/>
              </w:rPr>
              <w:t xml:space="preserve"> </w:t>
            </w:r>
            <w:r w:rsidRPr="00D14B4E">
              <w:rPr>
                <w:rFonts w:eastAsia="SimSun"/>
                <w:iCs/>
                <w:sz w:val="20"/>
                <w:szCs w:val="20"/>
              </w:rPr>
              <w:t>and drops</w:t>
            </w:r>
            <w:r>
              <w:rPr>
                <w:rFonts w:eastAsia="SimSun"/>
                <w:iCs/>
                <w:sz w:val="20"/>
                <w:szCs w:val="20"/>
              </w:rPr>
              <w:t xml:space="preserve"> </w:t>
            </w:r>
            <w:r w:rsidRPr="00D14B4E">
              <w:rPr>
                <w:rFonts w:eastAsia="SimSun"/>
                <w:iCs/>
                <w:sz w:val="20"/>
                <w:szCs w:val="20"/>
              </w:rPr>
              <w:t>the report otherwise</w:t>
            </w:r>
            <w:r w:rsidRPr="00D14B4E">
              <w:rPr>
                <w:rFonts w:eastAsia="SimSun" w:hint="eastAsia"/>
                <w:iCs/>
                <w:sz w:val="20"/>
                <w:szCs w:val="20"/>
              </w:rPr>
              <w:t>.</w:t>
            </w:r>
          </w:p>
          <w:p w14:paraId="483EBC7C" w14:textId="77777777" w:rsidR="008D032B" w:rsidRPr="00B16F4A" w:rsidRDefault="008D032B" w:rsidP="008D032B">
            <w:pPr>
              <w:snapToGrid w:val="0"/>
              <w:ind w:leftChars="100" w:left="240"/>
              <w:rPr>
                <w:rFonts w:eastAsia="SimSun"/>
                <w:iCs/>
                <w:color w:val="FF0000"/>
                <w:sz w:val="20"/>
                <w:szCs w:val="20"/>
              </w:rPr>
            </w:pPr>
            <w:r w:rsidRPr="00B16F4A">
              <w:rPr>
                <w:rFonts w:eastAsia="SimSun"/>
                <w:iCs/>
                <w:color w:val="FF0000"/>
                <w:sz w:val="20"/>
                <w:szCs w:val="20"/>
                <w:lang w:eastAsia="zh-CN"/>
              </w:rPr>
              <w:t xml:space="preserve">In case of dynamic TRP selection is ON, and at least one CSI-RS transmission occasion for each </w:t>
            </w:r>
            <w:r w:rsidRPr="00B16F4A">
              <w:rPr>
                <w:rFonts w:eastAsia="SimSun"/>
                <w:iCs/>
                <w:color w:val="FF0000"/>
                <w:sz w:val="20"/>
                <w:szCs w:val="20"/>
                <w:highlight w:val="yellow"/>
                <w:lang w:eastAsia="zh-CN"/>
              </w:rPr>
              <w:t>selected</w:t>
            </w:r>
            <w:r w:rsidRPr="00B16F4A">
              <w:rPr>
                <w:rFonts w:eastAsia="SimSun"/>
                <w:iCs/>
                <w:color w:val="FF0000"/>
                <w:sz w:val="20"/>
                <w:szCs w:val="20"/>
                <w:lang w:eastAsia="zh-CN"/>
              </w:rPr>
              <w:t xml:space="preserve"> CSI-RS resource no later than CSI reference resource, the CSI report can be reported.</w:t>
            </w:r>
          </w:p>
          <w:p w14:paraId="29D1B5B8" w14:textId="77777777" w:rsidR="008D032B" w:rsidRPr="00B16F4A" w:rsidRDefault="008D032B" w:rsidP="008D032B">
            <w:pPr>
              <w:snapToGrid w:val="0"/>
              <w:rPr>
                <w:rFonts w:ascii="Times" w:eastAsiaTheme="minorEastAsia" w:hAnsi="Times"/>
                <w:b/>
                <w:color w:val="FF0000"/>
                <w:sz w:val="20"/>
                <w:szCs w:val="20"/>
                <w:u w:val="single"/>
                <w:lang w:val="en-GB" w:eastAsia="zh-CN"/>
              </w:rPr>
            </w:pPr>
            <w:r>
              <w:rPr>
                <w:rFonts w:ascii="Times" w:eastAsiaTheme="minorEastAsia" w:hAnsi="Times" w:hint="eastAsia"/>
                <w:b/>
                <w:color w:val="FF0000"/>
                <w:sz w:val="20"/>
                <w:szCs w:val="20"/>
                <w:u w:val="single"/>
                <w:lang w:val="en-GB" w:eastAsia="zh-CN"/>
              </w:rPr>
              <w:lastRenderedPageBreak/>
              <w:t xml:space="preserve"> </w:t>
            </w:r>
            <w:r>
              <w:rPr>
                <w:rFonts w:ascii="Times" w:eastAsiaTheme="minorEastAsia" w:hAnsi="Times"/>
                <w:b/>
                <w:color w:val="FF0000"/>
                <w:sz w:val="20"/>
                <w:szCs w:val="20"/>
                <w:u w:val="single"/>
                <w:lang w:val="en-GB" w:eastAsia="zh-CN"/>
              </w:rPr>
              <w:t xml:space="preserve">    </w:t>
            </w:r>
            <w:r>
              <w:rPr>
                <w:rFonts w:eastAsia="Batang"/>
                <w:iCs/>
                <w:sz w:val="20"/>
                <w:szCs w:val="20"/>
                <w:lang w:val="en-GB"/>
              </w:rPr>
              <w:t xml:space="preserve">Note: This includes </w:t>
            </w:r>
            <w:r w:rsidRPr="00F13528">
              <w:rPr>
                <w:rFonts w:eastAsia="Batang"/>
                <w:iCs/>
                <w:sz w:val="20"/>
                <w:szCs w:val="20"/>
                <w:lang w:val="en-GB"/>
              </w:rPr>
              <w:t>the cases of CSI report (re)configuration, serving cell activation, BWP change, activation of SP-CSI, or DRX configuration</w:t>
            </w:r>
          </w:p>
          <w:p w14:paraId="79A7410A" w14:textId="77777777" w:rsidR="008D032B" w:rsidRDefault="008D032B" w:rsidP="008D032B">
            <w:pPr>
              <w:jc w:val="both"/>
              <w:rPr>
                <w:rFonts w:ascii="Times" w:eastAsiaTheme="minorEastAsia" w:hAnsi="Times" w:cs="Times"/>
                <w:b/>
                <w:bCs/>
                <w:sz w:val="18"/>
                <w:szCs w:val="18"/>
                <w:u w:val="single"/>
                <w:lang w:val="en-GB" w:eastAsia="zh-CN"/>
              </w:rPr>
            </w:pPr>
          </w:p>
        </w:tc>
      </w:tr>
      <w:tr w:rsidR="004A2EF8" w:rsidRPr="00B32A3B" w14:paraId="3FEBB6F2" w14:textId="77777777" w:rsidTr="00EB6504">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1E6508DF" w14:textId="4D643F65" w:rsidR="004A2EF8" w:rsidRDefault="004A2EF8" w:rsidP="004A2EF8">
            <w:pPr>
              <w:snapToGrid w:val="0"/>
              <w:rPr>
                <w:rFonts w:eastAsiaTheme="minorEastAsia"/>
                <w:sz w:val="18"/>
                <w:szCs w:val="18"/>
                <w:lang w:eastAsia="zh-CN"/>
              </w:rPr>
            </w:pPr>
            <w:r>
              <w:rPr>
                <w:rFonts w:eastAsiaTheme="minorEastAsia"/>
                <w:sz w:val="18"/>
                <w:szCs w:val="18"/>
                <w:lang w:eastAsia="zh-CN"/>
              </w:rPr>
              <w:lastRenderedPageBreak/>
              <w:t>Sony</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19E0E634" w14:textId="77777777" w:rsidR="004A2EF8" w:rsidRDefault="004A2EF8" w:rsidP="004A2EF8">
            <w:pPr>
              <w:jc w:val="both"/>
              <w:rPr>
                <w:rFonts w:ascii="Times" w:eastAsiaTheme="minorEastAsia" w:hAnsi="Times" w:cs="Times"/>
                <w:sz w:val="18"/>
                <w:szCs w:val="18"/>
                <w:lang w:val="en-GB" w:eastAsia="zh-CN"/>
              </w:rPr>
            </w:pPr>
            <w:r w:rsidRPr="00051665">
              <w:rPr>
                <w:rFonts w:ascii="Times" w:eastAsiaTheme="minorEastAsia" w:hAnsi="Times" w:cs="Times"/>
                <w:sz w:val="18"/>
                <w:szCs w:val="18"/>
                <w:lang w:val="en-GB" w:eastAsia="zh-CN"/>
              </w:rPr>
              <w:t>Issue 1.1</w:t>
            </w:r>
          </w:p>
          <w:p w14:paraId="63EC0A91" w14:textId="77777777" w:rsidR="004A2EF8" w:rsidRDefault="004A2EF8" w:rsidP="004A2EF8">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 xml:space="preserve">We support </w:t>
            </w:r>
            <m:oMath>
              <m:r>
                <w:rPr>
                  <w:rFonts w:ascii="Cambria Math" w:eastAsiaTheme="minorEastAsia" w:hAnsi="Cambria Math" w:cs="Times"/>
                  <w:sz w:val="18"/>
                  <w:szCs w:val="18"/>
                  <w:lang w:val="en-GB" w:eastAsia="zh-CN"/>
                </w:rPr>
                <m:t>X</m:t>
              </m:r>
            </m:oMath>
            <w:r>
              <w:rPr>
                <w:rFonts w:ascii="Times" w:eastAsiaTheme="minorEastAsia" w:hAnsi="Times" w:cs="Times"/>
                <w:sz w:val="18"/>
                <w:szCs w:val="18"/>
                <w:lang w:val="en-GB" w:eastAsia="zh-CN"/>
              </w:rPr>
              <w:t xml:space="preserve"> a common value not dependent on </w:t>
            </w:r>
            <m:oMath>
              <m:sSub>
                <m:sSubPr>
                  <m:ctrlPr>
                    <w:rPr>
                      <w:rFonts w:ascii="Cambria Math" w:eastAsiaTheme="minorEastAsia" w:hAnsi="Cambria Math" w:cs="Times"/>
                      <w:i/>
                      <w:sz w:val="18"/>
                      <w:szCs w:val="18"/>
                      <w:lang w:val="en-GB" w:eastAsia="zh-CN"/>
                    </w:rPr>
                  </m:ctrlPr>
                </m:sSubPr>
                <m:e>
                  <m:r>
                    <w:rPr>
                      <w:rFonts w:ascii="Cambria Math" w:eastAsiaTheme="minorEastAsia" w:hAnsi="Cambria Math" w:cs="Times"/>
                      <w:sz w:val="18"/>
                      <w:szCs w:val="18"/>
                      <w:lang w:val="en-GB" w:eastAsia="zh-CN"/>
                    </w:rPr>
                    <m:t>N</m:t>
                  </m:r>
                </m:e>
                <m:sub>
                  <m:r>
                    <m:rPr>
                      <m:sty m:val="p"/>
                    </m:rPr>
                    <w:rPr>
                      <w:rFonts w:ascii="Cambria Math" w:eastAsiaTheme="minorEastAsia" w:hAnsi="Cambria Math" w:cs="Times"/>
                      <w:sz w:val="18"/>
                      <w:szCs w:val="18"/>
                      <w:lang w:val="en-GB" w:eastAsia="zh-CN"/>
                    </w:rPr>
                    <m:t>TRP</m:t>
                  </m:r>
                </m:sub>
              </m:sSub>
            </m:oMath>
            <w:r>
              <w:rPr>
                <w:rFonts w:ascii="Times" w:eastAsiaTheme="minorEastAsia" w:hAnsi="Times" w:cs="Times"/>
                <w:sz w:val="18"/>
                <w:szCs w:val="18"/>
                <w:lang w:val="en-GB" w:eastAsia="zh-CN"/>
              </w:rPr>
              <w:t xml:space="preserve"> or any other parameter, i.e., Alt2.</w:t>
            </w:r>
          </w:p>
          <w:p w14:paraId="715E46EC" w14:textId="77777777" w:rsidR="004A2EF8" w:rsidRDefault="004A2EF8" w:rsidP="004A2EF8">
            <w:pPr>
              <w:jc w:val="both"/>
              <w:rPr>
                <w:rFonts w:ascii="Times" w:eastAsiaTheme="minorEastAsia" w:hAnsi="Times" w:cs="Times"/>
                <w:sz w:val="18"/>
                <w:szCs w:val="18"/>
                <w:lang w:val="en-GB" w:eastAsia="zh-CN"/>
              </w:rPr>
            </w:pPr>
          </w:p>
          <w:p w14:paraId="48D3BB4D" w14:textId="77777777" w:rsidR="004A2EF8" w:rsidRDefault="004A2EF8" w:rsidP="004A2EF8">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Issue 1.2</w:t>
            </w:r>
          </w:p>
          <w:p w14:paraId="7DC564A4" w14:textId="77777777" w:rsidR="004A2EF8" w:rsidRDefault="004A2EF8" w:rsidP="004A2EF8">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Support the proposal. In principle, we support Alt3 with values {14, 28} where a specific value is selected depending on the total number of configured CSI-RS ports. But we are also open to discuss Alt1 and Alt2.</w:t>
            </w:r>
          </w:p>
          <w:p w14:paraId="18B2E875" w14:textId="77777777" w:rsidR="004A2EF8" w:rsidRDefault="004A2EF8" w:rsidP="004A2EF8">
            <w:pPr>
              <w:jc w:val="both"/>
              <w:rPr>
                <w:rFonts w:ascii="Times" w:eastAsiaTheme="minorEastAsia" w:hAnsi="Times" w:cs="Times"/>
                <w:sz w:val="18"/>
                <w:szCs w:val="18"/>
                <w:lang w:val="en-GB" w:eastAsia="zh-CN"/>
              </w:rPr>
            </w:pPr>
          </w:p>
          <w:p w14:paraId="228C942B" w14:textId="77777777" w:rsidR="004A2EF8" w:rsidRDefault="004A2EF8" w:rsidP="004A2EF8">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Issues 1.3, 1.4, 1.8, 1.11, 1.12, 1.14, 1.15.</w:t>
            </w:r>
          </w:p>
          <w:p w14:paraId="061CE9ED" w14:textId="77777777" w:rsidR="004A2EF8" w:rsidRDefault="004A2EF8" w:rsidP="004A2EF8">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Do not think they are needed.</w:t>
            </w:r>
          </w:p>
          <w:p w14:paraId="1E46D455" w14:textId="77777777" w:rsidR="004A2EF8" w:rsidRDefault="004A2EF8" w:rsidP="004A2EF8">
            <w:pPr>
              <w:jc w:val="both"/>
              <w:rPr>
                <w:rFonts w:ascii="Times" w:eastAsiaTheme="minorEastAsia" w:hAnsi="Times" w:cs="Times"/>
                <w:sz w:val="18"/>
                <w:szCs w:val="18"/>
                <w:lang w:val="en-GB" w:eastAsia="zh-CN"/>
              </w:rPr>
            </w:pPr>
          </w:p>
          <w:p w14:paraId="1E4C934D" w14:textId="77777777" w:rsidR="004A2EF8" w:rsidRDefault="004A2EF8" w:rsidP="004A2EF8">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Issues 1.5. 1.6, 1.7.</w:t>
            </w:r>
          </w:p>
          <w:p w14:paraId="251208E3" w14:textId="7ABBC351" w:rsidR="004A2EF8" w:rsidRDefault="004A2EF8" w:rsidP="004A2EF8">
            <w:pPr>
              <w:jc w:val="both"/>
              <w:rPr>
                <w:rFonts w:ascii="Times" w:eastAsiaTheme="minorEastAsia" w:hAnsi="Times" w:cs="Times"/>
                <w:b/>
                <w:bCs/>
                <w:sz w:val="18"/>
                <w:szCs w:val="18"/>
                <w:lang w:val="en-GB" w:eastAsia="zh-CN"/>
              </w:rPr>
            </w:pPr>
            <w:r>
              <w:rPr>
                <w:rFonts w:ascii="Times" w:eastAsiaTheme="minorEastAsia" w:hAnsi="Times" w:cs="Times"/>
                <w:sz w:val="18"/>
                <w:szCs w:val="18"/>
                <w:lang w:val="en-GB" w:eastAsia="zh-CN"/>
              </w:rPr>
              <w:t>Support.</w:t>
            </w:r>
          </w:p>
        </w:tc>
      </w:tr>
      <w:tr w:rsidR="00BD7864" w:rsidRPr="00B32A3B" w14:paraId="074E069B" w14:textId="77777777" w:rsidTr="00EB6504">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5F21EA96" w14:textId="1E1134EA" w:rsidR="00BD7864" w:rsidRDefault="00BD7864" w:rsidP="004A2EF8">
            <w:pPr>
              <w:snapToGrid w:val="0"/>
              <w:rPr>
                <w:rFonts w:eastAsiaTheme="minorEastAsia"/>
                <w:sz w:val="18"/>
                <w:szCs w:val="18"/>
                <w:lang w:eastAsia="zh-CN"/>
              </w:rPr>
            </w:pPr>
            <w:r>
              <w:rPr>
                <w:rFonts w:eastAsiaTheme="minorEastAsia"/>
                <w:sz w:val="18"/>
                <w:szCs w:val="18"/>
                <w:lang w:eastAsia="zh-CN"/>
              </w:rPr>
              <w:t>Mod V29</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7C18E0C1" w14:textId="6081A240" w:rsidR="00BD7864" w:rsidRPr="00054CA5" w:rsidRDefault="00BD7864" w:rsidP="004A2EF8">
            <w:pPr>
              <w:jc w:val="both"/>
              <w:rPr>
                <w:rFonts w:ascii="Times" w:eastAsiaTheme="minorEastAsia" w:hAnsi="Times" w:cs="Times"/>
                <w:b/>
                <w:color w:val="3333FF"/>
                <w:sz w:val="20"/>
                <w:szCs w:val="18"/>
                <w:lang w:val="en-GB" w:eastAsia="zh-CN"/>
              </w:rPr>
            </w:pPr>
            <w:r w:rsidRPr="00054CA5">
              <w:rPr>
                <w:rFonts w:ascii="Times" w:eastAsiaTheme="minorEastAsia" w:hAnsi="Times" w:cs="Times"/>
                <w:b/>
                <w:color w:val="3333FF"/>
                <w:sz w:val="20"/>
                <w:szCs w:val="18"/>
                <w:lang w:val="en-GB" w:eastAsia="zh-CN"/>
              </w:rPr>
              <w:t>Removed A</w:t>
            </w:r>
            <w:r w:rsidR="00054CA5" w:rsidRPr="00054CA5">
              <w:rPr>
                <w:rFonts w:ascii="Times" w:eastAsiaTheme="minorEastAsia" w:hAnsi="Times" w:cs="Times"/>
                <w:b/>
                <w:color w:val="3333FF"/>
                <w:sz w:val="20"/>
                <w:szCs w:val="18"/>
                <w:lang w:val="en-GB" w:eastAsia="zh-CN"/>
              </w:rPr>
              <w:t>l</w:t>
            </w:r>
            <w:r w:rsidRPr="00054CA5">
              <w:rPr>
                <w:rFonts w:ascii="Times" w:eastAsiaTheme="minorEastAsia" w:hAnsi="Times" w:cs="Times"/>
                <w:b/>
                <w:color w:val="3333FF"/>
                <w:sz w:val="20"/>
                <w:szCs w:val="18"/>
                <w:lang w:val="en-GB" w:eastAsia="zh-CN"/>
              </w:rPr>
              <w:t>t2 from proposal 1.1.</w:t>
            </w:r>
          </w:p>
          <w:p w14:paraId="30699B54" w14:textId="77777777" w:rsidR="00BD7864" w:rsidRPr="00054CA5" w:rsidRDefault="00BD7864" w:rsidP="004A2EF8">
            <w:pPr>
              <w:jc w:val="both"/>
              <w:rPr>
                <w:rFonts w:ascii="Times" w:eastAsiaTheme="minorEastAsia" w:hAnsi="Times" w:cs="Times"/>
                <w:b/>
                <w:color w:val="3333FF"/>
                <w:sz w:val="20"/>
                <w:szCs w:val="18"/>
                <w:lang w:val="en-GB" w:eastAsia="zh-CN"/>
              </w:rPr>
            </w:pPr>
            <w:r w:rsidRPr="00054CA5">
              <w:rPr>
                <w:rFonts w:ascii="Times" w:eastAsiaTheme="minorEastAsia" w:hAnsi="Times" w:cs="Times"/>
                <w:b/>
                <w:color w:val="3333FF"/>
                <w:sz w:val="20"/>
                <w:szCs w:val="18"/>
                <w:lang w:val="en-GB" w:eastAsia="zh-CN"/>
              </w:rPr>
              <w:t>Added note in proposal 1/5 per NEC comment (and FFS for dynamic TRP selection: to be discussed)</w:t>
            </w:r>
          </w:p>
          <w:p w14:paraId="52FD08CA" w14:textId="683A63F7" w:rsidR="00BD7864" w:rsidRPr="00054CA5" w:rsidRDefault="00BD7864" w:rsidP="004A2EF8">
            <w:pPr>
              <w:jc w:val="both"/>
              <w:rPr>
                <w:rFonts w:ascii="Times" w:eastAsiaTheme="minorEastAsia" w:hAnsi="Times" w:cs="Times"/>
                <w:b/>
                <w:color w:val="3333FF"/>
                <w:sz w:val="20"/>
                <w:szCs w:val="18"/>
                <w:lang w:val="en-GB" w:eastAsia="zh-CN"/>
              </w:rPr>
            </w:pPr>
            <w:r w:rsidRPr="00054CA5">
              <w:rPr>
                <w:rFonts w:ascii="Times" w:eastAsiaTheme="minorEastAsia" w:hAnsi="Times" w:cs="Times"/>
                <w:b/>
                <w:color w:val="3333FF"/>
                <w:sz w:val="20"/>
                <w:szCs w:val="18"/>
                <w:lang w:val="en-GB" w:eastAsia="zh-CN"/>
              </w:rPr>
              <w:t>Minor revision on conclusions 1.6/7 to address Lenovo comment (CR endorsed)</w:t>
            </w:r>
          </w:p>
          <w:p w14:paraId="333159C7" w14:textId="168DA4EE" w:rsidR="00BD7864" w:rsidRPr="00051665" w:rsidRDefault="00BD7864" w:rsidP="004A2EF8">
            <w:pPr>
              <w:jc w:val="both"/>
              <w:rPr>
                <w:rFonts w:ascii="Times" w:eastAsiaTheme="minorEastAsia" w:hAnsi="Times" w:cs="Times"/>
                <w:sz w:val="18"/>
                <w:szCs w:val="18"/>
                <w:lang w:val="en-GB" w:eastAsia="zh-CN"/>
              </w:rPr>
            </w:pPr>
          </w:p>
        </w:tc>
      </w:tr>
      <w:tr w:rsidR="0004731C" w:rsidRPr="00B32A3B" w14:paraId="45510807" w14:textId="77777777" w:rsidTr="00EB6504">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6FAA372E" w14:textId="28D266BF" w:rsidR="0004731C" w:rsidRDefault="0004731C" w:rsidP="0004731C">
            <w:pPr>
              <w:snapToGrid w:val="0"/>
              <w:rPr>
                <w:rFonts w:eastAsiaTheme="minorEastAsia"/>
                <w:sz w:val="18"/>
                <w:szCs w:val="18"/>
                <w:lang w:eastAsia="zh-CN"/>
              </w:rPr>
            </w:pPr>
            <w:r>
              <w:rPr>
                <w:rFonts w:eastAsiaTheme="minorEastAsia"/>
                <w:sz w:val="18"/>
                <w:szCs w:val="18"/>
                <w:lang w:eastAsia="zh-CN"/>
              </w:rPr>
              <w:t>Samsung</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2ABC8235" w14:textId="77777777" w:rsidR="0004731C" w:rsidRDefault="0004731C" w:rsidP="0004731C">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Issue 1.1</w:t>
            </w:r>
          </w:p>
          <w:p w14:paraId="7013DEA3" w14:textId="3D88D4BD" w:rsidR="0004731C" w:rsidRPr="00054CA5" w:rsidRDefault="0004731C" w:rsidP="0004731C">
            <w:pPr>
              <w:jc w:val="both"/>
              <w:rPr>
                <w:rFonts w:ascii="Times" w:eastAsiaTheme="minorEastAsia" w:hAnsi="Times" w:cs="Times"/>
                <w:b/>
                <w:color w:val="3333FF"/>
                <w:sz w:val="20"/>
                <w:szCs w:val="18"/>
                <w:lang w:val="en-GB" w:eastAsia="zh-CN"/>
              </w:rPr>
            </w:pPr>
            <w:r>
              <w:rPr>
                <w:rFonts w:ascii="Times" w:eastAsiaTheme="minorEastAsia" w:hAnsi="Times" w:cs="Times"/>
                <w:sz w:val="18"/>
                <w:szCs w:val="18"/>
                <w:lang w:val="en-GB" w:eastAsia="zh-CN"/>
              </w:rPr>
              <w:t xml:space="preserve">Although our preference was another alternative, we can be OK with the proposal. </w:t>
            </w:r>
          </w:p>
        </w:tc>
      </w:tr>
      <w:tr w:rsidR="008B6995" w:rsidRPr="00B32A3B" w14:paraId="0CB52C56" w14:textId="77777777" w:rsidTr="00EB6504">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5644C936" w14:textId="4CFC9E08" w:rsidR="008B6995" w:rsidRDefault="008B6995" w:rsidP="008B6995">
            <w:pPr>
              <w:snapToGrid w:val="0"/>
              <w:rPr>
                <w:rFonts w:eastAsiaTheme="minorEastAsia"/>
                <w:sz w:val="18"/>
                <w:szCs w:val="18"/>
                <w:lang w:eastAsia="zh-CN"/>
              </w:rPr>
            </w:pPr>
            <w:r>
              <w:rPr>
                <w:rFonts w:eastAsiaTheme="minorEastAsia" w:hint="eastAsia"/>
                <w:sz w:val="18"/>
                <w:szCs w:val="18"/>
                <w:lang w:eastAsia="zh-CN"/>
              </w:rPr>
              <w:t>Q</w:t>
            </w:r>
            <w:r>
              <w:rPr>
                <w:rFonts w:eastAsiaTheme="minorEastAsia"/>
                <w:sz w:val="18"/>
                <w:szCs w:val="18"/>
                <w:lang w:eastAsia="zh-CN"/>
              </w:rPr>
              <w:t>ualcomm</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12477CF0" w14:textId="64CC04CF" w:rsidR="008B6995" w:rsidRDefault="008B6995" w:rsidP="008B6995">
            <w:pPr>
              <w:jc w:val="both"/>
              <w:rPr>
                <w:rFonts w:ascii="Times" w:eastAsiaTheme="minorEastAsia" w:hAnsi="Times" w:cs="Times"/>
                <w:sz w:val="18"/>
                <w:szCs w:val="18"/>
                <w:lang w:val="en-GB" w:eastAsia="zh-CN"/>
              </w:rPr>
            </w:pPr>
            <w:r w:rsidRPr="00A85E83">
              <w:rPr>
                <w:rFonts w:ascii="Times" w:eastAsiaTheme="minorEastAsia" w:hAnsi="Times" w:cs="Times"/>
                <w:b/>
                <w:bCs/>
                <w:sz w:val="18"/>
                <w:szCs w:val="18"/>
                <w:lang w:val="en-GB" w:eastAsia="zh-CN"/>
              </w:rPr>
              <w:t>1.2</w:t>
            </w:r>
            <w:r w:rsidRPr="00A85E83">
              <w:rPr>
                <w:rFonts w:ascii="Times" w:eastAsiaTheme="minorEastAsia" w:hAnsi="Times" w:cs="Times"/>
                <w:sz w:val="18"/>
                <w:szCs w:val="18"/>
                <w:lang w:val="en-GB" w:eastAsia="zh-CN"/>
              </w:rPr>
              <w:t xml:space="preserve">: </w:t>
            </w:r>
            <w:r w:rsidR="00286A94">
              <w:rPr>
                <w:rFonts w:ascii="Times" w:eastAsiaTheme="minorEastAsia" w:hAnsi="Times" w:cs="Times"/>
                <w:sz w:val="18"/>
                <w:szCs w:val="18"/>
                <w:lang w:val="en-GB" w:eastAsia="zh-CN"/>
              </w:rPr>
              <w:t>Editorial suggestion</w:t>
            </w:r>
          </w:p>
          <w:tbl>
            <w:tblPr>
              <w:tblStyle w:val="TableGrid"/>
              <w:tblW w:w="0" w:type="auto"/>
              <w:tblLayout w:type="fixed"/>
              <w:tblLook w:val="04A0" w:firstRow="1" w:lastRow="0" w:firstColumn="1" w:lastColumn="0" w:noHBand="0" w:noVBand="1"/>
            </w:tblPr>
            <w:tblGrid>
              <w:gridCol w:w="8752"/>
            </w:tblGrid>
            <w:tr w:rsidR="00821C4D" w14:paraId="2ABAFD6F" w14:textId="77777777" w:rsidTr="00821C4D">
              <w:tc>
                <w:tcPr>
                  <w:tcW w:w="8752" w:type="dxa"/>
                </w:tcPr>
                <w:p w14:paraId="2BBBDF8A" w14:textId="22CD4C8B" w:rsidR="00A93C94" w:rsidRPr="00813203" w:rsidRDefault="00A93C94" w:rsidP="00FE7D69">
                  <w:pPr>
                    <w:pStyle w:val="ListParagraph"/>
                    <w:widowControl w:val="0"/>
                    <w:numPr>
                      <w:ilvl w:val="0"/>
                      <w:numId w:val="36"/>
                    </w:numPr>
                    <w:snapToGrid w:val="0"/>
                    <w:spacing w:after="0" w:line="240" w:lineRule="auto"/>
                    <w:rPr>
                      <w:rFonts w:eastAsia="Batang"/>
                      <w:sz w:val="20"/>
                      <w:szCs w:val="20"/>
                      <w:lang w:val="en-GB"/>
                    </w:rPr>
                  </w:pPr>
                  <w:r w:rsidRPr="00813203">
                    <w:rPr>
                      <w:rFonts w:eastAsia="Batang"/>
                      <w:sz w:val="20"/>
                      <w:szCs w:val="20"/>
                      <w:lang w:val="en-GB"/>
                    </w:rPr>
                    <w:t>Alt3. r is taken from a set of candidate values, e.g. {14, 28</w:t>
                  </w:r>
                  <w:r w:rsidRPr="00A93C94">
                    <w:rPr>
                      <w:rFonts w:eastAsia="Batang"/>
                      <w:color w:val="FF0000"/>
                      <w:sz w:val="20"/>
                      <w:szCs w:val="20"/>
                      <w:lang w:val="en-GB"/>
                    </w:rPr>
                    <w:t>, legacy Z2’</w:t>
                  </w:r>
                  <w:r w:rsidRPr="00813203">
                    <w:rPr>
                      <w:rFonts w:eastAsia="Batang"/>
                      <w:sz w:val="20"/>
                      <w:szCs w:val="20"/>
                      <w:lang w:val="en-GB"/>
                    </w:rPr>
                    <w:t>}</w:t>
                  </w:r>
                </w:p>
                <w:p w14:paraId="6B515872" w14:textId="77777777" w:rsidR="00821C4D" w:rsidRPr="00A93C94" w:rsidRDefault="00821C4D" w:rsidP="008B6995">
                  <w:pPr>
                    <w:jc w:val="both"/>
                    <w:rPr>
                      <w:rFonts w:ascii="Times" w:eastAsiaTheme="minorEastAsia" w:hAnsi="Times" w:cs="Times"/>
                      <w:sz w:val="18"/>
                      <w:szCs w:val="18"/>
                      <w:lang w:val="en-GB" w:eastAsia="zh-CN"/>
                    </w:rPr>
                  </w:pPr>
                </w:p>
              </w:tc>
            </w:tr>
          </w:tbl>
          <w:p w14:paraId="5B90C978" w14:textId="77777777" w:rsidR="008B6995" w:rsidRPr="00A85E83" w:rsidRDefault="008B6995" w:rsidP="008B6995">
            <w:pPr>
              <w:jc w:val="both"/>
              <w:rPr>
                <w:rFonts w:ascii="Times" w:eastAsiaTheme="minorEastAsia" w:hAnsi="Times" w:cs="Times"/>
                <w:sz w:val="18"/>
                <w:szCs w:val="18"/>
                <w:lang w:val="en-GB" w:eastAsia="zh-CN"/>
              </w:rPr>
            </w:pPr>
          </w:p>
          <w:p w14:paraId="16A057D6" w14:textId="5B2BB06E" w:rsidR="008B6995" w:rsidRDefault="008B6995" w:rsidP="00290893">
            <w:pPr>
              <w:jc w:val="both"/>
              <w:rPr>
                <w:rFonts w:ascii="Times" w:eastAsiaTheme="minorEastAsia" w:hAnsi="Times" w:cs="Times"/>
                <w:sz w:val="18"/>
                <w:szCs w:val="18"/>
                <w:lang w:val="en-GB" w:eastAsia="zh-CN"/>
              </w:rPr>
            </w:pPr>
            <w:r w:rsidRPr="00A85E83">
              <w:rPr>
                <w:rFonts w:ascii="Times" w:eastAsiaTheme="minorEastAsia" w:hAnsi="Times" w:cs="Times"/>
                <w:b/>
                <w:bCs/>
                <w:sz w:val="18"/>
                <w:szCs w:val="18"/>
                <w:lang w:val="en-GB" w:eastAsia="zh-CN"/>
              </w:rPr>
              <w:t>1.9</w:t>
            </w:r>
            <w:r w:rsidRPr="00A85E83">
              <w:rPr>
                <w:rFonts w:ascii="Times" w:eastAsiaTheme="minorEastAsia" w:hAnsi="Times" w:cs="Times"/>
                <w:sz w:val="18"/>
                <w:szCs w:val="18"/>
                <w:lang w:val="en-GB" w:eastAsia="zh-CN"/>
              </w:rPr>
              <w:t>:</w:t>
            </w:r>
            <w:r w:rsidR="00B6768F">
              <w:rPr>
                <w:rFonts w:ascii="Times" w:eastAsiaTheme="minorEastAsia" w:hAnsi="Times" w:cs="Times"/>
                <w:sz w:val="18"/>
                <w:szCs w:val="18"/>
                <w:lang w:val="en-GB" w:eastAsia="zh-CN"/>
              </w:rPr>
              <w:t xml:space="preserve"> </w:t>
            </w:r>
            <w:r w:rsidR="00F816E0">
              <w:rPr>
                <w:rFonts w:ascii="Times" w:eastAsiaTheme="minorEastAsia" w:hAnsi="Times" w:cs="Times"/>
                <w:sz w:val="18"/>
                <w:szCs w:val="18"/>
                <w:lang w:val="en-GB" w:eastAsia="zh-CN"/>
              </w:rPr>
              <w:t>It</w:t>
            </w:r>
            <w:r w:rsidR="00290893">
              <w:rPr>
                <w:rFonts w:ascii="Times" w:eastAsiaTheme="minorEastAsia" w:hAnsi="Times" w:cs="Times"/>
                <w:sz w:val="18"/>
                <w:szCs w:val="18"/>
                <w:lang w:val="en-GB" w:eastAsia="zh-CN"/>
              </w:rPr>
              <w:t xml:space="preserve"> is regretful </w:t>
            </w:r>
            <w:r w:rsidR="00F816E0">
              <w:rPr>
                <w:rFonts w:ascii="Times" w:eastAsiaTheme="minorEastAsia" w:hAnsi="Times" w:cs="Times"/>
                <w:sz w:val="18"/>
                <w:szCs w:val="18"/>
                <w:lang w:val="en-GB" w:eastAsia="zh-CN"/>
              </w:rPr>
              <w:t xml:space="preserve">if we just </w:t>
            </w:r>
            <w:r w:rsidR="00CA56FF">
              <w:rPr>
                <w:rFonts w:ascii="Times" w:eastAsiaTheme="minorEastAsia" w:hAnsi="Times" w:cs="Times"/>
                <w:sz w:val="18"/>
                <w:szCs w:val="18"/>
                <w:lang w:val="en-GB" w:eastAsia="zh-CN"/>
              </w:rPr>
              <w:t xml:space="preserve">leave a conclusion w/o </w:t>
            </w:r>
            <w:r w:rsidR="00B6768F">
              <w:rPr>
                <w:rFonts w:ascii="Times" w:eastAsiaTheme="minorEastAsia" w:hAnsi="Times" w:cs="Times"/>
                <w:sz w:val="18"/>
                <w:szCs w:val="18"/>
                <w:lang w:val="en-GB" w:eastAsia="zh-CN"/>
              </w:rPr>
              <w:t>clarifying this issue clearly</w:t>
            </w:r>
            <w:r w:rsidR="00A50F34">
              <w:rPr>
                <w:rFonts w:ascii="Times" w:eastAsiaTheme="minorEastAsia" w:hAnsi="Times" w:cs="Times"/>
                <w:sz w:val="18"/>
                <w:szCs w:val="18"/>
                <w:lang w:val="en-GB" w:eastAsia="zh-CN"/>
              </w:rPr>
              <w:t>.</w:t>
            </w:r>
          </w:p>
          <w:p w14:paraId="4A5B5998" w14:textId="28322123" w:rsidR="00A50F34" w:rsidRDefault="00816EA8" w:rsidP="00290893">
            <w:pPr>
              <w:jc w:val="both"/>
              <w:rPr>
                <w:rFonts w:ascii="Times" w:eastAsiaTheme="minorEastAsia" w:hAnsi="Times" w:cs="Times"/>
                <w:sz w:val="18"/>
                <w:szCs w:val="18"/>
                <w:lang w:val="en-GB" w:eastAsia="zh-CN"/>
              </w:rPr>
            </w:pPr>
            <w:r>
              <w:rPr>
                <w:rFonts w:ascii="Times" w:eastAsiaTheme="minorEastAsia" w:hAnsi="Times" w:cs="Times" w:hint="eastAsia"/>
                <w:sz w:val="18"/>
                <w:szCs w:val="18"/>
                <w:lang w:val="en-GB" w:eastAsia="zh-CN"/>
              </w:rPr>
              <w:t>A</w:t>
            </w:r>
            <w:r>
              <w:rPr>
                <w:rFonts w:ascii="Times" w:eastAsiaTheme="minorEastAsia" w:hAnsi="Times" w:cs="Times"/>
                <w:sz w:val="18"/>
                <w:szCs w:val="18"/>
                <w:lang w:val="en-GB" w:eastAsia="zh-CN"/>
              </w:rPr>
              <w:t xml:space="preserve">lthough </w:t>
            </w:r>
            <w:r w:rsidR="0025044A">
              <w:rPr>
                <w:rFonts w:ascii="Times" w:eastAsiaTheme="minorEastAsia" w:hAnsi="Times" w:cs="Times"/>
                <w:sz w:val="18"/>
                <w:szCs w:val="18"/>
                <w:lang w:val="en-GB" w:eastAsia="zh-CN"/>
              </w:rPr>
              <w:t xml:space="preserve">CSI </w:t>
            </w:r>
            <w:r w:rsidR="00B30CC7">
              <w:rPr>
                <w:rFonts w:ascii="Times" w:eastAsiaTheme="minorEastAsia" w:hAnsi="Times" w:cs="Times"/>
                <w:sz w:val="18"/>
                <w:szCs w:val="18"/>
                <w:lang w:val="en-GB" w:eastAsia="zh-CN"/>
              </w:rPr>
              <w:t xml:space="preserve">report </w:t>
            </w:r>
            <w:r w:rsidR="00D3312D">
              <w:rPr>
                <w:rFonts w:ascii="Times" w:eastAsiaTheme="minorEastAsia" w:hAnsi="Times" w:cs="Times"/>
                <w:sz w:val="18"/>
                <w:szCs w:val="18"/>
                <w:lang w:val="en-GB" w:eastAsia="zh-CN"/>
              </w:rPr>
              <w:t>(standard) are decouple</w:t>
            </w:r>
            <w:r w:rsidR="0099163A">
              <w:rPr>
                <w:rFonts w:ascii="Times" w:eastAsiaTheme="minorEastAsia" w:hAnsi="Times" w:cs="Times"/>
                <w:sz w:val="18"/>
                <w:szCs w:val="18"/>
                <w:lang w:val="en-GB" w:eastAsia="zh-CN"/>
              </w:rPr>
              <w:t>d</w:t>
            </w:r>
            <w:r w:rsidR="00D3312D">
              <w:rPr>
                <w:rFonts w:ascii="Times" w:eastAsiaTheme="minorEastAsia" w:hAnsi="Times" w:cs="Times"/>
                <w:sz w:val="18"/>
                <w:szCs w:val="18"/>
                <w:lang w:val="en-GB" w:eastAsia="zh-CN"/>
              </w:rPr>
              <w:t xml:space="preserve"> from </w:t>
            </w:r>
            <w:r w:rsidR="0037781E">
              <w:rPr>
                <w:rFonts w:ascii="Times" w:eastAsiaTheme="minorEastAsia" w:hAnsi="Times" w:cs="Times"/>
                <w:sz w:val="18"/>
                <w:szCs w:val="18"/>
                <w:lang w:val="en-GB" w:eastAsia="zh-CN"/>
              </w:rPr>
              <w:t>PDSCH</w:t>
            </w:r>
            <w:r w:rsidR="00D3312D">
              <w:rPr>
                <w:rFonts w:ascii="Times" w:eastAsiaTheme="minorEastAsia" w:hAnsi="Times" w:cs="Times"/>
                <w:sz w:val="18"/>
                <w:szCs w:val="18"/>
                <w:lang w:val="en-GB" w:eastAsia="zh-CN"/>
              </w:rPr>
              <w:t xml:space="preserve"> precoding (</w:t>
            </w:r>
            <w:r w:rsidR="005D482E">
              <w:rPr>
                <w:rFonts w:ascii="Times" w:eastAsiaTheme="minorEastAsia" w:hAnsi="Times" w:cs="Times"/>
                <w:sz w:val="18"/>
                <w:szCs w:val="18"/>
                <w:lang w:val="en-GB" w:eastAsia="zh-CN"/>
              </w:rPr>
              <w:t>NW implementation</w:t>
            </w:r>
            <w:r w:rsidR="00D3312D">
              <w:rPr>
                <w:rFonts w:ascii="Times" w:eastAsiaTheme="minorEastAsia" w:hAnsi="Times" w:cs="Times"/>
                <w:sz w:val="18"/>
                <w:szCs w:val="18"/>
                <w:lang w:val="en-GB" w:eastAsia="zh-CN"/>
              </w:rPr>
              <w:t>)</w:t>
            </w:r>
            <w:r w:rsidR="005D482E">
              <w:rPr>
                <w:rFonts w:ascii="Times" w:eastAsiaTheme="minorEastAsia" w:hAnsi="Times" w:cs="Times"/>
                <w:sz w:val="18"/>
                <w:szCs w:val="18"/>
                <w:lang w:val="en-GB" w:eastAsia="zh-CN"/>
              </w:rPr>
              <w:t xml:space="preserve">  it is a common sense </w:t>
            </w:r>
            <w:r w:rsidR="00412FB3">
              <w:rPr>
                <w:rFonts w:ascii="Times" w:eastAsiaTheme="minorEastAsia" w:hAnsi="Times" w:cs="Times"/>
                <w:sz w:val="18"/>
                <w:szCs w:val="18"/>
                <w:lang w:val="en-GB" w:eastAsia="zh-CN"/>
              </w:rPr>
              <w:t>what CSI report is for.</w:t>
            </w:r>
          </w:p>
          <w:p w14:paraId="2C2E6991" w14:textId="04AC39A8" w:rsidR="00500311" w:rsidRDefault="006B014F" w:rsidP="00290893">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 xml:space="preserve">If PDSCH-CJT can’t support &gt;2 TCI states, </w:t>
            </w:r>
            <w:r w:rsidR="00624991">
              <w:rPr>
                <w:rFonts w:ascii="Times" w:eastAsiaTheme="minorEastAsia" w:hAnsi="Times" w:cs="Times"/>
                <w:sz w:val="18"/>
                <w:szCs w:val="18"/>
                <w:lang w:val="en-GB" w:eastAsia="zh-CN"/>
              </w:rPr>
              <w:t>what</w:t>
            </w:r>
            <w:r w:rsidR="006B2586">
              <w:rPr>
                <w:rFonts w:ascii="Times" w:eastAsiaTheme="minorEastAsia" w:hAnsi="Times" w:cs="Times"/>
                <w:sz w:val="18"/>
                <w:szCs w:val="18"/>
                <w:lang w:val="en-GB" w:eastAsia="zh-CN"/>
              </w:rPr>
              <w:t>’s the point of report</w:t>
            </w:r>
            <w:r w:rsidR="00EC07D4">
              <w:rPr>
                <w:rFonts w:ascii="Times" w:eastAsiaTheme="minorEastAsia" w:hAnsi="Times" w:cs="Times"/>
                <w:sz w:val="18"/>
                <w:szCs w:val="18"/>
                <w:lang w:val="en-GB" w:eastAsia="zh-CN"/>
              </w:rPr>
              <w:t>ing</w:t>
            </w:r>
            <w:r w:rsidR="007914C5">
              <w:rPr>
                <w:rFonts w:ascii="Times" w:eastAsiaTheme="minorEastAsia" w:hAnsi="Times" w:cs="Times"/>
                <w:sz w:val="18"/>
                <w:szCs w:val="18"/>
                <w:lang w:val="en-GB" w:eastAsia="zh-CN"/>
              </w:rPr>
              <w:t xml:space="preserve"> via measuring</w:t>
            </w:r>
            <w:r w:rsidR="006B2586">
              <w:rPr>
                <w:rFonts w:ascii="Times" w:eastAsiaTheme="minorEastAsia" w:hAnsi="Times" w:cs="Times"/>
                <w:sz w:val="18"/>
                <w:szCs w:val="18"/>
                <w:lang w:val="en-GB" w:eastAsia="zh-CN"/>
              </w:rPr>
              <w:t xml:space="preserve"> </w:t>
            </w:r>
            <w:r w:rsidR="00E76181">
              <w:rPr>
                <w:rFonts w:ascii="Times" w:eastAsiaTheme="minorEastAsia" w:hAnsi="Times" w:cs="Times"/>
                <w:sz w:val="18"/>
                <w:szCs w:val="18"/>
                <w:lang w:val="en-GB" w:eastAsia="zh-CN"/>
              </w:rPr>
              <w:t>CSI-RS</w:t>
            </w:r>
            <w:r w:rsidR="007914C5">
              <w:rPr>
                <w:rFonts w:ascii="Times" w:eastAsiaTheme="minorEastAsia" w:hAnsi="Times" w:cs="Times"/>
                <w:sz w:val="18"/>
                <w:szCs w:val="18"/>
                <w:lang w:val="en-GB" w:eastAsia="zh-CN"/>
              </w:rPr>
              <w:t>s</w:t>
            </w:r>
            <w:r w:rsidR="00424F3E">
              <w:rPr>
                <w:rFonts w:ascii="Times" w:eastAsiaTheme="minorEastAsia" w:hAnsi="Times" w:cs="Times"/>
                <w:sz w:val="18"/>
                <w:szCs w:val="18"/>
                <w:lang w:val="en-GB" w:eastAsia="zh-CN"/>
              </w:rPr>
              <w:t xml:space="preserve"> with 3 or 4 TCI states</w:t>
            </w:r>
            <w:r w:rsidR="006B2586">
              <w:rPr>
                <w:rFonts w:ascii="Times" w:eastAsiaTheme="minorEastAsia" w:hAnsi="Times" w:cs="Times"/>
                <w:sz w:val="18"/>
                <w:szCs w:val="18"/>
                <w:lang w:val="en-GB" w:eastAsia="zh-CN"/>
              </w:rPr>
              <w:t>?</w:t>
            </w:r>
          </w:p>
          <w:p w14:paraId="53FF09C8" w14:textId="01A2AE81" w:rsidR="008B6995" w:rsidRDefault="00944B19" w:rsidP="007355A7">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[Mod: For Rel-18 it is understood that all, if not some, resources share the same QCL/TCI state. With up to 2 TCI states (optional</w:t>
            </w:r>
            <w:r w:rsidR="00027F48">
              <w:rPr>
                <w:rFonts w:ascii="Times" w:eastAsiaTheme="minorEastAsia" w:hAnsi="Times" w:cs="Times"/>
                <w:sz w:val="18"/>
                <w:szCs w:val="18"/>
                <w:lang w:val="en-GB" w:eastAsia="zh-CN"/>
              </w:rPr>
              <w:t xml:space="preserve"> feature</w:t>
            </w:r>
            <w:r>
              <w:rPr>
                <w:rFonts w:ascii="Times" w:eastAsiaTheme="minorEastAsia" w:hAnsi="Times" w:cs="Times"/>
                <w:sz w:val="18"/>
                <w:szCs w:val="18"/>
                <w:lang w:val="en-GB" w:eastAsia="zh-CN"/>
              </w:rPr>
              <w:t>)</w:t>
            </w:r>
            <w:r w:rsidR="00027F48">
              <w:rPr>
                <w:rFonts w:ascii="Times" w:eastAsiaTheme="minorEastAsia" w:hAnsi="Times" w:cs="Times"/>
                <w:sz w:val="18"/>
                <w:szCs w:val="18"/>
                <w:lang w:val="en-GB" w:eastAsia="zh-CN"/>
              </w:rPr>
              <w:t xml:space="preserve"> NW has more freedom/flexibility to map the 2 TCI states to up to 4 resources.</w:t>
            </w:r>
            <w:r w:rsidR="00753ABF">
              <w:rPr>
                <w:rFonts w:ascii="Times" w:eastAsiaTheme="minorEastAsia" w:hAnsi="Times" w:cs="Times"/>
                <w:sz w:val="18"/>
                <w:szCs w:val="18"/>
                <w:lang w:val="en-GB" w:eastAsia="zh-CN"/>
              </w:rPr>
              <w:t xml:space="preserve"> This is then an implementation issue.</w:t>
            </w:r>
            <w:r>
              <w:rPr>
                <w:rFonts w:ascii="Times" w:eastAsiaTheme="minorEastAsia" w:hAnsi="Times" w:cs="Times"/>
                <w:sz w:val="18"/>
                <w:szCs w:val="18"/>
                <w:lang w:val="en-GB" w:eastAsia="zh-CN"/>
              </w:rPr>
              <w:t>]</w:t>
            </w:r>
          </w:p>
          <w:p w14:paraId="27E80FDC" w14:textId="5B9A92D0" w:rsidR="00944B19" w:rsidRPr="005D482E" w:rsidRDefault="00944B19" w:rsidP="007355A7">
            <w:pPr>
              <w:jc w:val="both"/>
              <w:rPr>
                <w:rFonts w:ascii="Times" w:eastAsiaTheme="minorEastAsia" w:hAnsi="Times" w:cs="Times"/>
                <w:sz w:val="18"/>
                <w:szCs w:val="18"/>
                <w:lang w:val="en-GB" w:eastAsia="zh-CN"/>
              </w:rPr>
            </w:pPr>
          </w:p>
        </w:tc>
      </w:tr>
      <w:tr w:rsidR="00F2648D" w:rsidRPr="00B32A3B" w14:paraId="16C4338F" w14:textId="77777777" w:rsidTr="00EB6504">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04407EAA" w14:textId="680A454A" w:rsidR="00F2648D" w:rsidRPr="00F2648D" w:rsidRDefault="00F2648D" w:rsidP="00F2648D">
            <w:pPr>
              <w:snapToGrid w:val="0"/>
              <w:rPr>
                <w:rFonts w:eastAsiaTheme="minorEastAsia"/>
                <w:sz w:val="18"/>
                <w:szCs w:val="18"/>
                <w:lang w:eastAsia="zh-CN"/>
              </w:rPr>
            </w:pPr>
            <w:r>
              <w:rPr>
                <w:rFonts w:eastAsiaTheme="minorEastAsia"/>
                <w:sz w:val="18"/>
                <w:szCs w:val="18"/>
                <w:lang w:eastAsia="zh-CN"/>
              </w:rPr>
              <w:t>Huawei, HiSilicon</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6D11088A" w14:textId="77777777" w:rsidR="00F2648D" w:rsidRDefault="00F2648D" w:rsidP="00F2648D">
            <w:pPr>
              <w:jc w:val="both"/>
              <w:rPr>
                <w:rFonts w:ascii="Times" w:eastAsiaTheme="minorEastAsia" w:hAnsi="Times" w:cs="Times"/>
                <w:sz w:val="18"/>
                <w:szCs w:val="18"/>
                <w:lang w:val="en-GB" w:eastAsia="zh-CN"/>
              </w:rPr>
            </w:pPr>
            <w:r>
              <w:rPr>
                <w:rFonts w:ascii="Times" w:eastAsiaTheme="minorEastAsia" w:hAnsi="Times" w:cs="Times" w:hint="eastAsia"/>
                <w:sz w:val="18"/>
                <w:szCs w:val="18"/>
                <w:lang w:val="en-GB" w:eastAsia="zh-CN"/>
              </w:rPr>
              <w:t>I</w:t>
            </w:r>
            <w:r>
              <w:rPr>
                <w:rFonts w:ascii="Times" w:eastAsiaTheme="minorEastAsia" w:hAnsi="Times" w:cs="Times"/>
                <w:sz w:val="18"/>
                <w:szCs w:val="18"/>
                <w:lang w:val="en-GB" w:eastAsia="zh-CN"/>
              </w:rPr>
              <w:t xml:space="preserve">ssue 1.1, </w:t>
            </w:r>
          </w:p>
          <w:p w14:paraId="41817C1C" w14:textId="590D3772" w:rsidR="00F2648D" w:rsidRDefault="00F2648D" w:rsidP="00F2648D">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we don’t support removing alt 1. The concern is that if finally, X is a large value, a fixed value would result in too large O_CPU especially for N_TRP = 3 or 4. Note that the maximum number of simultaneous CSI is up to 8 subject UE capability. I</w:t>
            </w:r>
            <w:r w:rsidRPr="008834E5">
              <w:rPr>
                <w:rFonts w:ascii="Times" w:eastAsiaTheme="minorEastAsia" w:hAnsi="Times" w:cs="Times"/>
                <w:sz w:val="18"/>
                <w:szCs w:val="18"/>
                <w:lang w:val="en-GB" w:eastAsia="zh-CN"/>
              </w:rPr>
              <w:t xml:space="preserve">f UE reports X=2, the required number of CPU for CJT CSI measurement is 8 for NTRP=4, </w:t>
            </w:r>
            <w:r>
              <w:rPr>
                <w:rFonts w:ascii="Times" w:eastAsiaTheme="minorEastAsia" w:hAnsi="Times" w:cs="Times"/>
                <w:sz w:val="18"/>
                <w:szCs w:val="18"/>
                <w:lang w:val="en-GB" w:eastAsia="zh-CN"/>
              </w:rPr>
              <w:t>there will no other CSI report</w:t>
            </w:r>
            <w:r w:rsidRPr="008834E5">
              <w:rPr>
                <w:rFonts w:ascii="Times" w:eastAsiaTheme="minorEastAsia" w:hAnsi="Times" w:cs="Times"/>
                <w:sz w:val="18"/>
                <w:szCs w:val="18"/>
                <w:lang w:val="en-GB" w:eastAsia="zh-CN"/>
              </w:rPr>
              <w:t>.</w:t>
            </w:r>
            <w:r>
              <w:rPr>
                <w:rFonts w:ascii="Times" w:eastAsiaTheme="minorEastAsia" w:hAnsi="Times" w:cs="Times"/>
                <w:sz w:val="18"/>
                <w:szCs w:val="18"/>
                <w:lang w:val="en-GB" w:eastAsia="zh-CN"/>
              </w:rPr>
              <w:t xml:space="preserve"> So the down-selection of alternatives should depend on what value of X is finally agreed.</w:t>
            </w:r>
          </w:p>
          <w:p w14:paraId="6B14ED2D" w14:textId="57755786" w:rsidR="00753ABF" w:rsidRDefault="00753ABF" w:rsidP="00F2648D">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[Mod: I sympathize with your point. In this case, we may be able to resolve this with multiple candidates of “Common X” value according to UE capability. And we need to ensure that some candidate values are small enough, e.g. 1, 1.5, …. Of course it is better if we can finalize the candidate values as well in proposal 1.1.]</w:t>
            </w:r>
          </w:p>
          <w:p w14:paraId="1F832041" w14:textId="77777777" w:rsidR="00F2648D" w:rsidRPr="003608E0" w:rsidRDefault="00F2648D" w:rsidP="00F2648D">
            <w:pPr>
              <w:jc w:val="both"/>
              <w:rPr>
                <w:rFonts w:ascii="Times" w:eastAsiaTheme="minorEastAsia" w:hAnsi="Times" w:cs="Times"/>
                <w:sz w:val="18"/>
                <w:szCs w:val="18"/>
                <w:lang w:val="en-GB" w:eastAsia="zh-CN"/>
              </w:rPr>
            </w:pPr>
            <w:r w:rsidRPr="003608E0">
              <w:rPr>
                <w:rFonts w:ascii="Times" w:eastAsiaTheme="minorEastAsia" w:hAnsi="Times" w:cs="Times"/>
                <w:sz w:val="18"/>
                <w:szCs w:val="18"/>
                <w:lang w:val="en-GB" w:eastAsia="zh-CN"/>
              </w:rPr>
              <w:t>Issue 1.2</w:t>
            </w:r>
          </w:p>
          <w:p w14:paraId="04792E8A" w14:textId="77777777" w:rsidR="00F2648D" w:rsidRPr="00733000" w:rsidRDefault="00F2648D" w:rsidP="00F2648D">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Support the proposal. And our preference is A</w:t>
            </w:r>
            <w:r>
              <w:rPr>
                <w:rFonts w:ascii="Times" w:eastAsiaTheme="minorEastAsia" w:hAnsi="Times" w:cs="Times" w:hint="eastAsia"/>
                <w:sz w:val="18"/>
                <w:szCs w:val="18"/>
                <w:lang w:val="en-GB" w:eastAsia="zh-CN"/>
              </w:rPr>
              <w:t>lt</w:t>
            </w:r>
            <w:r>
              <w:rPr>
                <w:rFonts w:ascii="Times" w:eastAsiaTheme="minorEastAsia" w:hAnsi="Times" w:cs="Times"/>
                <w:sz w:val="18"/>
                <w:szCs w:val="18"/>
                <w:lang w:val="en-GB" w:eastAsia="zh-CN"/>
              </w:rPr>
              <w:t xml:space="preserve">1/2. </w:t>
            </w:r>
            <w:r w:rsidRPr="00BD3F8B">
              <w:rPr>
                <w:sz w:val="18"/>
              </w:rPr>
              <w:t xml:space="preserve">If a common </w:t>
            </w:r>
            <w:r w:rsidRPr="00BD3F8B">
              <w:rPr>
                <w:i/>
                <w:sz w:val="18"/>
              </w:rPr>
              <w:t>r</w:t>
            </w:r>
            <w:r w:rsidRPr="00BD3F8B">
              <w:rPr>
                <w:sz w:val="18"/>
              </w:rPr>
              <w:t xml:space="preserve"> is used for all N</w:t>
            </w:r>
            <w:r w:rsidRPr="00BD3F8B">
              <w:rPr>
                <w:sz w:val="18"/>
                <w:vertAlign w:val="subscript"/>
              </w:rPr>
              <w:t>TRP</w:t>
            </w:r>
            <w:r w:rsidRPr="00BD3F8B">
              <w:rPr>
                <w:sz w:val="18"/>
              </w:rPr>
              <w:t xml:space="preserve"> values, UE will report a value of </w:t>
            </w:r>
            <w:r w:rsidRPr="00BD3F8B">
              <w:rPr>
                <w:i/>
                <w:sz w:val="18"/>
              </w:rPr>
              <w:t>r</w:t>
            </w:r>
            <w:r w:rsidRPr="00BD3F8B">
              <w:rPr>
                <w:sz w:val="18"/>
              </w:rPr>
              <w:t xml:space="preserve"> large enough for </w:t>
            </w:r>
            <w:r w:rsidRPr="00BD3F8B">
              <w:rPr>
                <w:i/>
                <w:sz w:val="18"/>
              </w:rPr>
              <w:t>N</w:t>
            </w:r>
            <w:r w:rsidRPr="00BD3F8B">
              <w:rPr>
                <w:i/>
                <w:sz w:val="18"/>
                <w:vertAlign w:val="subscript"/>
              </w:rPr>
              <w:t>TRP</w:t>
            </w:r>
            <w:r w:rsidRPr="00BD3F8B">
              <w:rPr>
                <w:sz w:val="18"/>
              </w:rPr>
              <w:t xml:space="preserve">=4. This fixed r value will be unnecessarily large for </w:t>
            </w:r>
            <w:r w:rsidRPr="00BD3F8B">
              <w:rPr>
                <w:i/>
                <w:sz w:val="18"/>
              </w:rPr>
              <w:t>N</w:t>
            </w:r>
            <w:r w:rsidRPr="00BD3F8B">
              <w:rPr>
                <w:i/>
                <w:sz w:val="18"/>
                <w:vertAlign w:val="subscript"/>
              </w:rPr>
              <w:t>TRP</w:t>
            </w:r>
            <w:r w:rsidRPr="00BD3F8B">
              <w:rPr>
                <w:sz w:val="18"/>
              </w:rPr>
              <w:t>=2 with performance loss.</w:t>
            </w:r>
          </w:p>
          <w:p w14:paraId="37FB1E34" w14:textId="77777777" w:rsidR="00F2648D" w:rsidRDefault="00F2648D" w:rsidP="00F2648D">
            <w:pPr>
              <w:jc w:val="both"/>
              <w:rPr>
                <w:rFonts w:ascii="Times" w:eastAsiaTheme="minorEastAsia" w:hAnsi="Times" w:cs="Times"/>
                <w:sz w:val="18"/>
                <w:szCs w:val="18"/>
                <w:lang w:val="en-GB" w:eastAsia="zh-CN"/>
              </w:rPr>
            </w:pPr>
            <w:r>
              <w:rPr>
                <w:rFonts w:ascii="Times" w:eastAsiaTheme="minorEastAsia" w:hAnsi="Times" w:cs="Times" w:hint="eastAsia"/>
                <w:sz w:val="18"/>
                <w:szCs w:val="18"/>
                <w:lang w:val="en-GB" w:eastAsia="zh-CN"/>
              </w:rPr>
              <w:t>I</w:t>
            </w:r>
            <w:r>
              <w:rPr>
                <w:rFonts w:ascii="Times" w:eastAsiaTheme="minorEastAsia" w:hAnsi="Times" w:cs="Times"/>
                <w:sz w:val="18"/>
                <w:szCs w:val="18"/>
                <w:lang w:val="en-GB" w:eastAsia="zh-CN"/>
              </w:rPr>
              <w:t>ssue 1.3</w:t>
            </w:r>
          </w:p>
          <w:p w14:paraId="37C281F7" w14:textId="77777777" w:rsidR="00F2648D" w:rsidRDefault="00F2648D" w:rsidP="00F2648D">
            <w:pPr>
              <w:jc w:val="both"/>
              <w:rPr>
                <w:rFonts w:ascii="Times" w:eastAsiaTheme="minorEastAsia" w:hAnsi="Times" w:cs="Times"/>
                <w:sz w:val="18"/>
                <w:szCs w:val="18"/>
                <w:lang w:val="en-GB" w:eastAsia="zh-CN"/>
              </w:rPr>
            </w:pPr>
            <w:r>
              <w:rPr>
                <w:rFonts w:ascii="Times" w:eastAsiaTheme="minorEastAsia" w:hAnsi="Times" w:cs="Times" w:hint="eastAsia"/>
                <w:sz w:val="18"/>
                <w:szCs w:val="18"/>
                <w:lang w:val="en-GB" w:eastAsia="zh-CN"/>
              </w:rPr>
              <w:t>W</w:t>
            </w:r>
            <w:r>
              <w:rPr>
                <w:rFonts w:ascii="Times" w:eastAsiaTheme="minorEastAsia" w:hAnsi="Times" w:cs="Times"/>
                <w:sz w:val="18"/>
                <w:szCs w:val="18"/>
                <w:lang w:val="en-GB" w:eastAsia="zh-CN"/>
              </w:rPr>
              <w:t>e think it’s reasonable to align the assumption between parameter configuration and UCI omission. The UCI omission is not a very rare case as with multiple CSI reports configured for a UE, the CSI overlapping and UCI omission occurs sometimes.</w:t>
            </w:r>
          </w:p>
          <w:p w14:paraId="3C00A8BD" w14:textId="77777777" w:rsidR="00F2648D" w:rsidRDefault="00F2648D" w:rsidP="00F2648D">
            <w:pPr>
              <w:jc w:val="both"/>
              <w:rPr>
                <w:rFonts w:ascii="Times" w:eastAsiaTheme="minorEastAsia" w:hAnsi="Times" w:cs="Times"/>
                <w:sz w:val="18"/>
                <w:szCs w:val="18"/>
                <w:lang w:val="en-GB" w:eastAsia="zh-CN"/>
              </w:rPr>
            </w:pPr>
            <w:r>
              <w:rPr>
                <w:rFonts w:ascii="Times" w:eastAsiaTheme="minorEastAsia" w:hAnsi="Times" w:cs="Times" w:hint="eastAsia"/>
                <w:sz w:val="18"/>
                <w:szCs w:val="18"/>
                <w:lang w:val="en-GB" w:eastAsia="zh-CN"/>
              </w:rPr>
              <w:t>I</w:t>
            </w:r>
            <w:r>
              <w:rPr>
                <w:rFonts w:ascii="Times" w:eastAsiaTheme="minorEastAsia" w:hAnsi="Times" w:cs="Times"/>
                <w:sz w:val="18"/>
                <w:szCs w:val="18"/>
                <w:lang w:val="en-GB" w:eastAsia="zh-CN"/>
              </w:rPr>
              <w:t>ssue 1.4,</w:t>
            </w:r>
          </w:p>
          <w:p w14:paraId="0056237F" w14:textId="77777777" w:rsidR="00F2648D" w:rsidRDefault="00F2648D" w:rsidP="00F2648D">
            <w:pPr>
              <w:jc w:val="both"/>
              <w:rPr>
                <w:rFonts w:ascii="Times" w:eastAsiaTheme="minorEastAsia" w:hAnsi="Times" w:cs="Times"/>
                <w:sz w:val="18"/>
                <w:szCs w:val="18"/>
                <w:lang w:val="en-GB" w:eastAsia="zh-CN"/>
              </w:rPr>
            </w:pPr>
            <w:r>
              <w:rPr>
                <w:rFonts w:ascii="Times" w:eastAsiaTheme="minorEastAsia" w:hAnsi="Times" w:cs="Times" w:hint="eastAsia"/>
                <w:sz w:val="18"/>
                <w:szCs w:val="18"/>
                <w:lang w:val="en-GB" w:eastAsia="zh-CN"/>
              </w:rPr>
              <w:t>W</w:t>
            </w:r>
            <w:r>
              <w:rPr>
                <w:rFonts w:ascii="Times" w:eastAsiaTheme="minorEastAsia" w:hAnsi="Times" w:cs="Times"/>
                <w:sz w:val="18"/>
                <w:szCs w:val="18"/>
                <w:lang w:val="en-GB" w:eastAsia="zh-CN"/>
              </w:rPr>
              <w:t xml:space="preserve">e can understand the independent encoding of G2 would have large impact to UE implementation. However, the issue of exceeding 1706 bits should be discussed, and leaving it totally to UE implementation is unclear from gNB point of view. At least UCI omission can be applied similar to the cases when code rate of UCI is larger than </w:t>
            </w:r>
          </w:p>
          <w:p w14:paraId="039C6188" w14:textId="77777777" w:rsidR="00F2648D" w:rsidRDefault="00F2648D" w:rsidP="00F2648D">
            <w:pPr>
              <w:jc w:val="both"/>
              <w:rPr>
                <w:rFonts w:ascii="Times" w:eastAsiaTheme="minorEastAsia" w:hAnsi="Times" w:cs="Times"/>
                <w:sz w:val="18"/>
                <w:szCs w:val="18"/>
                <w:lang w:val="en-GB" w:eastAsia="zh-CN"/>
              </w:rPr>
            </w:pPr>
            <w:r>
              <w:rPr>
                <w:rFonts w:ascii="Times" w:eastAsiaTheme="minorEastAsia" w:hAnsi="Times" w:cs="Times" w:hint="eastAsia"/>
                <w:sz w:val="18"/>
                <w:szCs w:val="18"/>
                <w:lang w:val="en-GB" w:eastAsia="zh-CN"/>
              </w:rPr>
              <w:t>I</w:t>
            </w:r>
            <w:r>
              <w:rPr>
                <w:rFonts w:ascii="Times" w:eastAsiaTheme="minorEastAsia" w:hAnsi="Times" w:cs="Times"/>
                <w:sz w:val="18"/>
                <w:szCs w:val="18"/>
                <w:lang w:val="en-GB" w:eastAsia="zh-CN"/>
              </w:rPr>
              <w:t>ssue 1.5,</w:t>
            </w:r>
          </w:p>
          <w:p w14:paraId="21566032" w14:textId="3BAFE00C" w:rsidR="00F2648D" w:rsidRDefault="00F2648D" w:rsidP="00F2648D">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We are fine with the proposal. However, the intention of the FFS is not clear to us. If the cases included in the note occurs, should the UE measure all CSI-RS resources to re-do the TRP selection?</w:t>
            </w:r>
          </w:p>
          <w:p w14:paraId="6532FBDB" w14:textId="0E85A6F8" w:rsidR="00753ABF" w:rsidRDefault="00753ABF" w:rsidP="00F2648D">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[Mod: Reworded to clarify. This FFS was to accommodate NEC comment]</w:t>
            </w:r>
          </w:p>
          <w:p w14:paraId="09B53273" w14:textId="77777777" w:rsidR="00F2648D" w:rsidRDefault="00F2648D" w:rsidP="00F2648D">
            <w:pPr>
              <w:jc w:val="both"/>
              <w:rPr>
                <w:rFonts w:ascii="Times" w:eastAsiaTheme="minorEastAsia" w:hAnsi="Times" w:cs="Times"/>
                <w:sz w:val="18"/>
                <w:szCs w:val="18"/>
                <w:lang w:val="en-GB" w:eastAsia="zh-CN"/>
              </w:rPr>
            </w:pPr>
            <w:r>
              <w:rPr>
                <w:rFonts w:ascii="Times" w:eastAsiaTheme="minorEastAsia" w:hAnsi="Times" w:cs="Times" w:hint="eastAsia"/>
                <w:sz w:val="18"/>
                <w:szCs w:val="18"/>
                <w:lang w:val="en-GB" w:eastAsia="zh-CN"/>
              </w:rPr>
              <w:t>I</w:t>
            </w:r>
            <w:r>
              <w:rPr>
                <w:rFonts w:ascii="Times" w:eastAsiaTheme="minorEastAsia" w:hAnsi="Times" w:cs="Times"/>
                <w:sz w:val="18"/>
                <w:szCs w:val="18"/>
                <w:lang w:val="en-GB" w:eastAsia="zh-CN"/>
              </w:rPr>
              <w:t>ssue 1.6,</w:t>
            </w:r>
          </w:p>
          <w:p w14:paraId="075D0FA1" w14:textId="77777777" w:rsidR="00F2648D" w:rsidRDefault="00F2648D" w:rsidP="00F2648D">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Fine with it.</w:t>
            </w:r>
          </w:p>
          <w:p w14:paraId="182D44E8" w14:textId="77777777" w:rsidR="00F2648D" w:rsidRDefault="00F2648D" w:rsidP="00F2648D">
            <w:pPr>
              <w:jc w:val="both"/>
              <w:rPr>
                <w:rFonts w:ascii="Times" w:eastAsiaTheme="minorEastAsia" w:hAnsi="Times" w:cs="Times"/>
                <w:sz w:val="18"/>
                <w:szCs w:val="18"/>
                <w:lang w:val="en-GB" w:eastAsia="zh-CN"/>
              </w:rPr>
            </w:pPr>
            <w:r>
              <w:rPr>
                <w:rFonts w:ascii="Times" w:eastAsiaTheme="minorEastAsia" w:hAnsi="Times" w:cs="Times" w:hint="eastAsia"/>
                <w:sz w:val="18"/>
                <w:szCs w:val="18"/>
                <w:lang w:val="en-GB" w:eastAsia="zh-CN"/>
              </w:rPr>
              <w:t>I</w:t>
            </w:r>
            <w:r>
              <w:rPr>
                <w:rFonts w:ascii="Times" w:eastAsiaTheme="minorEastAsia" w:hAnsi="Times" w:cs="Times"/>
                <w:sz w:val="18"/>
                <w:szCs w:val="18"/>
                <w:lang w:val="en-GB" w:eastAsia="zh-CN"/>
              </w:rPr>
              <w:t>ssue 1.7,</w:t>
            </w:r>
          </w:p>
          <w:p w14:paraId="1BB936F6" w14:textId="77777777" w:rsidR="00F2648D" w:rsidRDefault="00F2648D" w:rsidP="00F2648D">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Fine with it.</w:t>
            </w:r>
          </w:p>
          <w:p w14:paraId="2B7E3FD1" w14:textId="77777777" w:rsidR="00F2648D" w:rsidRDefault="00F2648D" w:rsidP="00F2648D">
            <w:pPr>
              <w:jc w:val="both"/>
              <w:rPr>
                <w:rFonts w:ascii="Times" w:eastAsiaTheme="minorEastAsia" w:hAnsi="Times" w:cs="Times"/>
                <w:sz w:val="18"/>
                <w:szCs w:val="18"/>
                <w:lang w:val="en-GB" w:eastAsia="zh-CN"/>
              </w:rPr>
            </w:pPr>
            <w:r>
              <w:rPr>
                <w:rFonts w:ascii="Times" w:eastAsiaTheme="minorEastAsia" w:hAnsi="Times" w:cs="Times" w:hint="eastAsia"/>
                <w:sz w:val="18"/>
                <w:szCs w:val="18"/>
                <w:lang w:val="en-GB" w:eastAsia="zh-CN"/>
              </w:rPr>
              <w:t>I</w:t>
            </w:r>
            <w:r>
              <w:rPr>
                <w:rFonts w:ascii="Times" w:eastAsiaTheme="minorEastAsia" w:hAnsi="Times" w:cs="Times"/>
                <w:sz w:val="18"/>
                <w:szCs w:val="18"/>
                <w:lang w:val="en-GB" w:eastAsia="zh-CN"/>
              </w:rPr>
              <w:t>ssue 1.8,</w:t>
            </w:r>
          </w:p>
          <w:p w14:paraId="2562F8DA" w14:textId="77777777" w:rsidR="00F2648D" w:rsidRDefault="00F2648D" w:rsidP="00F2648D">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Fine with the conclusion.</w:t>
            </w:r>
          </w:p>
          <w:p w14:paraId="60F17CB3" w14:textId="77777777" w:rsidR="00F2648D" w:rsidRDefault="00F2648D" w:rsidP="00F2648D">
            <w:pPr>
              <w:jc w:val="both"/>
              <w:rPr>
                <w:rFonts w:ascii="Times" w:eastAsiaTheme="minorEastAsia" w:hAnsi="Times" w:cs="Times"/>
                <w:sz w:val="18"/>
                <w:szCs w:val="18"/>
                <w:lang w:val="en-GB" w:eastAsia="zh-CN"/>
              </w:rPr>
            </w:pPr>
            <w:r>
              <w:rPr>
                <w:rFonts w:ascii="Times" w:eastAsiaTheme="minorEastAsia" w:hAnsi="Times" w:cs="Times" w:hint="eastAsia"/>
                <w:sz w:val="18"/>
                <w:szCs w:val="18"/>
                <w:lang w:val="en-GB" w:eastAsia="zh-CN"/>
              </w:rPr>
              <w:t>I</w:t>
            </w:r>
            <w:r>
              <w:rPr>
                <w:rFonts w:ascii="Times" w:eastAsiaTheme="minorEastAsia" w:hAnsi="Times" w:cs="Times"/>
                <w:sz w:val="18"/>
                <w:szCs w:val="18"/>
                <w:lang w:val="en-GB" w:eastAsia="zh-CN"/>
              </w:rPr>
              <w:t>ssue 1.9,</w:t>
            </w:r>
          </w:p>
          <w:p w14:paraId="2B49DBBF" w14:textId="77777777" w:rsidR="00F2648D" w:rsidRDefault="00F2648D" w:rsidP="00F2648D">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The configuration can be up to gNB implementation as a per-CSI-RS resource configuration of TCI state.</w:t>
            </w:r>
          </w:p>
          <w:p w14:paraId="4B800228" w14:textId="77777777" w:rsidR="00F2648D" w:rsidRDefault="00F2648D" w:rsidP="00F2648D">
            <w:pPr>
              <w:jc w:val="both"/>
              <w:rPr>
                <w:rFonts w:ascii="Times" w:eastAsiaTheme="minorEastAsia" w:hAnsi="Times" w:cs="Times"/>
                <w:sz w:val="18"/>
                <w:szCs w:val="18"/>
                <w:lang w:val="en-GB" w:eastAsia="zh-CN"/>
              </w:rPr>
            </w:pPr>
            <w:r>
              <w:rPr>
                <w:rFonts w:ascii="Times" w:eastAsiaTheme="minorEastAsia" w:hAnsi="Times" w:cs="Times" w:hint="eastAsia"/>
                <w:sz w:val="18"/>
                <w:szCs w:val="18"/>
                <w:lang w:val="en-GB" w:eastAsia="zh-CN"/>
              </w:rPr>
              <w:lastRenderedPageBreak/>
              <w:t>I</w:t>
            </w:r>
            <w:r>
              <w:rPr>
                <w:rFonts w:ascii="Times" w:eastAsiaTheme="minorEastAsia" w:hAnsi="Times" w:cs="Times"/>
                <w:sz w:val="18"/>
                <w:szCs w:val="18"/>
                <w:lang w:val="en-GB" w:eastAsia="zh-CN"/>
              </w:rPr>
              <w:t>ssue 1.10,</w:t>
            </w:r>
          </w:p>
          <w:p w14:paraId="08DF9539" w14:textId="77777777" w:rsidR="00F2648D" w:rsidRDefault="00F2648D" w:rsidP="00F2648D">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Fine with the conclusion.</w:t>
            </w:r>
          </w:p>
          <w:p w14:paraId="046C5346" w14:textId="77777777" w:rsidR="00F2648D" w:rsidRDefault="00F2648D" w:rsidP="00F2648D">
            <w:pPr>
              <w:jc w:val="both"/>
              <w:rPr>
                <w:rFonts w:ascii="Times" w:eastAsiaTheme="minorEastAsia" w:hAnsi="Times" w:cs="Times"/>
                <w:sz w:val="18"/>
                <w:szCs w:val="18"/>
                <w:lang w:val="en-GB" w:eastAsia="zh-CN"/>
              </w:rPr>
            </w:pPr>
            <w:r>
              <w:rPr>
                <w:rFonts w:ascii="Times" w:eastAsiaTheme="minorEastAsia" w:hAnsi="Times" w:cs="Times" w:hint="eastAsia"/>
                <w:sz w:val="18"/>
                <w:szCs w:val="18"/>
                <w:lang w:val="en-GB" w:eastAsia="zh-CN"/>
              </w:rPr>
              <w:t>I</w:t>
            </w:r>
            <w:r>
              <w:rPr>
                <w:rFonts w:ascii="Times" w:eastAsiaTheme="minorEastAsia" w:hAnsi="Times" w:cs="Times"/>
                <w:sz w:val="18"/>
                <w:szCs w:val="18"/>
                <w:lang w:val="en-GB" w:eastAsia="zh-CN"/>
              </w:rPr>
              <w:t>ssue 1.11</w:t>
            </w:r>
          </w:p>
          <w:p w14:paraId="4AC3544F" w14:textId="77777777" w:rsidR="00F2648D" w:rsidRDefault="00F2648D" w:rsidP="00F2648D">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Fine with the conclusion</w:t>
            </w:r>
          </w:p>
          <w:p w14:paraId="42863729" w14:textId="77777777" w:rsidR="00F2648D" w:rsidRDefault="00F2648D" w:rsidP="00F2648D">
            <w:pPr>
              <w:jc w:val="both"/>
              <w:rPr>
                <w:rFonts w:ascii="Times" w:eastAsiaTheme="minorEastAsia" w:hAnsi="Times" w:cs="Times"/>
                <w:sz w:val="18"/>
                <w:szCs w:val="18"/>
                <w:lang w:val="en-GB" w:eastAsia="zh-CN"/>
              </w:rPr>
            </w:pPr>
            <w:r>
              <w:rPr>
                <w:rFonts w:ascii="Times" w:eastAsiaTheme="minorEastAsia" w:hAnsi="Times" w:cs="Times" w:hint="eastAsia"/>
                <w:sz w:val="18"/>
                <w:szCs w:val="18"/>
                <w:lang w:val="en-GB" w:eastAsia="zh-CN"/>
              </w:rPr>
              <w:t>I</w:t>
            </w:r>
            <w:r>
              <w:rPr>
                <w:rFonts w:ascii="Times" w:eastAsiaTheme="minorEastAsia" w:hAnsi="Times" w:cs="Times"/>
                <w:sz w:val="18"/>
                <w:szCs w:val="18"/>
                <w:lang w:val="en-GB" w:eastAsia="zh-CN"/>
              </w:rPr>
              <w:t>ssue 1.12</w:t>
            </w:r>
          </w:p>
          <w:p w14:paraId="31FEFF48" w14:textId="77777777" w:rsidR="00F2648D" w:rsidRDefault="00F2648D" w:rsidP="00F2648D">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Fine with the conclusion</w:t>
            </w:r>
          </w:p>
          <w:p w14:paraId="1E942967" w14:textId="77777777" w:rsidR="00F2648D" w:rsidRDefault="00F2648D" w:rsidP="00F2648D">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Issue 1.13</w:t>
            </w:r>
          </w:p>
          <w:p w14:paraId="35050965" w14:textId="77777777" w:rsidR="00F2648D" w:rsidRDefault="00F2648D" w:rsidP="00F2648D">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Fine with the conclusion</w:t>
            </w:r>
          </w:p>
          <w:p w14:paraId="1D462B47" w14:textId="77777777" w:rsidR="00F2648D" w:rsidRDefault="00F2648D" w:rsidP="00F2648D">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Issue 1.14</w:t>
            </w:r>
          </w:p>
          <w:p w14:paraId="27F7167D" w14:textId="77777777" w:rsidR="00F2648D" w:rsidRDefault="00F2648D" w:rsidP="00F2648D">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This can be up to UE implementation.</w:t>
            </w:r>
          </w:p>
          <w:p w14:paraId="4D268F21" w14:textId="77777777" w:rsidR="00F2648D" w:rsidRDefault="00F2648D" w:rsidP="00F2648D">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Issue 1.15</w:t>
            </w:r>
          </w:p>
          <w:p w14:paraId="5B4DB709" w14:textId="77777777" w:rsidR="00F2648D" w:rsidRDefault="00F2648D" w:rsidP="00F2648D">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Fine with the conclusion.</w:t>
            </w:r>
          </w:p>
          <w:p w14:paraId="3947E90C" w14:textId="77777777" w:rsidR="00F2648D" w:rsidRPr="00A85E83" w:rsidRDefault="00F2648D" w:rsidP="00F2648D">
            <w:pPr>
              <w:jc w:val="both"/>
              <w:rPr>
                <w:rFonts w:ascii="Times" w:eastAsiaTheme="minorEastAsia" w:hAnsi="Times" w:cs="Times"/>
                <w:b/>
                <w:bCs/>
                <w:sz w:val="18"/>
                <w:szCs w:val="18"/>
                <w:lang w:val="en-GB" w:eastAsia="zh-CN"/>
              </w:rPr>
            </w:pPr>
          </w:p>
        </w:tc>
      </w:tr>
      <w:tr w:rsidR="00753ABF" w:rsidRPr="00B32A3B" w14:paraId="6625CA01" w14:textId="77777777" w:rsidTr="00EB6504">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4498AF29" w14:textId="63A59C2E" w:rsidR="00753ABF" w:rsidRDefault="00753ABF" w:rsidP="00F2648D">
            <w:pPr>
              <w:snapToGrid w:val="0"/>
              <w:rPr>
                <w:rFonts w:eastAsiaTheme="minorEastAsia"/>
                <w:sz w:val="18"/>
                <w:szCs w:val="18"/>
                <w:lang w:eastAsia="zh-CN"/>
              </w:rPr>
            </w:pPr>
            <w:r>
              <w:rPr>
                <w:rFonts w:eastAsiaTheme="minorEastAsia"/>
                <w:sz w:val="18"/>
                <w:szCs w:val="18"/>
                <w:lang w:eastAsia="zh-CN"/>
              </w:rPr>
              <w:lastRenderedPageBreak/>
              <w:t>Mod V35</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30847FC1" w14:textId="0C939B8E" w:rsidR="00753ABF" w:rsidRPr="00753ABF" w:rsidRDefault="00753ABF" w:rsidP="00F2648D">
            <w:pPr>
              <w:jc w:val="both"/>
              <w:rPr>
                <w:rFonts w:ascii="Times" w:eastAsiaTheme="minorEastAsia" w:hAnsi="Times" w:cs="Times"/>
                <w:b/>
                <w:color w:val="3333FF"/>
                <w:sz w:val="18"/>
                <w:szCs w:val="18"/>
                <w:lang w:val="en-GB" w:eastAsia="zh-CN"/>
              </w:rPr>
            </w:pPr>
            <w:r w:rsidRPr="00753ABF">
              <w:rPr>
                <w:rFonts w:ascii="Times" w:eastAsiaTheme="minorEastAsia" w:hAnsi="Times" w:cs="Times"/>
                <w:b/>
                <w:color w:val="3333FF"/>
                <w:sz w:val="18"/>
                <w:szCs w:val="18"/>
                <w:lang w:val="en-GB" w:eastAsia="zh-CN"/>
              </w:rPr>
              <w:t>Minor revision on 1.1, 1.2, 1.5 per inputs from Huawei and Qualcomm</w:t>
            </w:r>
          </w:p>
        </w:tc>
      </w:tr>
      <w:tr w:rsidR="0055125D" w:rsidRPr="00B32A3B" w14:paraId="4CE328D1" w14:textId="77777777" w:rsidTr="00EB6504">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6E22C17D" w14:textId="2CCCBBA6" w:rsidR="0055125D" w:rsidRDefault="0055125D" w:rsidP="00F2648D">
            <w:pPr>
              <w:snapToGrid w:val="0"/>
              <w:rPr>
                <w:rFonts w:eastAsiaTheme="minorEastAsia"/>
                <w:sz w:val="18"/>
                <w:szCs w:val="18"/>
                <w:lang w:eastAsia="zh-CN"/>
              </w:rPr>
            </w:pPr>
            <w:r>
              <w:rPr>
                <w:rFonts w:eastAsiaTheme="minorEastAsia"/>
                <w:sz w:val="18"/>
                <w:szCs w:val="18"/>
                <w:lang w:eastAsia="zh-CN"/>
              </w:rPr>
              <w:t>AT&amp;T</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4B550A56" w14:textId="7C873679" w:rsidR="0055125D" w:rsidRPr="000E6873" w:rsidRDefault="0055125D" w:rsidP="0055125D">
            <w:pPr>
              <w:jc w:val="both"/>
              <w:rPr>
                <w:rFonts w:ascii="Times" w:eastAsiaTheme="minorEastAsia" w:hAnsi="Times" w:cs="Times"/>
                <w:b/>
                <w:bCs/>
                <w:sz w:val="18"/>
                <w:szCs w:val="18"/>
                <w:u w:val="single"/>
                <w:lang w:val="en-GB" w:eastAsia="zh-CN"/>
              </w:rPr>
            </w:pPr>
            <w:r w:rsidRPr="000E6873">
              <w:rPr>
                <w:rFonts w:ascii="Times" w:eastAsiaTheme="minorEastAsia" w:hAnsi="Times" w:cs="Times"/>
                <w:b/>
                <w:bCs/>
                <w:sz w:val="18"/>
                <w:szCs w:val="18"/>
                <w:u w:val="single"/>
                <w:lang w:val="en-GB" w:eastAsia="zh-CN"/>
              </w:rPr>
              <w:t>Issue 1.</w:t>
            </w:r>
            <w:r>
              <w:rPr>
                <w:rFonts w:ascii="Times" w:eastAsiaTheme="minorEastAsia" w:hAnsi="Times" w:cs="Times"/>
                <w:b/>
                <w:bCs/>
                <w:sz w:val="18"/>
                <w:szCs w:val="18"/>
                <w:u w:val="single"/>
                <w:lang w:val="en-GB" w:eastAsia="zh-CN"/>
              </w:rPr>
              <w:t>1</w:t>
            </w:r>
            <w:r w:rsidRPr="000E6873">
              <w:rPr>
                <w:rFonts w:ascii="Times" w:eastAsiaTheme="minorEastAsia" w:hAnsi="Times" w:cs="Times"/>
                <w:b/>
                <w:bCs/>
                <w:sz w:val="18"/>
                <w:szCs w:val="18"/>
                <w:lang w:val="en-GB" w:eastAsia="zh-CN"/>
              </w:rPr>
              <w:t>:</w:t>
            </w:r>
            <w:r w:rsidRPr="000E6873">
              <w:rPr>
                <w:rFonts w:ascii="Times" w:eastAsiaTheme="minorEastAsia" w:hAnsi="Times" w:cs="Times"/>
                <w:sz w:val="18"/>
                <w:szCs w:val="18"/>
                <w:lang w:val="en-GB" w:eastAsia="zh-CN"/>
              </w:rPr>
              <w:t xml:space="preserve"> </w:t>
            </w:r>
            <w:r>
              <w:rPr>
                <w:rFonts w:ascii="Times" w:eastAsiaTheme="minorEastAsia" w:hAnsi="Times" w:cs="Times"/>
                <w:sz w:val="18"/>
                <w:szCs w:val="18"/>
                <w:lang w:val="en-GB" w:eastAsia="zh-CN"/>
              </w:rPr>
              <w:t>Ok with the proposal</w:t>
            </w:r>
          </w:p>
          <w:p w14:paraId="187A5F9C" w14:textId="77777777" w:rsidR="0055125D" w:rsidRDefault="0055125D" w:rsidP="0055125D">
            <w:pPr>
              <w:jc w:val="both"/>
              <w:rPr>
                <w:rFonts w:ascii="Times" w:eastAsiaTheme="minorEastAsia" w:hAnsi="Times" w:cs="Times"/>
                <w:sz w:val="18"/>
                <w:szCs w:val="18"/>
                <w:lang w:val="en-GB" w:eastAsia="zh-CN"/>
              </w:rPr>
            </w:pPr>
          </w:p>
          <w:p w14:paraId="67F253AD" w14:textId="77777777" w:rsidR="0055125D" w:rsidRDefault="0055125D" w:rsidP="00F2648D">
            <w:pPr>
              <w:jc w:val="both"/>
              <w:rPr>
                <w:rFonts w:ascii="Times" w:eastAsiaTheme="minorEastAsia" w:hAnsi="Times" w:cs="Times"/>
                <w:b/>
                <w:color w:val="3333FF"/>
                <w:sz w:val="18"/>
                <w:szCs w:val="18"/>
                <w:lang w:val="en-GB" w:eastAsia="zh-CN"/>
              </w:rPr>
            </w:pPr>
            <w:r w:rsidRPr="000E6873">
              <w:rPr>
                <w:rFonts w:ascii="Times" w:eastAsiaTheme="minorEastAsia" w:hAnsi="Times" w:cs="Times"/>
                <w:b/>
                <w:bCs/>
                <w:sz w:val="18"/>
                <w:szCs w:val="18"/>
                <w:u w:val="single"/>
                <w:lang w:val="en-GB" w:eastAsia="zh-CN"/>
              </w:rPr>
              <w:t>Issue 1.</w:t>
            </w:r>
            <w:r>
              <w:rPr>
                <w:rFonts w:ascii="Times" w:eastAsiaTheme="minorEastAsia" w:hAnsi="Times" w:cs="Times"/>
                <w:b/>
                <w:bCs/>
                <w:sz w:val="18"/>
                <w:szCs w:val="18"/>
                <w:u w:val="single"/>
                <w:lang w:val="en-GB" w:eastAsia="zh-CN"/>
              </w:rPr>
              <w:t>2:</w:t>
            </w:r>
            <w:r w:rsidRPr="000E6873">
              <w:rPr>
                <w:rFonts w:ascii="Times" w:eastAsiaTheme="minorEastAsia" w:hAnsi="Times" w:cs="Times"/>
                <w:b/>
                <w:bCs/>
                <w:sz w:val="18"/>
                <w:szCs w:val="18"/>
                <w:lang w:val="en-GB" w:eastAsia="zh-CN"/>
              </w:rPr>
              <w:t xml:space="preserve"> </w:t>
            </w:r>
            <w:r>
              <w:rPr>
                <w:rFonts w:ascii="Times" w:eastAsiaTheme="minorEastAsia" w:hAnsi="Times" w:cs="Times"/>
                <w:sz w:val="18"/>
                <w:szCs w:val="18"/>
                <w:lang w:val="en-GB" w:eastAsia="zh-CN"/>
              </w:rPr>
              <w:t>Ok with the proposal</w:t>
            </w:r>
            <w:r w:rsidRPr="00753ABF">
              <w:rPr>
                <w:rFonts w:ascii="Times" w:eastAsiaTheme="minorEastAsia" w:hAnsi="Times" w:cs="Times"/>
                <w:b/>
                <w:color w:val="3333FF"/>
                <w:sz w:val="18"/>
                <w:szCs w:val="18"/>
                <w:lang w:val="en-GB" w:eastAsia="zh-CN"/>
              </w:rPr>
              <w:t xml:space="preserve"> </w:t>
            </w:r>
          </w:p>
          <w:p w14:paraId="4665DD2F" w14:textId="4EB73262" w:rsidR="0055125D" w:rsidRPr="00753ABF" w:rsidRDefault="0055125D" w:rsidP="00F2648D">
            <w:pPr>
              <w:jc w:val="both"/>
              <w:rPr>
                <w:rFonts w:ascii="Times" w:eastAsiaTheme="minorEastAsia" w:hAnsi="Times" w:cs="Times"/>
                <w:b/>
                <w:color w:val="3333FF"/>
                <w:sz w:val="18"/>
                <w:szCs w:val="18"/>
                <w:lang w:val="en-GB" w:eastAsia="zh-CN"/>
              </w:rPr>
            </w:pPr>
          </w:p>
        </w:tc>
      </w:tr>
      <w:tr w:rsidR="007E3B4C" w:rsidRPr="00B32A3B" w14:paraId="628937D7" w14:textId="77777777" w:rsidTr="00EB6504">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2BCEBCBE" w14:textId="31254793" w:rsidR="007E3B4C" w:rsidRDefault="007E3B4C" w:rsidP="00F2648D">
            <w:pPr>
              <w:snapToGrid w:val="0"/>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TT DOCOMO</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0A6D3F19" w14:textId="77777777" w:rsidR="007E3B4C" w:rsidRDefault="00504884" w:rsidP="0055125D">
            <w:pPr>
              <w:jc w:val="both"/>
              <w:rPr>
                <w:rFonts w:ascii="Times" w:eastAsiaTheme="minorEastAsia" w:hAnsi="Times" w:cs="Times"/>
                <w:sz w:val="18"/>
                <w:szCs w:val="18"/>
                <w:lang w:val="en-GB" w:eastAsia="zh-CN"/>
              </w:rPr>
            </w:pPr>
            <w:r w:rsidRPr="00504884">
              <w:rPr>
                <w:rFonts w:ascii="Times" w:eastAsiaTheme="minorEastAsia" w:hAnsi="Times" w:cs="Times"/>
                <w:sz w:val="18"/>
                <w:szCs w:val="18"/>
                <w:lang w:val="en-GB" w:eastAsia="zh-CN"/>
              </w:rPr>
              <w:t xml:space="preserve">With conclusion for 1.9, </w:t>
            </w:r>
            <w:r>
              <w:rPr>
                <w:rFonts w:ascii="Times" w:eastAsiaTheme="minorEastAsia" w:hAnsi="Times" w:cs="Times"/>
                <w:sz w:val="18"/>
                <w:szCs w:val="18"/>
                <w:lang w:val="en-GB" w:eastAsia="zh-CN"/>
              </w:rPr>
              <w:t>the issue is still not clear for us.</w:t>
            </w:r>
          </w:p>
          <w:p w14:paraId="2A641148" w14:textId="77777777" w:rsidR="0061317C" w:rsidRDefault="0061317C" w:rsidP="0055125D">
            <w:pPr>
              <w:jc w:val="both"/>
              <w:rPr>
                <w:rFonts w:ascii="Times" w:eastAsiaTheme="minorEastAsia" w:hAnsi="Times" w:cs="Times"/>
                <w:sz w:val="18"/>
                <w:szCs w:val="18"/>
                <w:lang w:val="en-GB" w:eastAsia="zh-CN"/>
              </w:rPr>
            </w:pPr>
            <w:r>
              <w:rPr>
                <w:rFonts w:ascii="Times" w:eastAsiaTheme="minorEastAsia" w:hAnsi="Times" w:cs="Times" w:hint="eastAsia"/>
                <w:sz w:val="18"/>
                <w:szCs w:val="18"/>
                <w:lang w:val="en-GB" w:eastAsia="zh-CN"/>
              </w:rPr>
              <w:t>I</w:t>
            </w:r>
            <w:r>
              <w:rPr>
                <w:rFonts w:ascii="Times" w:eastAsiaTheme="minorEastAsia" w:hAnsi="Times" w:cs="Times"/>
                <w:sz w:val="18"/>
                <w:szCs w:val="18"/>
                <w:lang w:val="en-GB" w:eastAsia="zh-CN"/>
              </w:rPr>
              <w:t>n uTCI, since only AP CSI-RS could follow indicated TCI state</w:t>
            </w:r>
            <w:r w:rsidR="00AD39DD">
              <w:rPr>
                <w:rFonts w:ascii="Times" w:eastAsiaTheme="minorEastAsia" w:hAnsi="Times" w:cs="Times"/>
                <w:sz w:val="18"/>
                <w:szCs w:val="18"/>
                <w:lang w:val="en-GB" w:eastAsia="zh-CN"/>
              </w:rPr>
              <w:t>, while P/SP CSI-RS’s TCI states are RRC configured</w:t>
            </w:r>
            <w:r w:rsidR="0090442B">
              <w:rPr>
                <w:rFonts w:ascii="Times" w:eastAsiaTheme="minorEastAsia" w:hAnsi="Times" w:cs="Times"/>
                <w:sz w:val="18"/>
                <w:szCs w:val="18"/>
                <w:lang w:val="en-GB" w:eastAsia="zh-CN"/>
              </w:rPr>
              <w:t xml:space="preserve">, we suggest discussing/clarifying the issue for P/SP </w:t>
            </w:r>
            <w:r w:rsidR="00FF2C69">
              <w:rPr>
                <w:rFonts w:ascii="Times" w:eastAsiaTheme="minorEastAsia" w:hAnsi="Times" w:cs="Times"/>
                <w:sz w:val="18"/>
                <w:szCs w:val="18"/>
                <w:lang w:val="en-GB" w:eastAsia="zh-CN"/>
              </w:rPr>
              <w:t>CSI-RS and AP CSI-RS separately.</w:t>
            </w:r>
          </w:p>
          <w:p w14:paraId="2DCC005D" w14:textId="77777777" w:rsidR="00FF2C69" w:rsidRDefault="00FF2C69" w:rsidP="0055125D">
            <w:pPr>
              <w:jc w:val="both"/>
              <w:rPr>
                <w:rFonts w:ascii="Times" w:eastAsiaTheme="minorEastAsia" w:hAnsi="Times" w:cs="Times"/>
                <w:sz w:val="18"/>
                <w:szCs w:val="18"/>
                <w:lang w:val="en-GB" w:eastAsia="zh-CN"/>
              </w:rPr>
            </w:pPr>
            <w:r>
              <w:rPr>
                <w:rFonts w:ascii="Times" w:eastAsiaTheme="minorEastAsia" w:hAnsi="Times" w:cs="Times" w:hint="eastAsia"/>
                <w:sz w:val="18"/>
                <w:szCs w:val="18"/>
                <w:lang w:val="en-GB" w:eastAsia="zh-CN"/>
              </w:rPr>
              <w:t>W</w:t>
            </w:r>
            <w:r>
              <w:rPr>
                <w:rFonts w:ascii="Times" w:eastAsiaTheme="minorEastAsia" w:hAnsi="Times" w:cs="Times"/>
                <w:sz w:val="18"/>
                <w:szCs w:val="18"/>
                <w:lang w:val="en-GB" w:eastAsia="zh-CN"/>
              </w:rPr>
              <w:t>e think the conclusion can be applied for P/SP CSI-RS</w:t>
            </w:r>
            <w:r>
              <w:rPr>
                <w:rFonts w:ascii="Times" w:eastAsiaTheme="minorEastAsia" w:hAnsi="Times" w:cs="Times" w:hint="eastAsia"/>
                <w:sz w:val="18"/>
                <w:szCs w:val="18"/>
                <w:lang w:val="en-GB" w:eastAsia="zh-CN"/>
              </w:rPr>
              <w:t>.</w:t>
            </w:r>
          </w:p>
          <w:p w14:paraId="653D9490" w14:textId="77777777" w:rsidR="00FF2C69" w:rsidRDefault="00FF2C69" w:rsidP="0055125D">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But for AP CSI-RS, we could clarify to apply Alt1.</w:t>
            </w:r>
          </w:p>
          <w:p w14:paraId="75BECEB8" w14:textId="44BCB873" w:rsidR="00C90779" w:rsidRDefault="008F7503" w:rsidP="0055125D">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[Mod: For AP-CSI-RS, it is up to NW whether to indicate 1 or 2 uTCI states, and it is also up to NW how to link the indicated uTCI state(s) with the (up to) 4 CSI-RS resources. In this sense, no clarification is needed since ALt1 is only one possibility]</w:t>
            </w:r>
          </w:p>
          <w:p w14:paraId="1562902F" w14:textId="77777777" w:rsidR="008F7503" w:rsidRDefault="008F7503" w:rsidP="0055125D">
            <w:pPr>
              <w:jc w:val="both"/>
              <w:rPr>
                <w:rFonts w:ascii="Times" w:eastAsiaTheme="minorEastAsia" w:hAnsi="Times" w:cs="Times"/>
                <w:sz w:val="18"/>
                <w:szCs w:val="18"/>
                <w:lang w:val="en-GB" w:eastAsia="zh-CN"/>
              </w:rPr>
            </w:pPr>
          </w:p>
          <w:p w14:paraId="0099338C" w14:textId="77777777" w:rsidR="00C90779" w:rsidRDefault="00C90779" w:rsidP="0055125D">
            <w:pPr>
              <w:jc w:val="both"/>
              <w:rPr>
                <w:rFonts w:ascii="Times" w:eastAsiaTheme="minorEastAsia" w:hAnsi="Times" w:cs="Times"/>
                <w:sz w:val="18"/>
                <w:szCs w:val="18"/>
                <w:lang w:val="en-GB" w:eastAsia="zh-CN"/>
              </w:rPr>
            </w:pPr>
            <w:r>
              <w:rPr>
                <w:rFonts w:ascii="Times" w:eastAsiaTheme="minorEastAsia" w:hAnsi="Times" w:cs="Times" w:hint="eastAsia"/>
                <w:sz w:val="18"/>
                <w:szCs w:val="18"/>
                <w:lang w:val="en-GB" w:eastAsia="zh-CN"/>
              </w:rPr>
              <w:t>F</w:t>
            </w:r>
            <w:r>
              <w:rPr>
                <w:rFonts w:ascii="Times" w:eastAsiaTheme="minorEastAsia" w:hAnsi="Times" w:cs="Times"/>
                <w:sz w:val="18"/>
                <w:szCs w:val="18"/>
                <w:lang w:val="en-GB" w:eastAsia="zh-CN"/>
              </w:rPr>
              <w:t>or 1.10, we’d like to clarify legacy behavior to have common understanding among companies. For following UE behavior in TS</w:t>
            </w:r>
            <w:r w:rsidRPr="00C90779">
              <w:rPr>
                <w:rFonts w:ascii="Times" w:eastAsiaTheme="minorEastAsia" w:hAnsi="Times" w:cs="Times"/>
                <w:sz w:val="18"/>
                <w:szCs w:val="18"/>
                <w:lang w:val="en-GB" w:eastAsia="zh-CN"/>
              </w:rPr>
              <w:t xml:space="preserve"> 38.214, “the UE reports a CSI report only after receiving </w:t>
            </w:r>
            <w:r w:rsidRPr="00B8020E">
              <w:rPr>
                <w:rFonts w:ascii="Times" w:eastAsiaTheme="minorEastAsia" w:hAnsi="Times" w:cs="Times"/>
                <w:sz w:val="18"/>
                <w:szCs w:val="18"/>
                <w:highlight w:val="yellow"/>
                <w:lang w:val="en-GB" w:eastAsia="zh-CN"/>
              </w:rPr>
              <w:t>at least one CSI-RS transmission occasion</w:t>
            </w:r>
            <w:r w:rsidRPr="00C90779">
              <w:rPr>
                <w:rFonts w:ascii="Times" w:eastAsiaTheme="minorEastAsia" w:hAnsi="Times" w:cs="Times"/>
                <w:sz w:val="18"/>
                <w:szCs w:val="18"/>
                <w:lang w:val="en-GB" w:eastAsia="zh-CN"/>
              </w:rPr>
              <w:t xml:space="preserve"> for channel measurement and CSI-RS and/or CSI-IM occasion for interference measurement no later than CSI reference resource and drops the report otherwise”</w:t>
            </w:r>
            <w:r w:rsidR="00B8020E">
              <w:rPr>
                <w:rFonts w:ascii="Times" w:eastAsiaTheme="minorEastAsia" w:hAnsi="Times" w:cs="Times"/>
                <w:sz w:val="18"/>
                <w:szCs w:val="18"/>
                <w:lang w:val="en-GB" w:eastAsia="zh-CN"/>
              </w:rPr>
              <w:t xml:space="preserve">, ‘at least one CSI-RS transmission occasion’ means at least one occasion for </w:t>
            </w:r>
            <w:r w:rsidR="00DF68F3">
              <w:rPr>
                <w:rFonts w:ascii="Times" w:eastAsiaTheme="minorEastAsia" w:hAnsi="Times" w:cs="Times"/>
                <w:sz w:val="18"/>
                <w:szCs w:val="18"/>
                <w:lang w:val="en-GB" w:eastAsia="zh-CN"/>
              </w:rPr>
              <w:t>each of the configured CSI-RS resource, or at least one occasion for at least one of the configured CSI-RS resource?</w:t>
            </w:r>
          </w:p>
          <w:p w14:paraId="352B8B3B" w14:textId="1881AE41" w:rsidR="008F7503" w:rsidRPr="00504884" w:rsidRDefault="008F7503" w:rsidP="0055125D">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[Mod: Please check proposal 1.5 which is agreeable to all companies. It is for each resource. This should address your comment above without having to change conclusion 1.10]</w:t>
            </w:r>
          </w:p>
        </w:tc>
      </w:tr>
      <w:tr w:rsidR="004269CF" w:rsidRPr="00B32A3B" w14:paraId="77FFEDFC" w14:textId="77777777" w:rsidTr="00EB6504">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49326C69" w14:textId="4D0AFC9A" w:rsidR="004269CF" w:rsidRDefault="004269CF" w:rsidP="004269CF">
            <w:pPr>
              <w:snapToGrid w:val="0"/>
              <w:rPr>
                <w:rFonts w:eastAsiaTheme="minorEastAsia"/>
                <w:sz w:val="18"/>
                <w:szCs w:val="18"/>
                <w:lang w:eastAsia="zh-CN"/>
              </w:rPr>
            </w:pPr>
            <w:r>
              <w:rPr>
                <w:rFonts w:eastAsiaTheme="minorEastAsia" w:hint="eastAsia"/>
                <w:sz w:val="18"/>
                <w:szCs w:val="18"/>
                <w:lang w:eastAsia="zh-CN"/>
              </w:rPr>
              <w:t>Spreadtrum</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39898E17" w14:textId="77777777" w:rsidR="004269CF" w:rsidRPr="00AE6753" w:rsidRDefault="004269CF" w:rsidP="004269CF">
            <w:pPr>
              <w:jc w:val="both"/>
              <w:rPr>
                <w:rFonts w:ascii="Times" w:eastAsiaTheme="minorEastAsia" w:hAnsi="Times" w:cs="Times"/>
                <w:bCs/>
                <w:sz w:val="18"/>
                <w:szCs w:val="18"/>
                <w:lang w:val="en-GB" w:eastAsia="zh-CN"/>
              </w:rPr>
            </w:pPr>
            <w:r w:rsidRPr="00AE6753">
              <w:rPr>
                <w:rFonts w:ascii="Times" w:eastAsiaTheme="minorEastAsia" w:hAnsi="Times" w:cs="Times"/>
                <w:bCs/>
                <w:sz w:val="18"/>
                <w:szCs w:val="18"/>
                <w:lang w:val="en-GB" w:eastAsia="zh-CN"/>
              </w:rPr>
              <w:t>Issue 1.1: Support the latest proposal.</w:t>
            </w:r>
          </w:p>
          <w:p w14:paraId="6D1CE2A4" w14:textId="77777777" w:rsidR="004269CF" w:rsidRDefault="004269CF" w:rsidP="004269CF">
            <w:pPr>
              <w:jc w:val="both"/>
              <w:rPr>
                <w:rFonts w:ascii="Times" w:eastAsiaTheme="minorEastAsia" w:hAnsi="Times" w:cs="Times"/>
                <w:bCs/>
                <w:sz w:val="18"/>
                <w:szCs w:val="18"/>
                <w:lang w:val="en-GB" w:eastAsia="zh-CN"/>
              </w:rPr>
            </w:pPr>
            <w:r w:rsidRPr="00AE6753">
              <w:rPr>
                <w:rFonts w:ascii="Times" w:eastAsiaTheme="minorEastAsia" w:hAnsi="Times" w:cs="Times"/>
                <w:bCs/>
                <w:sz w:val="18"/>
                <w:szCs w:val="18"/>
                <w:lang w:val="en-GB" w:eastAsia="zh-CN"/>
              </w:rPr>
              <w:t xml:space="preserve">Issue 1.2: </w:t>
            </w:r>
            <w:r w:rsidRPr="00EE0119">
              <w:rPr>
                <w:rFonts w:ascii="Times" w:eastAsiaTheme="minorEastAsia" w:hAnsi="Times" w:cs="Times"/>
                <w:bCs/>
                <w:sz w:val="18"/>
                <w:szCs w:val="18"/>
                <w:lang w:val="en-GB" w:eastAsia="zh-CN"/>
              </w:rPr>
              <w:t>Support the proposal.</w:t>
            </w:r>
            <w:r>
              <w:rPr>
                <w:rFonts w:ascii="Times" w:eastAsiaTheme="minorEastAsia" w:hAnsi="Times" w:cs="Times"/>
                <w:bCs/>
                <w:sz w:val="18"/>
                <w:szCs w:val="18"/>
                <w:lang w:val="en-GB" w:eastAsia="zh-CN"/>
              </w:rPr>
              <w:t xml:space="preserve"> In our views, in order to meet the calculation time, the value of r shall be different for each SCS. However, we are also fine to have a SCS-independent value to simplify the spec.</w:t>
            </w:r>
          </w:p>
          <w:p w14:paraId="082FA910" w14:textId="77777777" w:rsidR="004269CF" w:rsidRDefault="004269CF" w:rsidP="004269CF">
            <w:pPr>
              <w:jc w:val="both"/>
              <w:rPr>
                <w:rFonts w:ascii="Times" w:eastAsiaTheme="minorEastAsia" w:hAnsi="Times" w:cs="Times"/>
                <w:bCs/>
                <w:sz w:val="18"/>
                <w:szCs w:val="18"/>
                <w:lang w:val="en-GB" w:eastAsia="zh-CN"/>
              </w:rPr>
            </w:pPr>
            <w:r>
              <w:rPr>
                <w:rFonts w:ascii="Times" w:eastAsiaTheme="minorEastAsia" w:hAnsi="Times" w:cs="Times"/>
                <w:bCs/>
                <w:sz w:val="18"/>
                <w:szCs w:val="18"/>
                <w:lang w:val="en-GB" w:eastAsia="zh-CN"/>
              </w:rPr>
              <w:t>Issue 1.3: Support the conclusion. Such optimization is not essential.</w:t>
            </w:r>
          </w:p>
          <w:p w14:paraId="27758B7A" w14:textId="77777777" w:rsidR="004269CF" w:rsidRDefault="004269CF" w:rsidP="004269CF">
            <w:pPr>
              <w:jc w:val="both"/>
              <w:rPr>
                <w:rFonts w:ascii="Times" w:eastAsiaTheme="minorEastAsia" w:hAnsi="Times" w:cs="Times"/>
                <w:bCs/>
                <w:sz w:val="18"/>
                <w:szCs w:val="18"/>
                <w:lang w:val="en-GB" w:eastAsia="zh-CN"/>
              </w:rPr>
            </w:pPr>
            <w:r>
              <w:rPr>
                <w:rFonts w:ascii="Times" w:eastAsiaTheme="minorEastAsia" w:hAnsi="Times" w:cs="Times"/>
                <w:bCs/>
                <w:sz w:val="18"/>
                <w:szCs w:val="18"/>
                <w:lang w:val="en-GB" w:eastAsia="zh-CN"/>
              </w:rPr>
              <w:t>Issue 1.4: Support the conclusion.</w:t>
            </w:r>
          </w:p>
          <w:p w14:paraId="637497CB" w14:textId="77777777" w:rsidR="004269CF" w:rsidRDefault="004269CF" w:rsidP="004269CF">
            <w:pPr>
              <w:jc w:val="both"/>
              <w:rPr>
                <w:rFonts w:ascii="Times" w:eastAsiaTheme="minorEastAsia" w:hAnsi="Times" w:cs="Times"/>
                <w:bCs/>
                <w:sz w:val="18"/>
                <w:szCs w:val="18"/>
                <w:lang w:val="en-GB" w:eastAsia="zh-CN"/>
              </w:rPr>
            </w:pPr>
            <w:r>
              <w:rPr>
                <w:rFonts w:ascii="Times" w:eastAsiaTheme="minorEastAsia" w:hAnsi="Times" w:cs="Times"/>
                <w:bCs/>
                <w:sz w:val="18"/>
                <w:szCs w:val="18"/>
                <w:lang w:val="en-GB" w:eastAsia="zh-CN"/>
              </w:rPr>
              <w:t>Issue 1.5: Support the proposal.</w:t>
            </w:r>
          </w:p>
          <w:p w14:paraId="0AF023BC" w14:textId="77777777" w:rsidR="004269CF" w:rsidRDefault="004269CF" w:rsidP="004269CF">
            <w:pPr>
              <w:jc w:val="both"/>
              <w:rPr>
                <w:rFonts w:ascii="Times" w:eastAsiaTheme="minorEastAsia" w:hAnsi="Times" w:cs="Times"/>
                <w:bCs/>
                <w:sz w:val="18"/>
                <w:szCs w:val="18"/>
                <w:lang w:val="en-GB" w:eastAsia="zh-CN"/>
              </w:rPr>
            </w:pPr>
            <w:r>
              <w:rPr>
                <w:rFonts w:ascii="Times" w:eastAsiaTheme="minorEastAsia" w:hAnsi="Times" w:cs="Times"/>
                <w:bCs/>
                <w:sz w:val="18"/>
                <w:szCs w:val="18"/>
                <w:lang w:val="en-GB" w:eastAsia="zh-CN"/>
              </w:rPr>
              <w:t xml:space="preserve">Issue 1.6: support the conclusion based on the reason that </w:t>
            </w:r>
            <w:r w:rsidRPr="00763921">
              <w:rPr>
                <w:rFonts w:ascii="Times" w:eastAsiaTheme="minorEastAsia" w:hAnsi="Times" w:cs="Times"/>
                <w:bCs/>
                <w:sz w:val="18"/>
                <w:szCs w:val="18"/>
                <w:lang w:val="en-GB" w:eastAsia="zh-CN"/>
              </w:rPr>
              <w:t>this proposal has already been included in the current version of the Rel-18 CR</w:t>
            </w:r>
            <w:r>
              <w:rPr>
                <w:rFonts w:ascii="Times" w:eastAsiaTheme="minorEastAsia" w:hAnsi="Times" w:cs="Times"/>
                <w:bCs/>
                <w:sz w:val="18"/>
                <w:szCs w:val="18"/>
                <w:lang w:val="en-GB" w:eastAsia="zh-CN"/>
              </w:rPr>
              <w:t>.</w:t>
            </w:r>
          </w:p>
          <w:p w14:paraId="3997A6BC" w14:textId="77777777" w:rsidR="004269CF" w:rsidRDefault="004269CF" w:rsidP="004269CF">
            <w:pPr>
              <w:jc w:val="both"/>
              <w:rPr>
                <w:rFonts w:ascii="Times" w:eastAsiaTheme="minorEastAsia" w:hAnsi="Times" w:cs="Times"/>
                <w:bCs/>
                <w:sz w:val="18"/>
                <w:szCs w:val="18"/>
                <w:lang w:val="en-GB" w:eastAsia="zh-CN"/>
              </w:rPr>
            </w:pPr>
            <w:r>
              <w:rPr>
                <w:rFonts w:ascii="Times" w:eastAsiaTheme="minorEastAsia" w:hAnsi="Times" w:cs="Times"/>
                <w:bCs/>
                <w:sz w:val="18"/>
                <w:szCs w:val="18"/>
                <w:lang w:val="en-GB" w:eastAsia="zh-CN"/>
              </w:rPr>
              <w:t xml:space="preserve">Issue 1.7: Support the conclusion. </w:t>
            </w:r>
          </w:p>
          <w:p w14:paraId="09E4400F" w14:textId="77777777" w:rsidR="004269CF" w:rsidRDefault="004269CF" w:rsidP="004269CF">
            <w:pPr>
              <w:jc w:val="both"/>
              <w:rPr>
                <w:rFonts w:ascii="Times" w:eastAsiaTheme="minorEastAsia" w:hAnsi="Times" w:cs="Times"/>
                <w:bCs/>
                <w:sz w:val="18"/>
                <w:szCs w:val="18"/>
                <w:lang w:val="en-GB" w:eastAsia="zh-CN"/>
              </w:rPr>
            </w:pPr>
            <w:r>
              <w:rPr>
                <w:rFonts w:ascii="Times" w:eastAsiaTheme="minorEastAsia" w:hAnsi="Times" w:cs="Times"/>
                <w:bCs/>
                <w:sz w:val="18"/>
                <w:szCs w:val="18"/>
                <w:lang w:val="en-GB" w:eastAsia="zh-CN"/>
              </w:rPr>
              <w:t>Issue 1.8: Support the conclusion. Current spec already support this restriction.</w:t>
            </w:r>
          </w:p>
          <w:p w14:paraId="147A370D" w14:textId="77777777" w:rsidR="004269CF" w:rsidRDefault="004269CF" w:rsidP="004269CF">
            <w:pPr>
              <w:jc w:val="both"/>
              <w:rPr>
                <w:rFonts w:ascii="Times" w:eastAsiaTheme="minorEastAsia" w:hAnsi="Times" w:cs="Times"/>
                <w:bCs/>
                <w:sz w:val="18"/>
                <w:szCs w:val="18"/>
                <w:lang w:val="en-GB" w:eastAsia="zh-CN"/>
              </w:rPr>
            </w:pPr>
            <w:r>
              <w:rPr>
                <w:rFonts w:ascii="Times" w:eastAsiaTheme="minorEastAsia" w:hAnsi="Times" w:cs="Times"/>
                <w:bCs/>
                <w:sz w:val="18"/>
                <w:szCs w:val="18"/>
                <w:lang w:val="en-GB" w:eastAsia="zh-CN"/>
              </w:rPr>
              <w:t xml:space="preserve">Issue 1.9: Support the conclusion. This issue is about the TCI indication for CSI-RS, which should be NW implementation based on current spec. </w:t>
            </w:r>
          </w:p>
          <w:p w14:paraId="2F9E98A8" w14:textId="77777777" w:rsidR="004269CF" w:rsidRDefault="004269CF" w:rsidP="004269CF">
            <w:pPr>
              <w:jc w:val="both"/>
              <w:rPr>
                <w:rFonts w:ascii="Times" w:eastAsiaTheme="minorEastAsia" w:hAnsi="Times" w:cs="Times"/>
                <w:bCs/>
                <w:sz w:val="18"/>
                <w:szCs w:val="18"/>
                <w:lang w:val="en-GB" w:eastAsia="zh-CN"/>
              </w:rPr>
            </w:pPr>
            <w:r>
              <w:rPr>
                <w:rFonts w:ascii="Times" w:eastAsiaTheme="minorEastAsia" w:hAnsi="Times" w:cs="Times"/>
                <w:bCs/>
                <w:sz w:val="18"/>
                <w:szCs w:val="18"/>
                <w:lang w:val="en-GB" w:eastAsia="zh-CN"/>
              </w:rPr>
              <w:t>Issue 1.10: Support the conclusion.</w:t>
            </w:r>
          </w:p>
          <w:p w14:paraId="725341F1" w14:textId="77777777" w:rsidR="004269CF" w:rsidRDefault="004269CF" w:rsidP="004269CF">
            <w:pPr>
              <w:jc w:val="both"/>
              <w:rPr>
                <w:rFonts w:ascii="Times" w:eastAsiaTheme="minorEastAsia" w:hAnsi="Times" w:cs="Times"/>
                <w:bCs/>
                <w:sz w:val="18"/>
                <w:szCs w:val="18"/>
                <w:lang w:val="en-GB" w:eastAsia="zh-CN"/>
              </w:rPr>
            </w:pPr>
            <w:r>
              <w:rPr>
                <w:rFonts w:ascii="Times" w:eastAsiaTheme="minorEastAsia" w:hAnsi="Times" w:cs="Times"/>
                <w:bCs/>
                <w:sz w:val="18"/>
                <w:szCs w:val="18"/>
                <w:lang w:val="en-GB" w:eastAsia="zh-CN"/>
              </w:rPr>
              <w:t xml:space="preserve">Issue 1.11: Support the conclusion. It’s too late to introduce a new UCI parameter. </w:t>
            </w:r>
          </w:p>
          <w:p w14:paraId="7F159D61" w14:textId="77777777" w:rsidR="004269CF" w:rsidRDefault="004269CF" w:rsidP="004269CF">
            <w:pPr>
              <w:jc w:val="both"/>
              <w:rPr>
                <w:rFonts w:ascii="Times" w:eastAsiaTheme="minorEastAsia" w:hAnsi="Times" w:cs="Times"/>
                <w:bCs/>
                <w:sz w:val="18"/>
                <w:szCs w:val="18"/>
                <w:lang w:val="en-GB" w:eastAsia="zh-CN"/>
              </w:rPr>
            </w:pPr>
            <w:r>
              <w:rPr>
                <w:rFonts w:ascii="Times" w:eastAsiaTheme="minorEastAsia" w:hAnsi="Times" w:cs="Times"/>
                <w:bCs/>
                <w:sz w:val="18"/>
                <w:szCs w:val="18"/>
                <w:lang w:val="en-GB" w:eastAsia="zh-CN"/>
              </w:rPr>
              <w:t>Issue 1.12: Support the conclusion. It’s too late to introduce a new UCI parameter.</w:t>
            </w:r>
          </w:p>
          <w:p w14:paraId="7B43828D" w14:textId="77777777" w:rsidR="004269CF" w:rsidRDefault="004269CF" w:rsidP="004269CF">
            <w:pPr>
              <w:jc w:val="both"/>
              <w:rPr>
                <w:rFonts w:ascii="Times" w:eastAsiaTheme="minorEastAsia" w:hAnsi="Times" w:cs="Times"/>
                <w:bCs/>
                <w:sz w:val="18"/>
                <w:szCs w:val="18"/>
                <w:lang w:val="en-GB" w:eastAsia="zh-CN"/>
              </w:rPr>
            </w:pPr>
            <w:r>
              <w:rPr>
                <w:rFonts w:ascii="Times" w:eastAsiaTheme="minorEastAsia" w:hAnsi="Times" w:cs="Times"/>
                <w:bCs/>
                <w:sz w:val="18"/>
                <w:szCs w:val="18"/>
                <w:lang w:val="en-GB" w:eastAsia="zh-CN"/>
              </w:rPr>
              <w:t>Issue 1.13: Support the conclusion. The decision should be up to RAN2.</w:t>
            </w:r>
          </w:p>
          <w:p w14:paraId="67F46636" w14:textId="77777777" w:rsidR="004269CF" w:rsidRDefault="004269CF" w:rsidP="004269CF">
            <w:pPr>
              <w:jc w:val="both"/>
              <w:rPr>
                <w:rFonts w:ascii="Times" w:eastAsiaTheme="minorEastAsia" w:hAnsi="Times" w:cs="Times"/>
                <w:bCs/>
                <w:sz w:val="18"/>
                <w:szCs w:val="18"/>
                <w:lang w:val="en-GB" w:eastAsia="zh-CN"/>
              </w:rPr>
            </w:pPr>
            <w:r>
              <w:rPr>
                <w:rFonts w:ascii="Times" w:eastAsiaTheme="minorEastAsia" w:hAnsi="Times" w:cs="Times"/>
                <w:bCs/>
                <w:sz w:val="18"/>
                <w:szCs w:val="18"/>
                <w:lang w:val="en-GB" w:eastAsia="zh-CN"/>
              </w:rPr>
              <w:t>Issue 1.14: Support the conclusion.</w:t>
            </w:r>
          </w:p>
          <w:p w14:paraId="2E75CB2B" w14:textId="260223B9" w:rsidR="004269CF" w:rsidRPr="00504884" w:rsidRDefault="004269CF" w:rsidP="004269CF">
            <w:pPr>
              <w:jc w:val="both"/>
              <w:rPr>
                <w:rFonts w:ascii="Times" w:eastAsiaTheme="minorEastAsia" w:hAnsi="Times" w:cs="Times"/>
                <w:sz w:val="18"/>
                <w:szCs w:val="18"/>
                <w:lang w:val="en-GB" w:eastAsia="zh-CN"/>
              </w:rPr>
            </w:pPr>
            <w:r>
              <w:rPr>
                <w:rFonts w:ascii="Times" w:eastAsiaTheme="minorEastAsia" w:hAnsi="Times" w:cs="Times"/>
                <w:bCs/>
                <w:sz w:val="18"/>
                <w:szCs w:val="18"/>
                <w:lang w:val="en-GB" w:eastAsia="zh-CN"/>
              </w:rPr>
              <w:t>Issue 1.15: Support the conclusion.</w:t>
            </w:r>
          </w:p>
        </w:tc>
      </w:tr>
      <w:tr w:rsidR="008F7503" w:rsidRPr="00B32A3B" w14:paraId="5EFF5CF0" w14:textId="77777777" w:rsidTr="00EB6504">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0C62D662" w14:textId="7480482B" w:rsidR="008F7503" w:rsidRDefault="008F7503" w:rsidP="00F2648D">
            <w:pPr>
              <w:snapToGrid w:val="0"/>
              <w:rPr>
                <w:rFonts w:eastAsiaTheme="minorEastAsia"/>
                <w:sz w:val="18"/>
                <w:szCs w:val="18"/>
                <w:lang w:eastAsia="zh-CN"/>
              </w:rPr>
            </w:pPr>
            <w:r>
              <w:rPr>
                <w:rFonts w:eastAsiaTheme="minorEastAsia"/>
                <w:sz w:val="18"/>
                <w:szCs w:val="18"/>
                <w:lang w:eastAsia="zh-CN"/>
              </w:rPr>
              <w:t>Mod V38</w:t>
            </w:r>
            <w:r w:rsidR="00F37D93">
              <w:rPr>
                <w:rFonts w:eastAsiaTheme="minorEastAsia"/>
                <w:sz w:val="18"/>
                <w:szCs w:val="18"/>
                <w:lang w:eastAsia="zh-CN"/>
              </w:rPr>
              <w:t>/V39</w:t>
            </w:r>
            <w:r w:rsidR="00077812">
              <w:rPr>
                <w:rFonts w:eastAsiaTheme="minorEastAsia"/>
                <w:sz w:val="18"/>
                <w:szCs w:val="18"/>
                <w:lang w:eastAsia="zh-CN"/>
              </w:rPr>
              <w:t>/40</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46C71863" w14:textId="5BAA73CC" w:rsidR="008F7503" w:rsidRPr="00504884" w:rsidRDefault="008F7503" w:rsidP="0055125D">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N</w:t>
            </w:r>
            <w:r w:rsidR="007D419F">
              <w:rPr>
                <w:rFonts w:ascii="Times" w:eastAsiaTheme="minorEastAsia" w:hAnsi="Times" w:cs="Times"/>
                <w:sz w:val="18"/>
                <w:szCs w:val="18"/>
                <w:lang w:val="en-GB" w:eastAsia="zh-CN"/>
              </w:rPr>
              <w:t>o</w:t>
            </w:r>
            <w:r>
              <w:rPr>
                <w:rFonts w:ascii="Times" w:eastAsiaTheme="minorEastAsia" w:hAnsi="Times" w:cs="Times"/>
                <w:sz w:val="18"/>
                <w:szCs w:val="18"/>
                <w:lang w:val="en-GB" w:eastAsia="zh-CN"/>
              </w:rPr>
              <w:t xml:space="preserve"> revision</w:t>
            </w:r>
          </w:p>
        </w:tc>
      </w:tr>
      <w:tr w:rsidR="00870077" w:rsidRPr="00B32A3B" w14:paraId="1B2AE7F5" w14:textId="77777777" w:rsidTr="00EB6504">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56CDD42B" w14:textId="63F29ED2" w:rsidR="00870077" w:rsidRDefault="00870077" w:rsidP="00870077">
            <w:pPr>
              <w:snapToGrid w:val="0"/>
              <w:rPr>
                <w:rFonts w:eastAsiaTheme="minorEastAsia"/>
                <w:sz w:val="18"/>
                <w:szCs w:val="18"/>
                <w:lang w:eastAsia="zh-CN"/>
              </w:rPr>
            </w:pPr>
            <w:r>
              <w:rPr>
                <w:rFonts w:eastAsia="MS Mincho" w:hint="eastAsia"/>
                <w:sz w:val="18"/>
                <w:szCs w:val="18"/>
                <w:lang w:eastAsia="ja-JP"/>
              </w:rPr>
              <w:t>N</w:t>
            </w:r>
            <w:r>
              <w:rPr>
                <w:rFonts w:eastAsia="MS Mincho"/>
                <w:sz w:val="18"/>
                <w:szCs w:val="18"/>
                <w:lang w:eastAsia="ja-JP"/>
              </w:rPr>
              <w:t>TT DOCOMO</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6DC3BF2C" w14:textId="77777777" w:rsidR="00870077" w:rsidRDefault="00870077" w:rsidP="00870077">
            <w:pPr>
              <w:rPr>
                <w:rFonts w:ascii="Times" w:hAnsi="Times" w:cs="Times"/>
                <w:sz w:val="18"/>
                <w:szCs w:val="18"/>
                <w:lang w:val="en-GB" w:eastAsia="ja-JP"/>
              </w:rPr>
            </w:pPr>
            <w:r>
              <w:rPr>
                <w:rFonts w:ascii="Times" w:hAnsi="Times" w:cs="Times"/>
                <w:sz w:val="18"/>
                <w:szCs w:val="18"/>
                <w:lang w:val="en-GB"/>
              </w:rPr>
              <w:t>For 1.9, if the configuration is based NW implementation, we think any of following would be possible.</w:t>
            </w:r>
          </w:p>
          <w:p w14:paraId="0989E683" w14:textId="77777777" w:rsidR="00870077" w:rsidRDefault="00870077" w:rsidP="00870077">
            <w:pPr>
              <w:rPr>
                <w:rFonts w:ascii="Times" w:hAnsi="Times" w:cs="Times"/>
                <w:sz w:val="18"/>
                <w:szCs w:val="18"/>
                <w:lang w:val="en-GB"/>
              </w:rPr>
            </w:pPr>
            <w:r>
              <w:rPr>
                <w:rFonts w:ascii="Times" w:hAnsi="Times" w:cs="Times"/>
                <w:sz w:val="18"/>
                <w:szCs w:val="18"/>
                <w:lang w:val="en-GB"/>
              </w:rPr>
              <w:t xml:space="preserve">-       Alt1: NW configures the same TCI state (1 indicated TCI in </w:t>
            </w:r>
            <w:proofErr w:type="spellStart"/>
            <w:r>
              <w:rPr>
                <w:rFonts w:ascii="Times" w:hAnsi="Times" w:cs="Times"/>
                <w:sz w:val="18"/>
                <w:szCs w:val="18"/>
                <w:lang w:val="en-GB"/>
              </w:rPr>
              <w:t>uTCI</w:t>
            </w:r>
            <w:proofErr w:type="spellEnd"/>
            <w:r>
              <w:rPr>
                <w:rFonts w:ascii="Times" w:hAnsi="Times" w:cs="Times"/>
                <w:sz w:val="18"/>
                <w:szCs w:val="18"/>
                <w:lang w:val="en-GB"/>
              </w:rPr>
              <w:t>) for the 4 CMRs</w:t>
            </w:r>
          </w:p>
          <w:p w14:paraId="0A5CD5E2" w14:textId="77777777" w:rsidR="00870077" w:rsidRDefault="00870077" w:rsidP="00870077">
            <w:pPr>
              <w:rPr>
                <w:rFonts w:ascii="Times" w:hAnsi="Times" w:cs="Times"/>
                <w:sz w:val="18"/>
                <w:szCs w:val="18"/>
                <w:lang w:val="en-GB"/>
              </w:rPr>
            </w:pPr>
            <w:r>
              <w:rPr>
                <w:rFonts w:ascii="Times" w:hAnsi="Times" w:cs="Times"/>
                <w:sz w:val="18"/>
                <w:szCs w:val="18"/>
                <w:lang w:val="en-GB"/>
              </w:rPr>
              <w:t xml:space="preserve">-       Alt2: NW configures TCI </w:t>
            </w:r>
            <w:proofErr w:type="spellStart"/>
            <w:r>
              <w:rPr>
                <w:rFonts w:ascii="Times" w:hAnsi="Times" w:cs="Times"/>
                <w:sz w:val="18"/>
                <w:szCs w:val="18"/>
                <w:lang w:val="en-GB"/>
              </w:rPr>
              <w:t>state#a</w:t>
            </w:r>
            <w:proofErr w:type="spellEnd"/>
            <w:r>
              <w:rPr>
                <w:rFonts w:ascii="Times" w:hAnsi="Times" w:cs="Times"/>
                <w:sz w:val="18"/>
                <w:szCs w:val="18"/>
                <w:lang w:val="en-GB"/>
              </w:rPr>
              <w:t xml:space="preserve"> for part of CMRs, and the other TCI </w:t>
            </w:r>
            <w:proofErr w:type="spellStart"/>
            <w:r>
              <w:rPr>
                <w:rFonts w:ascii="Times" w:hAnsi="Times" w:cs="Times"/>
                <w:sz w:val="18"/>
                <w:szCs w:val="18"/>
                <w:lang w:val="en-GB"/>
              </w:rPr>
              <w:t>state#b</w:t>
            </w:r>
            <w:proofErr w:type="spellEnd"/>
            <w:r>
              <w:rPr>
                <w:rFonts w:ascii="Times" w:hAnsi="Times" w:cs="Times"/>
                <w:sz w:val="18"/>
                <w:szCs w:val="18"/>
                <w:lang w:val="en-GB"/>
              </w:rPr>
              <w:t xml:space="preserve"> for other CMRs.</w:t>
            </w:r>
          </w:p>
          <w:p w14:paraId="2685EB9C" w14:textId="77777777" w:rsidR="00870077" w:rsidRDefault="00870077" w:rsidP="00870077">
            <w:pPr>
              <w:rPr>
                <w:rFonts w:ascii="Times" w:hAnsi="Times" w:cs="Times"/>
                <w:sz w:val="18"/>
                <w:szCs w:val="18"/>
                <w:lang w:val="en-GB"/>
              </w:rPr>
            </w:pPr>
            <w:r>
              <w:rPr>
                <w:rFonts w:ascii="Times" w:hAnsi="Times" w:cs="Times"/>
                <w:sz w:val="18"/>
                <w:szCs w:val="18"/>
                <w:lang w:val="en-GB"/>
              </w:rPr>
              <w:t xml:space="preserve">We do not understand why Alt1 is the only possibility. </w:t>
            </w:r>
            <w:r w:rsidRPr="00376AA7">
              <w:rPr>
                <w:rFonts w:ascii="Times" w:hAnsi="Times" w:cs="Times"/>
                <w:sz w:val="18"/>
                <w:szCs w:val="18"/>
                <w:lang w:val="en-GB"/>
              </w:rPr>
              <w:t>After indicated TCI state is applied, the indicated TCI state could be applied to AP CSI-RS. But before indicated TCI state applies, if we talk about RRC configuration, it is not the case.</w:t>
            </w:r>
          </w:p>
          <w:p w14:paraId="03D0B812" w14:textId="5143E976" w:rsidR="00870077" w:rsidRDefault="00870077" w:rsidP="00870077">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[Mod: You misunderstood/misread/misinterpreted my comment: I said “is only ONE possibility” which means it is NOT the ONLY ONE possibility. Meaning both Alt1 and Alt2 are possible</w:t>
            </w:r>
            <w:proofErr w:type="gramStart"/>
            <w:r>
              <w:rPr>
                <w:rFonts w:ascii="Times" w:eastAsiaTheme="minorEastAsia" w:hAnsi="Times" w:cs="Times"/>
                <w:sz w:val="18"/>
                <w:szCs w:val="18"/>
                <w:lang w:val="en-GB" w:eastAsia="zh-CN"/>
              </w:rPr>
              <w:t xml:space="preserve">. </w:t>
            </w:r>
            <w:proofErr w:type="gramEnd"/>
            <w:r>
              <w:rPr>
                <w:rFonts w:ascii="Times" w:eastAsiaTheme="minorEastAsia" w:hAnsi="Times" w:cs="Times"/>
                <w:sz w:val="18"/>
                <w:szCs w:val="18"/>
                <w:lang w:val="en-GB" w:eastAsia="zh-CN"/>
              </w:rPr>
              <w:t>See below]</w:t>
            </w:r>
          </w:p>
          <w:p w14:paraId="315168B6" w14:textId="7194E47C" w:rsidR="00870077" w:rsidRDefault="00870077" w:rsidP="00870077">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 xml:space="preserve">[Mod: For AP-CSI-RS, it is up to NW whether to indicate 1 or 2 </w:t>
            </w:r>
            <w:proofErr w:type="spellStart"/>
            <w:r>
              <w:rPr>
                <w:rFonts w:ascii="Times" w:eastAsiaTheme="minorEastAsia" w:hAnsi="Times" w:cs="Times"/>
                <w:sz w:val="18"/>
                <w:szCs w:val="18"/>
                <w:lang w:val="en-GB" w:eastAsia="zh-CN"/>
              </w:rPr>
              <w:t>uTCI</w:t>
            </w:r>
            <w:proofErr w:type="spellEnd"/>
            <w:r>
              <w:rPr>
                <w:rFonts w:ascii="Times" w:eastAsiaTheme="minorEastAsia" w:hAnsi="Times" w:cs="Times"/>
                <w:sz w:val="18"/>
                <w:szCs w:val="18"/>
                <w:lang w:val="en-GB" w:eastAsia="zh-CN"/>
              </w:rPr>
              <w:t xml:space="preserve"> states, and it is also up to NW how to link the indicated </w:t>
            </w:r>
            <w:proofErr w:type="spellStart"/>
            <w:r>
              <w:rPr>
                <w:rFonts w:ascii="Times" w:eastAsiaTheme="minorEastAsia" w:hAnsi="Times" w:cs="Times"/>
                <w:sz w:val="18"/>
                <w:szCs w:val="18"/>
                <w:lang w:val="en-GB" w:eastAsia="zh-CN"/>
              </w:rPr>
              <w:t>uTCI</w:t>
            </w:r>
            <w:proofErr w:type="spellEnd"/>
            <w:r>
              <w:rPr>
                <w:rFonts w:ascii="Times" w:eastAsiaTheme="minorEastAsia" w:hAnsi="Times" w:cs="Times"/>
                <w:sz w:val="18"/>
                <w:szCs w:val="18"/>
                <w:lang w:val="en-GB" w:eastAsia="zh-CN"/>
              </w:rPr>
              <w:t xml:space="preserve"> state(s) with the (up to) 4 CSI-RS resources. In this sense, no clarification is needed since ALt1 is </w:t>
            </w:r>
            <w:r w:rsidRPr="00870077">
              <w:rPr>
                <w:rFonts w:ascii="Times" w:eastAsiaTheme="minorEastAsia" w:hAnsi="Times" w:cs="Times"/>
                <w:sz w:val="18"/>
                <w:szCs w:val="18"/>
                <w:highlight w:val="yellow"/>
                <w:lang w:val="en-GB" w:eastAsia="zh-CN"/>
              </w:rPr>
              <w:t>only one possibility</w:t>
            </w:r>
            <w:r>
              <w:rPr>
                <w:rFonts w:ascii="Times" w:eastAsiaTheme="minorEastAsia" w:hAnsi="Times" w:cs="Times"/>
                <w:sz w:val="18"/>
                <w:szCs w:val="18"/>
                <w:lang w:val="en-GB" w:eastAsia="zh-CN"/>
              </w:rPr>
              <w:t>]</w:t>
            </w:r>
          </w:p>
        </w:tc>
      </w:tr>
    </w:tbl>
    <w:p w14:paraId="6B43BBE1" w14:textId="77777777" w:rsidR="00FF14F6" w:rsidRPr="00EB6504" w:rsidRDefault="00FF14F6">
      <w:pPr>
        <w:rPr>
          <w:lang w:val="en-GB"/>
        </w:rPr>
      </w:pPr>
    </w:p>
    <w:p w14:paraId="208B9329" w14:textId="77777777" w:rsidR="00FF14F6" w:rsidRDefault="004B0726">
      <w:pPr>
        <w:pStyle w:val="Heading3"/>
        <w:numPr>
          <w:ilvl w:val="1"/>
          <w:numId w:val="7"/>
        </w:numPr>
      </w:pPr>
      <w:r>
        <w:t>Issue 2: Type-II codebook refinement for high/medium UE velocities (with time/Doppler-domain compression)</w:t>
      </w:r>
    </w:p>
    <w:p w14:paraId="25995F71" w14:textId="77777777" w:rsidR="00FF14F6" w:rsidRDefault="00FF14F6"/>
    <w:p w14:paraId="07EF39D6" w14:textId="6484DE02" w:rsidR="00FF14F6" w:rsidRDefault="004B0726">
      <w:pPr>
        <w:pStyle w:val="Caption"/>
        <w:jc w:val="center"/>
      </w:pPr>
      <w:r>
        <w:t>Table 3 Summary: issue 2</w:t>
      </w:r>
    </w:p>
    <w:tbl>
      <w:tblPr>
        <w:tblW w:w="9985" w:type="dxa"/>
        <w:tblLayout w:type="fixed"/>
        <w:tblLook w:val="04A0" w:firstRow="1" w:lastRow="0" w:firstColumn="1" w:lastColumn="0" w:noHBand="0" w:noVBand="1"/>
      </w:tblPr>
      <w:tblGrid>
        <w:gridCol w:w="531"/>
        <w:gridCol w:w="6754"/>
        <w:gridCol w:w="2700"/>
      </w:tblGrid>
      <w:tr w:rsidR="00FF14F6" w14:paraId="734F3FFC" w14:textId="77777777" w:rsidTr="00EE2042">
        <w:tc>
          <w:tcPr>
            <w:tcW w:w="531" w:type="dxa"/>
            <w:tcBorders>
              <w:top w:val="single" w:sz="4" w:space="0" w:color="000000"/>
              <w:left w:val="single" w:sz="4" w:space="0" w:color="000000"/>
              <w:bottom w:val="single" w:sz="4" w:space="0" w:color="000000"/>
              <w:right w:val="single" w:sz="4" w:space="0" w:color="000000"/>
            </w:tcBorders>
            <w:shd w:val="clear" w:color="auto" w:fill="D9D9D9"/>
          </w:tcPr>
          <w:p w14:paraId="7F8A7AAA" w14:textId="77777777" w:rsidR="00FF14F6" w:rsidRDefault="004B0726">
            <w:pPr>
              <w:widowControl w:val="0"/>
              <w:snapToGrid w:val="0"/>
              <w:jc w:val="both"/>
              <w:rPr>
                <w:b/>
                <w:sz w:val="18"/>
                <w:szCs w:val="18"/>
              </w:rPr>
            </w:pPr>
            <w:r>
              <w:rPr>
                <w:b/>
                <w:sz w:val="18"/>
                <w:szCs w:val="18"/>
              </w:rPr>
              <w:t>#</w:t>
            </w:r>
          </w:p>
        </w:tc>
        <w:tc>
          <w:tcPr>
            <w:tcW w:w="6754" w:type="dxa"/>
            <w:tcBorders>
              <w:top w:val="single" w:sz="4" w:space="0" w:color="000000"/>
              <w:left w:val="single" w:sz="4" w:space="0" w:color="000000"/>
              <w:bottom w:val="single" w:sz="4" w:space="0" w:color="000000"/>
              <w:right w:val="single" w:sz="4" w:space="0" w:color="000000"/>
            </w:tcBorders>
            <w:shd w:val="clear" w:color="auto" w:fill="D9D9D9"/>
          </w:tcPr>
          <w:p w14:paraId="7E90C73C" w14:textId="77777777" w:rsidR="00FF14F6" w:rsidRDefault="004B0726">
            <w:pPr>
              <w:widowControl w:val="0"/>
              <w:snapToGrid w:val="0"/>
              <w:jc w:val="both"/>
              <w:rPr>
                <w:b/>
                <w:sz w:val="18"/>
                <w:szCs w:val="18"/>
              </w:rPr>
            </w:pPr>
            <w:r>
              <w:rPr>
                <w:b/>
                <w:sz w:val="18"/>
                <w:szCs w:val="18"/>
              </w:rPr>
              <w:t>Issue</w:t>
            </w:r>
          </w:p>
        </w:tc>
        <w:tc>
          <w:tcPr>
            <w:tcW w:w="2700" w:type="dxa"/>
            <w:tcBorders>
              <w:top w:val="single" w:sz="4" w:space="0" w:color="000000"/>
              <w:left w:val="single" w:sz="4" w:space="0" w:color="000000"/>
              <w:bottom w:val="single" w:sz="4" w:space="0" w:color="000000"/>
              <w:right w:val="single" w:sz="4" w:space="0" w:color="000000"/>
            </w:tcBorders>
            <w:shd w:val="clear" w:color="auto" w:fill="D9D9D9"/>
          </w:tcPr>
          <w:p w14:paraId="13385631" w14:textId="77777777" w:rsidR="00FF14F6" w:rsidRDefault="004B0726">
            <w:pPr>
              <w:widowControl w:val="0"/>
              <w:snapToGrid w:val="0"/>
              <w:jc w:val="both"/>
              <w:rPr>
                <w:b/>
                <w:sz w:val="18"/>
                <w:szCs w:val="18"/>
              </w:rPr>
            </w:pPr>
            <w:r>
              <w:rPr>
                <w:b/>
                <w:sz w:val="18"/>
                <w:szCs w:val="18"/>
              </w:rPr>
              <w:t>Companies’ views</w:t>
            </w:r>
          </w:p>
        </w:tc>
      </w:tr>
      <w:tr w:rsidR="00CC66AE" w14:paraId="43B98863" w14:textId="77777777" w:rsidTr="00EE2042">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42568A80" w14:textId="3D5FB590" w:rsidR="00CC66AE" w:rsidRDefault="00510B36" w:rsidP="00CC66AE">
            <w:pPr>
              <w:widowControl w:val="0"/>
              <w:snapToGrid w:val="0"/>
              <w:rPr>
                <w:sz w:val="18"/>
                <w:szCs w:val="18"/>
              </w:rPr>
            </w:pPr>
            <w:r>
              <w:rPr>
                <w:sz w:val="18"/>
                <w:szCs w:val="18"/>
              </w:rPr>
              <w:t>2.1</w:t>
            </w:r>
          </w:p>
        </w:tc>
        <w:tc>
          <w:tcPr>
            <w:tcW w:w="6754" w:type="dxa"/>
            <w:tcBorders>
              <w:top w:val="single" w:sz="4" w:space="0" w:color="000000"/>
              <w:left w:val="single" w:sz="4" w:space="0" w:color="000000"/>
              <w:bottom w:val="single" w:sz="4" w:space="0" w:color="000000"/>
              <w:right w:val="single" w:sz="4" w:space="0" w:color="000000"/>
            </w:tcBorders>
            <w:shd w:val="clear" w:color="auto" w:fill="auto"/>
          </w:tcPr>
          <w:p w14:paraId="780E23B3" w14:textId="77777777" w:rsidR="00BD2BD1" w:rsidRPr="00BD2BD1" w:rsidRDefault="00BD2BD1" w:rsidP="00BD2BD1">
            <w:pPr>
              <w:widowControl w:val="0"/>
              <w:suppressAutoHyphens/>
              <w:snapToGrid w:val="0"/>
              <w:jc w:val="both"/>
              <w:rPr>
                <w:rFonts w:ascii="Times" w:eastAsia="Batang" w:hAnsi="Times" w:cs="Times"/>
                <w:sz w:val="16"/>
                <w:szCs w:val="20"/>
                <w:lang w:val="en-GB"/>
              </w:rPr>
            </w:pPr>
            <w:r w:rsidRPr="00BD2BD1">
              <w:rPr>
                <w:rFonts w:ascii="Times" w:eastAsia="Batang" w:hAnsi="Times" w:cs="Times"/>
                <w:sz w:val="16"/>
                <w:szCs w:val="20"/>
                <w:lang w:val="en-GB"/>
              </w:rPr>
              <w:t xml:space="preserve">[113] </w:t>
            </w:r>
            <w:r w:rsidRPr="00BD2BD1">
              <w:rPr>
                <w:b/>
                <w:color w:val="000000"/>
                <w:sz w:val="16"/>
                <w:szCs w:val="20"/>
                <w:highlight w:val="green"/>
                <w:lang w:val="en-GB"/>
              </w:rPr>
              <w:t>Agreement</w:t>
            </w:r>
          </w:p>
          <w:p w14:paraId="517C77CC" w14:textId="77777777" w:rsidR="00BD2BD1" w:rsidRPr="00BD2BD1" w:rsidRDefault="00BD2BD1" w:rsidP="00BD2BD1">
            <w:pPr>
              <w:widowControl w:val="0"/>
              <w:snapToGrid w:val="0"/>
              <w:rPr>
                <w:rFonts w:ascii="Times" w:eastAsia="Batang" w:hAnsi="Times"/>
                <w:sz w:val="16"/>
                <w:lang w:val="en-GB"/>
              </w:rPr>
            </w:pPr>
            <w:r w:rsidRPr="00BD2BD1">
              <w:rPr>
                <w:rFonts w:ascii="Times" w:eastAsia="Batang" w:hAnsi="Times"/>
                <w:sz w:val="16"/>
                <w:lang w:val="en-GB"/>
              </w:rPr>
              <w:t>For the Rel-18 Type-II codebook refinement for high/medium velocities, regarding the CPU occupation: O</w:t>
            </w:r>
            <w:r w:rsidRPr="00BD2BD1">
              <w:rPr>
                <w:rFonts w:ascii="Times" w:eastAsia="Batang" w:hAnsi="Times"/>
                <w:sz w:val="16"/>
                <w:vertAlign w:val="subscript"/>
                <w:lang w:val="en-GB"/>
              </w:rPr>
              <w:t>CPU</w:t>
            </w:r>
            <w:r w:rsidRPr="00BD2BD1">
              <w:rPr>
                <w:rFonts w:ascii="Times" w:eastAsia="Batang" w:hAnsi="Times"/>
                <w:sz w:val="16"/>
                <w:lang w:val="en-GB"/>
              </w:rPr>
              <w:t xml:space="preserve"> = Y.N</w:t>
            </w:r>
            <w:r w:rsidRPr="00BD2BD1">
              <w:rPr>
                <w:rFonts w:ascii="Times" w:eastAsia="Batang" w:hAnsi="Times"/>
                <w:sz w:val="16"/>
                <w:vertAlign w:val="subscript"/>
                <w:lang w:val="en-GB"/>
              </w:rPr>
              <w:t>4</w:t>
            </w:r>
            <w:r w:rsidRPr="00BD2BD1">
              <w:rPr>
                <w:rFonts w:ascii="Times" w:eastAsia="Batang" w:hAnsi="Times"/>
                <w:sz w:val="16"/>
                <w:lang w:val="en-GB"/>
              </w:rPr>
              <w:t xml:space="preserve"> when P/SP-CSI-RS is configured for CMR, or O</w:t>
            </w:r>
            <w:r w:rsidRPr="00BD2BD1">
              <w:rPr>
                <w:rFonts w:ascii="Times" w:eastAsia="Batang" w:hAnsi="Times"/>
                <w:sz w:val="16"/>
                <w:vertAlign w:val="subscript"/>
                <w:lang w:val="en-GB"/>
              </w:rPr>
              <w:t>CPU</w:t>
            </w:r>
            <w:r w:rsidRPr="00BD2BD1">
              <w:rPr>
                <w:rFonts w:ascii="Times" w:eastAsia="Batang" w:hAnsi="Times"/>
                <w:sz w:val="16"/>
                <w:lang w:val="en-GB"/>
              </w:rPr>
              <w:t xml:space="preserve"> = Y.K</w:t>
            </w:r>
            <w:r w:rsidRPr="00BD2BD1">
              <w:rPr>
                <w:rFonts w:ascii="Times" w:eastAsia="Batang" w:hAnsi="Times"/>
                <w:sz w:val="16"/>
                <w:vertAlign w:val="subscript"/>
                <w:lang w:val="en-GB"/>
              </w:rPr>
              <w:t xml:space="preserve"> </w:t>
            </w:r>
            <w:r w:rsidRPr="00BD2BD1">
              <w:rPr>
                <w:rFonts w:ascii="Times" w:eastAsia="Batang" w:hAnsi="Times"/>
                <w:sz w:val="16"/>
                <w:lang w:val="en-GB"/>
              </w:rPr>
              <w:t>when AP-CSI-RS is configured for CMR</w:t>
            </w:r>
          </w:p>
          <w:p w14:paraId="2F0CAAFF" w14:textId="77777777" w:rsidR="00BD2BD1" w:rsidRPr="00BD2BD1" w:rsidRDefault="00BD2BD1" w:rsidP="00FE7D69">
            <w:pPr>
              <w:widowControl w:val="0"/>
              <w:numPr>
                <w:ilvl w:val="0"/>
                <w:numId w:val="15"/>
              </w:numPr>
              <w:snapToGrid w:val="0"/>
              <w:ind w:left="420" w:hanging="420"/>
              <w:contextualSpacing/>
              <w:rPr>
                <w:rFonts w:ascii="Times" w:eastAsia="Batang" w:hAnsi="Times"/>
                <w:sz w:val="16"/>
                <w:lang w:val="en-GB" w:eastAsia="x-none"/>
              </w:rPr>
            </w:pPr>
            <w:r w:rsidRPr="00BD2BD1">
              <w:rPr>
                <w:rFonts w:ascii="Times" w:eastAsia="Batang" w:hAnsi="Times"/>
                <w:sz w:val="16"/>
                <w:lang w:val="en-GB" w:eastAsia="x-none"/>
              </w:rPr>
              <w:t xml:space="preserve">Y≥1 is defined based on UE capabilities and determined by the UE, and can be different between P/SP-CSI-RS and AP-CSI-RS. </w:t>
            </w:r>
          </w:p>
          <w:p w14:paraId="1408C2F8" w14:textId="77777777" w:rsidR="00BD2BD1" w:rsidRPr="00BD2BD1" w:rsidRDefault="00BD2BD1" w:rsidP="00FE7D69">
            <w:pPr>
              <w:widowControl w:val="0"/>
              <w:numPr>
                <w:ilvl w:val="0"/>
                <w:numId w:val="15"/>
              </w:numPr>
              <w:snapToGrid w:val="0"/>
              <w:ind w:left="420" w:hanging="420"/>
              <w:contextualSpacing/>
              <w:rPr>
                <w:rFonts w:ascii="Times" w:eastAsia="Batang" w:hAnsi="Times"/>
                <w:sz w:val="16"/>
                <w:lang w:val="en-GB" w:eastAsia="x-none"/>
              </w:rPr>
            </w:pPr>
            <w:r w:rsidRPr="00BD2BD1">
              <w:rPr>
                <w:rFonts w:ascii="Times" w:eastAsia="Batang" w:hAnsi="Times"/>
                <w:sz w:val="16"/>
                <w:highlight w:val="yellow"/>
                <w:lang w:val="en-GB" w:eastAsia="x-none"/>
              </w:rPr>
              <w:t>FFS: Whether the supported value(s) of Y can depend on codebook parameter values</w:t>
            </w:r>
          </w:p>
          <w:p w14:paraId="2F2C5EC4" w14:textId="77777777" w:rsidR="00BD2BD1" w:rsidRPr="00BD2BD1" w:rsidRDefault="00BD2BD1" w:rsidP="00FE7D69">
            <w:pPr>
              <w:widowControl w:val="0"/>
              <w:numPr>
                <w:ilvl w:val="0"/>
                <w:numId w:val="15"/>
              </w:numPr>
              <w:snapToGrid w:val="0"/>
              <w:ind w:left="420" w:hanging="420"/>
              <w:contextualSpacing/>
              <w:rPr>
                <w:rFonts w:ascii="Times" w:eastAsia="Batang" w:hAnsi="Times"/>
                <w:sz w:val="16"/>
                <w:lang w:val="en-GB" w:eastAsia="x-none"/>
              </w:rPr>
            </w:pPr>
            <w:r w:rsidRPr="00BD2BD1">
              <w:rPr>
                <w:rFonts w:ascii="Times" w:eastAsia="Batang" w:hAnsi="Times"/>
                <w:sz w:val="16"/>
                <w:lang w:val="en-GB" w:eastAsia="x-none"/>
              </w:rPr>
              <w:t>The legacy specification on CPU pools is fully reused</w:t>
            </w:r>
          </w:p>
          <w:p w14:paraId="543C414B" w14:textId="77777777" w:rsidR="00BD2BD1" w:rsidRPr="00BD2BD1" w:rsidRDefault="00BD2BD1" w:rsidP="00FE7D69">
            <w:pPr>
              <w:widowControl w:val="0"/>
              <w:numPr>
                <w:ilvl w:val="0"/>
                <w:numId w:val="15"/>
              </w:numPr>
              <w:snapToGrid w:val="0"/>
              <w:ind w:left="420" w:hanging="420"/>
              <w:contextualSpacing/>
              <w:rPr>
                <w:rFonts w:ascii="Times" w:eastAsia="Batang" w:hAnsi="Times"/>
                <w:sz w:val="16"/>
                <w:lang w:val="en-GB" w:eastAsia="x-none"/>
              </w:rPr>
            </w:pPr>
            <w:r w:rsidRPr="00BD2BD1">
              <w:rPr>
                <w:color w:val="000000" w:themeColor="text1"/>
                <w:sz w:val="16"/>
              </w:rPr>
              <w:t>When N</w:t>
            </w:r>
            <w:r w:rsidRPr="00BD2BD1">
              <w:rPr>
                <w:color w:val="000000" w:themeColor="text1"/>
                <w:sz w:val="16"/>
                <w:vertAlign w:val="subscript"/>
              </w:rPr>
              <w:t>4</w:t>
            </w:r>
            <w:r w:rsidRPr="00BD2BD1">
              <w:rPr>
                <w:color w:val="000000" w:themeColor="text1"/>
                <w:sz w:val="16"/>
              </w:rPr>
              <w:t>=1, O</w:t>
            </w:r>
            <w:r w:rsidRPr="00BD2BD1">
              <w:rPr>
                <w:color w:val="000000" w:themeColor="text1"/>
                <w:sz w:val="16"/>
                <w:vertAlign w:val="subscript"/>
              </w:rPr>
              <w:t>CPU</w:t>
            </w:r>
            <w:r w:rsidRPr="00BD2BD1">
              <w:rPr>
                <w:color w:val="000000" w:themeColor="text1"/>
                <w:sz w:val="16"/>
              </w:rPr>
              <w:t xml:space="preserve"> =4</w:t>
            </w:r>
          </w:p>
          <w:p w14:paraId="26A1CE03" w14:textId="77777777" w:rsidR="00BD2BD1" w:rsidRPr="00BD2BD1" w:rsidRDefault="00BD2BD1" w:rsidP="00FE7D69">
            <w:pPr>
              <w:widowControl w:val="0"/>
              <w:numPr>
                <w:ilvl w:val="0"/>
                <w:numId w:val="15"/>
              </w:numPr>
              <w:snapToGrid w:val="0"/>
              <w:ind w:left="420" w:hanging="420"/>
              <w:contextualSpacing/>
              <w:rPr>
                <w:rFonts w:ascii="Times" w:eastAsia="Batang" w:hAnsi="Times"/>
                <w:sz w:val="16"/>
                <w:lang w:val="en-GB" w:eastAsia="x-none"/>
              </w:rPr>
            </w:pPr>
            <w:r w:rsidRPr="00BD2BD1">
              <w:rPr>
                <w:color w:val="000000" w:themeColor="text1"/>
                <w:sz w:val="16"/>
              </w:rPr>
              <w:t>O</w:t>
            </w:r>
            <w:r w:rsidRPr="00BD2BD1">
              <w:rPr>
                <w:color w:val="000000" w:themeColor="text1"/>
                <w:sz w:val="16"/>
                <w:vertAlign w:val="subscript"/>
              </w:rPr>
              <w:t>CPU</w:t>
            </w:r>
            <w:r w:rsidRPr="00BD2BD1">
              <w:rPr>
                <w:color w:val="000000" w:themeColor="text1"/>
                <w:sz w:val="16"/>
              </w:rPr>
              <w:t xml:space="preserve"> ≥ 4 when P/SP-CSI-RS is configured for CMR</w:t>
            </w:r>
          </w:p>
          <w:p w14:paraId="47525387" w14:textId="6986E8CF" w:rsidR="006A3818" w:rsidRDefault="006A3818" w:rsidP="0037145F">
            <w:pPr>
              <w:widowControl w:val="0"/>
              <w:snapToGrid w:val="0"/>
              <w:jc w:val="both"/>
              <w:rPr>
                <w:rFonts w:eastAsia="Malgun Gothic"/>
                <w:sz w:val="18"/>
                <w:szCs w:val="18"/>
                <w:lang w:val="en-GB"/>
              </w:rPr>
            </w:pPr>
          </w:p>
          <w:p w14:paraId="579B4CED" w14:textId="77777777" w:rsidR="00260D39" w:rsidRPr="00260D39" w:rsidRDefault="00260D39" w:rsidP="003577B9">
            <w:pPr>
              <w:widowControl w:val="0"/>
              <w:snapToGrid w:val="0"/>
              <w:jc w:val="both"/>
              <w:rPr>
                <w:rFonts w:ascii="Times" w:eastAsia="Batang" w:hAnsi="Times"/>
                <w:sz w:val="20"/>
                <w:szCs w:val="20"/>
                <w:lang w:val="en-GB"/>
              </w:rPr>
            </w:pPr>
            <w:r w:rsidRPr="00260D39">
              <w:rPr>
                <w:rFonts w:eastAsia="Malgun Gothic"/>
                <w:b/>
                <w:sz w:val="20"/>
                <w:szCs w:val="20"/>
                <w:u w:val="single"/>
                <w:lang w:val="en-GB"/>
              </w:rPr>
              <w:t>Proposal</w:t>
            </w:r>
            <w:r w:rsidRPr="00260D39">
              <w:rPr>
                <w:rFonts w:eastAsia="Malgun Gothic"/>
                <w:sz w:val="20"/>
                <w:szCs w:val="20"/>
                <w:lang w:val="en-GB"/>
              </w:rPr>
              <w:t xml:space="preserve">: </w:t>
            </w:r>
            <w:r w:rsidRPr="00260D39">
              <w:rPr>
                <w:rFonts w:ascii="Times" w:eastAsia="Batang" w:hAnsi="Times"/>
                <w:sz w:val="20"/>
                <w:szCs w:val="20"/>
                <w:lang w:val="en-GB"/>
              </w:rPr>
              <w:t>For the Rel-18 Type-II codebook refinement for high/medium velocities, regarding the CPU occupation, the value of Y is reported by the UE (as a part of UE capability reporting) and not dependent on any codebook parameter value</w:t>
            </w:r>
          </w:p>
          <w:p w14:paraId="7BE2F8F6" w14:textId="2CE86FB4" w:rsidR="00260D39" w:rsidRPr="00260D39" w:rsidRDefault="00260D39" w:rsidP="00FE7D69">
            <w:pPr>
              <w:pStyle w:val="ListParagraph"/>
              <w:widowControl w:val="0"/>
              <w:numPr>
                <w:ilvl w:val="0"/>
                <w:numId w:val="37"/>
              </w:numPr>
              <w:snapToGrid w:val="0"/>
              <w:spacing w:after="0" w:line="240" w:lineRule="auto"/>
              <w:jc w:val="both"/>
              <w:rPr>
                <w:rFonts w:eastAsia="Malgun Gothic"/>
                <w:sz w:val="20"/>
                <w:szCs w:val="20"/>
                <w:lang w:val="en-GB"/>
              </w:rPr>
            </w:pPr>
            <w:r w:rsidRPr="00260D39">
              <w:rPr>
                <w:rFonts w:eastAsia="Malgun Gothic"/>
                <w:sz w:val="20"/>
                <w:szCs w:val="20"/>
                <w:lang w:val="en-GB"/>
              </w:rPr>
              <w:t>FFS</w:t>
            </w:r>
            <w:r>
              <w:rPr>
                <w:rFonts w:eastAsia="Malgun Gothic"/>
                <w:sz w:val="20"/>
                <w:szCs w:val="20"/>
                <w:lang w:val="en-GB"/>
              </w:rPr>
              <w:t xml:space="preserve"> (by RAN1#114)</w:t>
            </w:r>
            <w:r w:rsidRPr="00260D39">
              <w:rPr>
                <w:rFonts w:eastAsia="Malgun Gothic"/>
                <w:sz w:val="20"/>
                <w:szCs w:val="20"/>
                <w:lang w:val="en-GB"/>
              </w:rPr>
              <w:t>: The candidate value(s) of Y, e.g. {1,2,3,4,5}</w:t>
            </w:r>
            <w:r w:rsidR="006B05CE">
              <w:rPr>
                <w:rFonts w:eastAsia="Malgun Gothic"/>
                <w:sz w:val="20"/>
                <w:szCs w:val="20"/>
                <w:lang w:val="en-GB"/>
              </w:rPr>
              <w:t xml:space="preserve">, </w:t>
            </w:r>
            <w:r w:rsidR="003577B9">
              <w:rPr>
                <w:rFonts w:eastAsia="Malgun Gothic"/>
                <w:sz w:val="20"/>
                <w:szCs w:val="20"/>
                <w:lang w:val="en-GB"/>
              </w:rPr>
              <w:t>{1,2,3,4}, {2,3}</w:t>
            </w:r>
          </w:p>
          <w:p w14:paraId="7B656BF1" w14:textId="7CEAEFCA" w:rsidR="00260D39" w:rsidRDefault="00260D39" w:rsidP="0037145F">
            <w:pPr>
              <w:widowControl w:val="0"/>
              <w:snapToGrid w:val="0"/>
              <w:jc w:val="both"/>
              <w:rPr>
                <w:rFonts w:eastAsia="Malgun Gothic"/>
                <w:sz w:val="18"/>
                <w:szCs w:val="18"/>
                <w:lang w:val="en-GB"/>
              </w:rPr>
            </w:pPr>
          </w:p>
          <w:p w14:paraId="5BFE004F" w14:textId="77777777" w:rsidR="00260D39" w:rsidRDefault="00260D39" w:rsidP="0037145F">
            <w:pPr>
              <w:widowControl w:val="0"/>
              <w:snapToGrid w:val="0"/>
              <w:jc w:val="both"/>
              <w:rPr>
                <w:rFonts w:eastAsia="Malgun Gothic"/>
                <w:sz w:val="18"/>
                <w:szCs w:val="18"/>
                <w:lang w:val="en-GB"/>
              </w:rPr>
            </w:pPr>
          </w:p>
          <w:p w14:paraId="11745187" w14:textId="5484290E" w:rsidR="00BD2BD1" w:rsidRPr="00260D39" w:rsidRDefault="00274ECD" w:rsidP="009B128A">
            <w:pPr>
              <w:widowControl w:val="0"/>
              <w:snapToGrid w:val="0"/>
              <w:jc w:val="both"/>
              <w:rPr>
                <w:rFonts w:eastAsia="Batang"/>
                <w:sz w:val="18"/>
                <w:szCs w:val="20"/>
                <w:lang w:val="en-GB"/>
              </w:rPr>
            </w:pPr>
            <w:r w:rsidRPr="00260D39">
              <w:rPr>
                <w:rFonts w:eastAsia="Batang"/>
                <w:sz w:val="18"/>
                <w:szCs w:val="20"/>
                <w:lang w:val="en-GB"/>
              </w:rPr>
              <w:t xml:space="preserve">Supported value(s) of </w:t>
            </w:r>
            <w:r w:rsidR="003B0199" w:rsidRPr="00260D39">
              <w:rPr>
                <w:rFonts w:eastAsia="Batang"/>
                <w:sz w:val="18"/>
                <w:szCs w:val="20"/>
                <w:lang w:val="en-GB"/>
              </w:rPr>
              <w:t>Y</w:t>
            </w:r>
            <w:r w:rsidRPr="00260D39">
              <w:rPr>
                <w:rFonts w:eastAsia="Batang"/>
                <w:sz w:val="18"/>
                <w:szCs w:val="20"/>
                <w:lang w:val="en-GB"/>
              </w:rPr>
              <w:t>:</w:t>
            </w:r>
          </w:p>
          <w:p w14:paraId="720B3BAB" w14:textId="096E5A32" w:rsidR="00BD2BD1" w:rsidRPr="00260D39" w:rsidRDefault="009B128A" w:rsidP="00FE7D69">
            <w:pPr>
              <w:pStyle w:val="ListParagraph"/>
              <w:widowControl w:val="0"/>
              <w:numPr>
                <w:ilvl w:val="0"/>
                <w:numId w:val="22"/>
              </w:numPr>
              <w:snapToGrid w:val="0"/>
              <w:spacing w:after="0" w:line="240" w:lineRule="auto"/>
              <w:jc w:val="both"/>
              <w:rPr>
                <w:rFonts w:eastAsia="Malgun Gothic"/>
                <w:sz w:val="18"/>
                <w:szCs w:val="20"/>
                <w:lang w:val="en-GB"/>
              </w:rPr>
            </w:pPr>
            <w:r w:rsidRPr="00260D39">
              <w:rPr>
                <w:rFonts w:eastAsia="Malgun Gothic"/>
                <w:sz w:val="18"/>
                <w:szCs w:val="20"/>
                <w:lang w:val="en-GB"/>
              </w:rPr>
              <w:t>Y=</w:t>
            </w:r>
            <w:r w:rsidR="007E4DD7" w:rsidRPr="00260D39">
              <w:rPr>
                <w:rFonts w:eastAsia="Malgun Gothic"/>
                <w:sz w:val="18"/>
                <w:szCs w:val="20"/>
                <w:lang w:val="en-GB"/>
              </w:rPr>
              <w:t>[</w:t>
            </w:r>
            <w:r w:rsidRPr="00260D39">
              <w:rPr>
                <w:rFonts w:eastAsia="Malgun Gothic"/>
                <w:sz w:val="18"/>
                <w:szCs w:val="20"/>
                <w:lang w:val="en-GB"/>
              </w:rPr>
              <w:t>{1,2,3</w:t>
            </w:r>
            <w:r w:rsidR="00313064" w:rsidRPr="00260D39">
              <w:rPr>
                <w:rFonts w:eastAsia="Malgun Gothic"/>
                <w:sz w:val="18"/>
                <w:szCs w:val="20"/>
                <w:lang w:val="en-GB"/>
              </w:rPr>
              <w:t>,4</w:t>
            </w:r>
            <w:r w:rsidR="00872572" w:rsidRPr="00260D39">
              <w:rPr>
                <w:rFonts w:eastAsia="Malgun Gothic"/>
                <w:sz w:val="18"/>
                <w:szCs w:val="20"/>
                <w:lang w:val="en-GB"/>
              </w:rPr>
              <w:t>,5</w:t>
            </w:r>
            <w:r w:rsidRPr="00260D39">
              <w:rPr>
                <w:rFonts w:eastAsia="Malgun Gothic"/>
                <w:sz w:val="18"/>
                <w:szCs w:val="20"/>
                <w:lang w:val="en-GB"/>
              </w:rPr>
              <w:t>}</w:t>
            </w:r>
            <w:r w:rsidR="007E4DD7" w:rsidRPr="00260D39">
              <w:rPr>
                <w:rFonts w:eastAsia="Malgun Gothic"/>
                <w:sz w:val="18"/>
                <w:szCs w:val="20"/>
                <w:lang w:val="en-GB"/>
              </w:rPr>
              <w:t>]</w:t>
            </w:r>
            <w:r w:rsidRPr="00260D39">
              <w:rPr>
                <w:rFonts w:eastAsia="Malgun Gothic"/>
                <w:sz w:val="18"/>
                <w:szCs w:val="20"/>
                <w:lang w:val="en-GB"/>
              </w:rPr>
              <w:t xml:space="preserve"> reported</w:t>
            </w:r>
            <w:r w:rsidR="007E4DD7" w:rsidRPr="00260D39">
              <w:rPr>
                <w:rFonts w:eastAsia="Malgun Gothic"/>
                <w:sz w:val="18"/>
                <w:szCs w:val="20"/>
                <w:lang w:val="en-GB"/>
              </w:rPr>
              <w:t xml:space="preserve"> (not dependent on codebook parameter values)</w:t>
            </w:r>
            <w:r w:rsidRPr="00260D39">
              <w:rPr>
                <w:rFonts w:eastAsia="Malgun Gothic"/>
                <w:sz w:val="18"/>
                <w:szCs w:val="20"/>
                <w:lang w:val="en-GB"/>
              </w:rPr>
              <w:t>: Huawei/HiSi</w:t>
            </w:r>
            <w:r w:rsidR="007E4DD7" w:rsidRPr="00260D39">
              <w:rPr>
                <w:rFonts w:eastAsia="Malgun Gothic"/>
                <w:sz w:val="18"/>
                <w:szCs w:val="20"/>
                <w:lang w:val="en-GB"/>
              </w:rPr>
              <w:t>, ZTE</w:t>
            </w:r>
            <w:r w:rsidR="00E60BDD" w:rsidRPr="00260D39">
              <w:rPr>
                <w:rFonts w:eastAsia="Malgun Gothic"/>
                <w:sz w:val="18"/>
                <w:szCs w:val="20"/>
                <w:lang w:val="en-GB"/>
              </w:rPr>
              <w:t xml:space="preserve">, </w:t>
            </w:r>
            <w:r w:rsidR="008F495C" w:rsidRPr="00260D39">
              <w:rPr>
                <w:rFonts w:eastAsia="Malgun Gothic"/>
                <w:sz w:val="18"/>
                <w:szCs w:val="20"/>
                <w:lang w:val="en-GB"/>
              </w:rPr>
              <w:t xml:space="preserve">Sony, </w:t>
            </w:r>
            <w:r w:rsidR="00E60BDD" w:rsidRPr="00260D39">
              <w:rPr>
                <w:rFonts w:eastAsia="Malgun Gothic"/>
                <w:sz w:val="18"/>
                <w:szCs w:val="20"/>
                <w:lang w:val="en-GB"/>
              </w:rPr>
              <w:t xml:space="preserve">Intel </w:t>
            </w:r>
            <w:r w:rsidR="007D45D6" w:rsidRPr="00260D39">
              <w:rPr>
                <w:rFonts w:eastAsia="Malgun Gothic"/>
                <w:sz w:val="18"/>
                <w:szCs w:val="20"/>
                <w:lang w:val="en-GB"/>
              </w:rPr>
              <w:t>(</w:t>
            </w:r>
            <w:r w:rsidR="009930B4" w:rsidRPr="00260D39">
              <w:rPr>
                <w:rFonts w:eastAsia="Malgun Gothic"/>
                <w:sz w:val="18"/>
                <w:szCs w:val="20"/>
                <w:lang w:val="en-GB"/>
              </w:rPr>
              <w:t>P-CSI-RS)</w:t>
            </w:r>
            <w:r w:rsidR="008F495C" w:rsidRPr="00260D39">
              <w:rPr>
                <w:rFonts w:eastAsia="Malgun Gothic"/>
                <w:sz w:val="18"/>
                <w:szCs w:val="20"/>
                <w:lang w:val="en-GB"/>
              </w:rPr>
              <w:t xml:space="preserve">, </w:t>
            </w:r>
            <w:r w:rsidR="00313064" w:rsidRPr="00260D39">
              <w:rPr>
                <w:rFonts w:eastAsia="Malgun Gothic"/>
                <w:sz w:val="18"/>
                <w:szCs w:val="20"/>
                <w:lang w:val="en-GB"/>
              </w:rPr>
              <w:t>CATT</w:t>
            </w:r>
            <w:r w:rsidR="00953560" w:rsidRPr="00260D39">
              <w:rPr>
                <w:rFonts w:eastAsia="Malgun Gothic"/>
                <w:sz w:val="18"/>
                <w:szCs w:val="20"/>
                <w:lang w:val="en-GB"/>
              </w:rPr>
              <w:t>, Fujitsu</w:t>
            </w:r>
            <w:r w:rsidR="007A2F3B" w:rsidRPr="00260D39">
              <w:rPr>
                <w:rFonts w:eastAsia="Malgun Gothic"/>
                <w:sz w:val="18"/>
                <w:szCs w:val="20"/>
                <w:lang w:val="en-GB"/>
              </w:rPr>
              <w:t>, CMCC</w:t>
            </w:r>
            <w:r w:rsidR="004C5255" w:rsidRPr="00260D39">
              <w:rPr>
                <w:rFonts w:eastAsia="Malgun Gothic"/>
                <w:sz w:val="18"/>
                <w:szCs w:val="20"/>
                <w:lang w:val="en-GB"/>
              </w:rPr>
              <w:t>, Samsung</w:t>
            </w:r>
            <w:r w:rsidR="00931DBE" w:rsidRPr="00260D39">
              <w:rPr>
                <w:rFonts w:eastAsia="Malgun Gothic"/>
                <w:sz w:val="18"/>
                <w:szCs w:val="20"/>
                <w:lang w:val="en-GB"/>
              </w:rPr>
              <w:t>, Ericsson</w:t>
            </w:r>
            <w:r w:rsidR="00872572" w:rsidRPr="00260D39">
              <w:rPr>
                <w:rFonts w:eastAsia="Malgun Gothic"/>
                <w:sz w:val="18"/>
                <w:szCs w:val="20"/>
                <w:lang w:val="en-GB"/>
              </w:rPr>
              <w:t>, MediaTek</w:t>
            </w:r>
            <w:r w:rsidR="00162CE1" w:rsidRPr="00260D39">
              <w:rPr>
                <w:rFonts w:eastAsia="Malgun Gothic"/>
                <w:sz w:val="18"/>
                <w:szCs w:val="20"/>
                <w:lang w:val="en-GB"/>
              </w:rPr>
              <w:t>, Qualcomm</w:t>
            </w:r>
            <w:r w:rsidR="00DF46D7" w:rsidRPr="00260D39">
              <w:rPr>
                <w:rFonts w:eastAsia="Malgun Gothic"/>
                <w:sz w:val="18"/>
                <w:szCs w:val="20"/>
                <w:lang w:val="en-GB"/>
              </w:rPr>
              <w:t>, Apple</w:t>
            </w:r>
            <w:r w:rsidR="00606A7A" w:rsidRPr="00260D39">
              <w:rPr>
                <w:rFonts w:eastAsia="Malgun Gothic"/>
                <w:sz w:val="18"/>
                <w:szCs w:val="20"/>
                <w:lang w:val="en-GB"/>
              </w:rPr>
              <w:t>, Google</w:t>
            </w:r>
            <w:r w:rsidR="00E1009E" w:rsidRPr="00260D39">
              <w:rPr>
                <w:rFonts w:eastAsia="Malgun Gothic"/>
                <w:sz w:val="18"/>
                <w:szCs w:val="20"/>
                <w:lang w:val="en-GB"/>
              </w:rPr>
              <w:t>, vivo</w:t>
            </w:r>
            <w:r w:rsidR="00260D39" w:rsidRPr="00260D39">
              <w:rPr>
                <w:rFonts w:eastAsia="Malgun Gothic"/>
                <w:sz w:val="18"/>
                <w:szCs w:val="20"/>
                <w:lang w:val="en-GB"/>
              </w:rPr>
              <w:t>, Nokia/NSB</w:t>
            </w:r>
          </w:p>
          <w:p w14:paraId="703C3F85" w14:textId="755B90E9" w:rsidR="009B128A" w:rsidRPr="00260D39" w:rsidRDefault="009930B4" w:rsidP="00FE7D69">
            <w:pPr>
              <w:pStyle w:val="ListParagraph"/>
              <w:widowControl w:val="0"/>
              <w:numPr>
                <w:ilvl w:val="0"/>
                <w:numId w:val="22"/>
              </w:numPr>
              <w:snapToGrid w:val="0"/>
              <w:spacing w:after="0" w:line="240" w:lineRule="auto"/>
              <w:jc w:val="both"/>
              <w:rPr>
                <w:rFonts w:eastAsia="Malgun Gothic"/>
                <w:sz w:val="18"/>
                <w:szCs w:val="20"/>
                <w:lang w:val="en-GB"/>
              </w:rPr>
            </w:pPr>
            <w:r w:rsidRPr="00260D39">
              <w:rPr>
                <w:rFonts w:eastAsia="Malgun Gothic"/>
                <w:sz w:val="18"/>
                <w:szCs w:val="20"/>
                <w:lang w:val="en-GB"/>
              </w:rPr>
              <w:t>Y is reported and dependent on N</w:t>
            </w:r>
            <w:r w:rsidRPr="00260D39">
              <w:rPr>
                <w:rFonts w:eastAsia="Malgun Gothic"/>
                <w:sz w:val="18"/>
                <w:szCs w:val="20"/>
                <w:vertAlign w:val="subscript"/>
                <w:lang w:val="en-GB"/>
              </w:rPr>
              <w:t>4</w:t>
            </w:r>
            <w:r w:rsidRPr="00260D39">
              <w:rPr>
                <w:rFonts w:eastAsia="Malgun Gothic"/>
                <w:sz w:val="18"/>
                <w:szCs w:val="20"/>
                <w:lang w:val="en-GB"/>
              </w:rPr>
              <w:t>: Intel (AP-CSI-RS)</w:t>
            </w:r>
            <w:r w:rsidR="00223B85" w:rsidRPr="00260D39">
              <w:rPr>
                <w:rFonts w:eastAsia="Malgun Gothic"/>
                <w:sz w:val="18"/>
                <w:szCs w:val="20"/>
                <w:lang w:val="en-GB"/>
              </w:rPr>
              <w:t>, Xiaomi (P/SP-CSI-RS)</w:t>
            </w:r>
          </w:p>
          <w:p w14:paraId="196773E5" w14:textId="0F7AAA79" w:rsidR="00F4308E" w:rsidRPr="00260D39" w:rsidRDefault="00F4308E" w:rsidP="00FE7D69">
            <w:pPr>
              <w:pStyle w:val="ListParagraph"/>
              <w:widowControl w:val="0"/>
              <w:numPr>
                <w:ilvl w:val="0"/>
                <w:numId w:val="22"/>
              </w:numPr>
              <w:snapToGrid w:val="0"/>
              <w:spacing w:after="0" w:line="240" w:lineRule="auto"/>
              <w:jc w:val="both"/>
              <w:rPr>
                <w:rFonts w:eastAsia="Malgun Gothic"/>
                <w:sz w:val="18"/>
                <w:szCs w:val="20"/>
                <w:lang w:val="en-GB"/>
              </w:rPr>
            </w:pPr>
            <w:r w:rsidRPr="00260D39">
              <w:rPr>
                <w:rFonts w:eastAsia="Malgun Gothic"/>
                <w:sz w:val="18"/>
                <w:szCs w:val="20"/>
                <w:lang w:val="en-GB"/>
              </w:rPr>
              <w:t>Y is dependent on K: Lenovo</w:t>
            </w:r>
            <w:r w:rsidR="00223B85" w:rsidRPr="00260D39">
              <w:rPr>
                <w:rFonts w:eastAsia="Malgun Gothic"/>
                <w:sz w:val="18"/>
                <w:szCs w:val="20"/>
                <w:lang w:val="en-GB"/>
              </w:rPr>
              <w:t>, Xiaomi (AP-CSI-RS)</w:t>
            </w:r>
          </w:p>
          <w:p w14:paraId="0B33398F" w14:textId="3085A03F" w:rsidR="00223B85" w:rsidRPr="00260D39" w:rsidRDefault="00223B85" w:rsidP="00FE7D69">
            <w:pPr>
              <w:pStyle w:val="ListParagraph"/>
              <w:widowControl w:val="0"/>
              <w:numPr>
                <w:ilvl w:val="0"/>
                <w:numId w:val="22"/>
              </w:numPr>
              <w:snapToGrid w:val="0"/>
              <w:spacing w:after="0" w:line="240" w:lineRule="auto"/>
              <w:jc w:val="both"/>
              <w:rPr>
                <w:rFonts w:eastAsia="Malgun Gothic"/>
                <w:sz w:val="18"/>
                <w:szCs w:val="20"/>
                <w:lang w:val="en-GB"/>
              </w:rPr>
            </w:pPr>
            <w:r w:rsidRPr="00260D39">
              <w:rPr>
                <w:rFonts w:eastAsia="Malgun Gothic"/>
                <w:sz w:val="18"/>
                <w:szCs w:val="20"/>
                <w:lang w:val="en-GB"/>
              </w:rPr>
              <w:t>Y is dependent on Q, m, d: Lenovo</w:t>
            </w:r>
          </w:p>
          <w:p w14:paraId="037F6257" w14:textId="7B0B0362" w:rsidR="005C6FE7" w:rsidRPr="00260D39" w:rsidRDefault="005C6FE7" w:rsidP="00FE7D69">
            <w:pPr>
              <w:pStyle w:val="ListParagraph"/>
              <w:widowControl w:val="0"/>
              <w:numPr>
                <w:ilvl w:val="0"/>
                <w:numId w:val="22"/>
              </w:numPr>
              <w:snapToGrid w:val="0"/>
              <w:spacing w:after="0" w:line="240" w:lineRule="auto"/>
              <w:jc w:val="both"/>
              <w:rPr>
                <w:rFonts w:eastAsia="Malgun Gothic"/>
                <w:sz w:val="18"/>
                <w:szCs w:val="20"/>
                <w:lang w:val="en-GB"/>
              </w:rPr>
            </w:pPr>
            <w:r w:rsidRPr="00260D39">
              <w:rPr>
                <w:rFonts w:eastAsia="Malgun Gothic"/>
                <w:sz w:val="18"/>
                <w:szCs w:val="20"/>
                <w:lang w:val="en-GB"/>
              </w:rPr>
              <w:t xml:space="preserve">Y=2/3 when K=12, or increase </w:t>
            </w:r>
            <w:r w:rsidRPr="00260D39">
              <w:rPr>
                <w:i/>
                <w:sz w:val="18"/>
                <w:szCs w:val="22"/>
              </w:rPr>
              <w:t>simultaneousCSI-ReportsPerCC</w:t>
            </w:r>
            <w:r w:rsidRPr="00260D39">
              <w:rPr>
                <w:rFonts w:eastAsia="Malgun Gothic"/>
                <w:sz w:val="16"/>
                <w:szCs w:val="20"/>
                <w:lang w:val="en-GB"/>
              </w:rPr>
              <w:t xml:space="preserve"> </w:t>
            </w:r>
            <w:r w:rsidRPr="00260D39">
              <w:rPr>
                <w:rFonts w:eastAsia="Malgun Gothic"/>
                <w:sz w:val="18"/>
                <w:szCs w:val="20"/>
                <w:lang w:val="en-GB"/>
              </w:rPr>
              <w:t>to ≥12: LG</w:t>
            </w:r>
          </w:p>
          <w:p w14:paraId="103A054B" w14:textId="647EDDAE" w:rsidR="009B128A" w:rsidRDefault="009B128A" w:rsidP="00260D39">
            <w:pPr>
              <w:pStyle w:val="ListParagraph"/>
              <w:widowControl w:val="0"/>
              <w:snapToGrid w:val="0"/>
              <w:spacing w:after="0" w:line="240" w:lineRule="auto"/>
              <w:jc w:val="both"/>
              <w:rPr>
                <w:rFonts w:eastAsia="Malgun Gothic"/>
                <w:sz w:val="18"/>
                <w:szCs w:val="18"/>
                <w:lang w:val="en-GB"/>
              </w:rPr>
            </w:pPr>
          </w:p>
        </w:tc>
        <w:tc>
          <w:tcPr>
            <w:tcW w:w="2700" w:type="dxa"/>
            <w:tcBorders>
              <w:top w:val="single" w:sz="4" w:space="0" w:color="000000"/>
              <w:left w:val="single" w:sz="4" w:space="0" w:color="000000"/>
              <w:bottom w:val="single" w:sz="4" w:space="0" w:color="000000"/>
              <w:right w:val="single" w:sz="4" w:space="0" w:color="000000"/>
            </w:tcBorders>
            <w:shd w:val="clear" w:color="auto" w:fill="auto"/>
          </w:tcPr>
          <w:p w14:paraId="0EE28F6F" w14:textId="01CA371F" w:rsidR="00260D39" w:rsidRDefault="00260D39" w:rsidP="00260D39">
            <w:pPr>
              <w:widowControl w:val="0"/>
              <w:snapToGrid w:val="0"/>
              <w:rPr>
                <w:rFonts w:eastAsiaTheme="minorEastAsia"/>
                <w:iCs/>
                <w:sz w:val="18"/>
                <w:szCs w:val="18"/>
                <w:lang w:val="en-GB"/>
              </w:rPr>
            </w:pPr>
            <w:r w:rsidRPr="00F8715A">
              <w:rPr>
                <w:rFonts w:eastAsiaTheme="minorEastAsia"/>
                <w:b/>
                <w:iCs/>
                <w:sz w:val="18"/>
                <w:szCs w:val="18"/>
                <w:lang w:val="en-GB"/>
              </w:rPr>
              <w:t>Support/fine</w:t>
            </w:r>
            <w:r>
              <w:rPr>
                <w:rFonts w:eastAsiaTheme="minorEastAsia"/>
                <w:iCs/>
                <w:sz w:val="18"/>
                <w:szCs w:val="18"/>
                <w:lang w:val="en-GB"/>
              </w:rPr>
              <w:t xml:space="preserve">: </w:t>
            </w:r>
            <w:r w:rsidRPr="00260D39">
              <w:rPr>
                <w:rFonts w:eastAsia="Malgun Gothic"/>
                <w:sz w:val="18"/>
                <w:szCs w:val="20"/>
                <w:lang w:val="en-GB"/>
              </w:rPr>
              <w:t>Huawei/HiSi, ZTE, Sony, Intel, CATT, Fujitsu, CMCC, Samsung, Ericsson, MediaTek, Qualcomm, Apple, Google, vivo, Nokia/NSB</w:t>
            </w:r>
            <w:r w:rsidR="00095ADE">
              <w:rPr>
                <w:rFonts w:eastAsia="Malgun Gothic"/>
                <w:sz w:val="18"/>
                <w:szCs w:val="20"/>
                <w:lang w:val="en-GB"/>
              </w:rPr>
              <w:t>, IDCC</w:t>
            </w:r>
            <w:r w:rsidR="00B0135C">
              <w:rPr>
                <w:rFonts w:eastAsia="Malgun Gothic"/>
                <w:sz w:val="18"/>
                <w:szCs w:val="20"/>
                <w:lang w:val="en-GB"/>
              </w:rPr>
              <w:t>, Fraunhofer IIS/HHI</w:t>
            </w:r>
            <w:r w:rsidR="000648D7">
              <w:rPr>
                <w:rFonts w:eastAsia="Malgun Gothic"/>
                <w:sz w:val="18"/>
                <w:szCs w:val="20"/>
                <w:lang w:val="en-GB"/>
              </w:rPr>
              <w:t>, Xiaomi (&gt;1 candidates)</w:t>
            </w:r>
            <w:r w:rsidR="006B05CE">
              <w:rPr>
                <w:rFonts w:eastAsia="Malgun Gothic"/>
                <w:sz w:val="18"/>
                <w:szCs w:val="20"/>
                <w:lang w:val="en-GB"/>
              </w:rPr>
              <w:t>, LG</w:t>
            </w:r>
            <w:r w:rsidR="00054CA5">
              <w:rPr>
                <w:rFonts w:eastAsia="Malgun Gothic"/>
                <w:sz w:val="18"/>
                <w:szCs w:val="20"/>
                <w:lang w:val="en-GB"/>
              </w:rPr>
              <w:t>, Lenovo/MotM</w:t>
            </w:r>
            <w:r w:rsidR="009B121E">
              <w:rPr>
                <w:rFonts w:eastAsia="Malgun Gothic"/>
                <w:sz w:val="18"/>
                <w:szCs w:val="20"/>
                <w:lang w:val="en-GB"/>
              </w:rPr>
              <w:t>, NEC</w:t>
            </w:r>
            <w:r w:rsidR="004269CF">
              <w:rPr>
                <w:rFonts w:eastAsia="Batang"/>
                <w:sz w:val="18"/>
                <w:szCs w:val="20"/>
                <w:lang w:val="en-GB"/>
              </w:rPr>
              <w:t>, Spreadtrum,</w:t>
            </w:r>
          </w:p>
          <w:p w14:paraId="24A54F8C" w14:textId="77777777" w:rsidR="00260D39" w:rsidRDefault="00260D39" w:rsidP="00260D39">
            <w:pPr>
              <w:widowControl w:val="0"/>
              <w:snapToGrid w:val="0"/>
              <w:rPr>
                <w:rFonts w:eastAsiaTheme="minorEastAsia"/>
                <w:b/>
                <w:iCs/>
                <w:sz w:val="18"/>
                <w:szCs w:val="18"/>
                <w:lang w:val="en-GB"/>
              </w:rPr>
            </w:pPr>
          </w:p>
          <w:p w14:paraId="48D58E1B" w14:textId="74E96681" w:rsidR="00631750" w:rsidRPr="00BD2BD1" w:rsidRDefault="00260D39" w:rsidP="00260D39">
            <w:pPr>
              <w:widowControl w:val="0"/>
              <w:snapToGrid w:val="0"/>
              <w:rPr>
                <w:rFonts w:eastAsiaTheme="minorEastAsia"/>
                <w:iCs/>
                <w:sz w:val="18"/>
                <w:szCs w:val="18"/>
                <w:lang w:val="en-GB"/>
              </w:rPr>
            </w:pPr>
            <w:r w:rsidRPr="00BD2BD1">
              <w:rPr>
                <w:rFonts w:eastAsiaTheme="minorEastAsia"/>
                <w:b/>
                <w:iCs/>
                <w:sz w:val="18"/>
                <w:szCs w:val="18"/>
                <w:lang w:val="en-GB"/>
              </w:rPr>
              <w:t>Not support</w:t>
            </w:r>
          </w:p>
        </w:tc>
      </w:tr>
      <w:tr w:rsidR="00096A20" w14:paraId="61E55348" w14:textId="77777777" w:rsidTr="00EE2042">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5F2BC41A" w14:textId="6F77DDCC" w:rsidR="00096A20" w:rsidRDefault="0063724C" w:rsidP="00017361">
            <w:pPr>
              <w:widowControl w:val="0"/>
              <w:snapToGrid w:val="0"/>
              <w:rPr>
                <w:sz w:val="18"/>
                <w:szCs w:val="18"/>
              </w:rPr>
            </w:pPr>
            <w:bookmarkStart w:id="3" w:name="_Hlk127656417"/>
            <w:r>
              <w:rPr>
                <w:sz w:val="18"/>
                <w:szCs w:val="18"/>
              </w:rPr>
              <w:t>2.2</w:t>
            </w:r>
          </w:p>
        </w:tc>
        <w:tc>
          <w:tcPr>
            <w:tcW w:w="6754" w:type="dxa"/>
            <w:tcBorders>
              <w:top w:val="single" w:sz="4" w:space="0" w:color="000000"/>
              <w:left w:val="single" w:sz="4" w:space="0" w:color="000000"/>
              <w:bottom w:val="single" w:sz="4" w:space="0" w:color="000000"/>
              <w:right w:val="single" w:sz="4" w:space="0" w:color="000000"/>
            </w:tcBorders>
            <w:shd w:val="clear" w:color="auto" w:fill="auto"/>
          </w:tcPr>
          <w:p w14:paraId="788BABD1" w14:textId="77777777" w:rsidR="00BD2BD1" w:rsidRPr="00BD2BD1" w:rsidRDefault="00BD2BD1" w:rsidP="00BD2BD1">
            <w:pPr>
              <w:widowControl w:val="0"/>
              <w:suppressAutoHyphens/>
              <w:snapToGrid w:val="0"/>
              <w:jc w:val="both"/>
              <w:rPr>
                <w:rFonts w:ascii="Times" w:eastAsia="Batang" w:hAnsi="Times" w:cs="Times"/>
                <w:sz w:val="16"/>
                <w:szCs w:val="20"/>
                <w:lang w:val="en-GB"/>
              </w:rPr>
            </w:pPr>
            <w:r w:rsidRPr="00BD2BD1">
              <w:rPr>
                <w:rFonts w:ascii="Times" w:eastAsia="Batang" w:hAnsi="Times" w:cs="Times"/>
                <w:sz w:val="16"/>
                <w:szCs w:val="20"/>
                <w:lang w:val="en-GB"/>
              </w:rPr>
              <w:t xml:space="preserve">[113] </w:t>
            </w:r>
            <w:r w:rsidRPr="00BD2BD1">
              <w:rPr>
                <w:b/>
                <w:color w:val="000000"/>
                <w:sz w:val="16"/>
                <w:szCs w:val="20"/>
                <w:highlight w:val="green"/>
                <w:lang w:val="en-GB"/>
              </w:rPr>
              <w:t>Agreement</w:t>
            </w:r>
          </w:p>
          <w:p w14:paraId="214B5C00" w14:textId="77777777" w:rsidR="00BD2BD1" w:rsidRPr="00BD2BD1" w:rsidRDefault="00BD2BD1" w:rsidP="00BD2BD1">
            <w:pPr>
              <w:rPr>
                <w:rFonts w:ascii="Times" w:eastAsia="Batang" w:hAnsi="Times"/>
                <w:sz w:val="16"/>
                <w:lang w:val="en-GB"/>
              </w:rPr>
            </w:pPr>
            <w:r w:rsidRPr="00BD2BD1">
              <w:rPr>
                <w:rFonts w:ascii="Times" w:eastAsia="Batang" w:hAnsi="Times"/>
                <w:sz w:val="16"/>
                <w:lang w:val="en-GB"/>
              </w:rPr>
              <w:t>For the Rel-18 Type-II codebook refinement for high/medium velocities, regarding Z/Z’</w:t>
            </w:r>
          </w:p>
          <w:p w14:paraId="63153534" w14:textId="77777777" w:rsidR="00BD2BD1" w:rsidRPr="00BD2BD1" w:rsidRDefault="00BD2BD1" w:rsidP="00FE7D69">
            <w:pPr>
              <w:numPr>
                <w:ilvl w:val="0"/>
                <w:numId w:val="16"/>
              </w:numPr>
              <w:snapToGrid w:val="0"/>
              <w:jc w:val="both"/>
              <w:rPr>
                <w:rFonts w:ascii="Times" w:eastAsia="Batang" w:hAnsi="Times"/>
                <w:sz w:val="16"/>
                <w:lang w:val="en-GB" w:eastAsia="x-none"/>
              </w:rPr>
            </w:pPr>
            <w:r w:rsidRPr="00BD2BD1">
              <w:rPr>
                <w:rFonts w:ascii="Times" w:eastAsia="Batang" w:hAnsi="Times"/>
                <w:bCs/>
                <w:sz w:val="16"/>
                <w:lang w:val="en-GB" w:eastAsia="x-none"/>
              </w:rPr>
              <w:t>For N</w:t>
            </w:r>
            <w:r w:rsidRPr="00BD2BD1">
              <w:rPr>
                <w:rFonts w:ascii="Times" w:eastAsia="Batang" w:hAnsi="Times"/>
                <w:bCs/>
                <w:sz w:val="16"/>
                <w:vertAlign w:val="subscript"/>
                <w:lang w:val="en-GB" w:eastAsia="x-none"/>
              </w:rPr>
              <w:t>4</w:t>
            </w:r>
            <w:r w:rsidRPr="00BD2BD1">
              <w:rPr>
                <w:rFonts w:ascii="Times" w:eastAsia="Batang" w:hAnsi="Times"/>
                <w:bCs/>
                <w:sz w:val="16"/>
                <w:lang w:val="en-GB" w:eastAsia="x-none"/>
              </w:rPr>
              <w:t>=1: reuse legacy Z’ values</w:t>
            </w:r>
          </w:p>
          <w:p w14:paraId="3FA6F77D" w14:textId="77777777" w:rsidR="00BD2BD1" w:rsidRPr="00BD2BD1" w:rsidRDefault="00BD2BD1" w:rsidP="00FE7D69">
            <w:pPr>
              <w:numPr>
                <w:ilvl w:val="0"/>
                <w:numId w:val="16"/>
              </w:numPr>
              <w:snapToGrid w:val="0"/>
              <w:jc w:val="both"/>
              <w:rPr>
                <w:rFonts w:ascii="Times" w:eastAsia="Batang" w:hAnsi="Times"/>
                <w:sz w:val="16"/>
                <w:lang w:val="en-GB" w:eastAsia="x-none"/>
              </w:rPr>
            </w:pPr>
            <w:r w:rsidRPr="00BD2BD1">
              <w:rPr>
                <w:rFonts w:ascii="Times" w:eastAsia="Batang" w:hAnsi="Times"/>
                <w:bCs/>
                <w:sz w:val="16"/>
                <w:lang w:val="en-GB" w:eastAsia="x-none"/>
              </w:rPr>
              <w:t>For N</w:t>
            </w:r>
            <w:r w:rsidRPr="00BD2BD1">
              <w:rPr>
                <w:rFonts w:ascii="Times" w:eastAsia="Batang" w:hAnsi="Times"/>
                <w:bCs/>
                <w:sz w:val="16"/>
                <w:vertAlign w:val="subscript"/>
                <w:lang w:val="en-GB" w:eastAsia="x-none"/>
              </w:rPr>
              <w:t>4</w:t>
            </w:r>
            <w:r w:rsidRPr="00BD2BD1">
              <w:rPr>
                <w:rFonts w:ascii="Times" w:eastAsia="Batang" w:hAnsi="Times"/>
                <w:bCs/>
                <w:sz w:val="16"/>
                <w:lang w:val="en-GB" w:eastAsia="x-none"/>
              </w:rPr>
              <w:t>&gt;1, introduce two UE capabilities:</w:t>
            </w:r>
          </w:p>
          <w:p w14:paraId="037149F6" w14:textId="77777777" w:rsidR="00BD2BD1" w:rsidRPr="00BD2BD1" w:rsidRDefault="00BD2BD1" w:rsidP="00FE7D69">
            <w:pPr>
              <w:numPr>
                <w:ilvl w:val="1"/>
                <w:numId w:val="16"/>
              </w:numPr>
              <w:snapToGrid w:val="0"/>
              <w:jc w:val="both"/>
              <w:rPr>
                <w:rFonts w:ascii="Times" w:eastAsia="Batang" w:hAnsi="Times"/>
                <w:sz w:val="16"/>
                <w:lang w:val="en-GB" w:eastAsia="x-none"/>
              </w:rPr>
            </w:pPr>
            <w:r w:rsidRPr="00BD2BD1">
              <w:rPr>
                <w:rFonts w:ascii="Times" w:eastAsia="Batang" w:hAnsi="Times"/>
                <w:bCs/>
                <w:sz w:val="16"/>
                <w:lang w:val="en-GB" w:eastAsia="x-none"/>
              </w:rPr>
              <w:t>Capability 1: Reuse legacy Z’ values</w:t>
            </w:r>
          </w:p>
          <w:p w14:paraId="2C2F03C9" w14:textId="77777777" w:rsidR="00BD2BD1" w:rsidRPr="00BD2BD1" w:rsidRDefault="00BD2BD1" w:rsidP="00FE7D69">
            <w:pPr>
              <w:numPr>
                <w:ilvl w:val="1"/>
                <w:numId w:val="16"/>
              </w:numPr>
              <w:snapToGrid w:val="0"/>
              <w:jc w:val="both"/>
              <w:rPr>
                <w:rFonts w:ascii="Times" w:eastAsia="Batang" w:hAnsi="Times"/>
                <w:sz w:val="16"/>
                <w:lang w:val="en-GB" w:eastAsia="x-none"/>
              </w:rPr>
            </w:pPr>
            <w:r w:rsidRPr="00BD2BD1">
              <w:rPr>
                <w:rFonts w:ascii="Times" w:eastAsia="Batang" w:hAnsi="Times"/>
                <w:bCs/>
                <w:sz w:val="16"/>
                <w:lang w:val="en-GB" w:eastAsia="x-none"/>
              </w:rPr>
              <w:t xml:space="preserve">Capability 2: Legacy Z’ values + r  </w:t>
            </w:r>
          </w:p>
          <w:p w14:paraId="22B1104F" w14:textId="77777777" w:rsidR="00BD2BD1" w:rsidRPr="00BD2BD1" w:rsidRDefault="00BD2BD1" w:rsidP="00FE7D69">
            <w:pPr>
              <w:numPr>
                <w:ilvl w:val="2"/>
                <w:numId w:val="16"/>
              </w:numPr>
              <w:snapToGrid w:val="0"/>
              <w:jc w:val="both"/>
              <w:rPr>
                <w:rFonts w:ascii="Times" w:eastAsia="Batang" w:hAnsi="Times"/>
                <w:sz w:val="16"/>
                <w:lang w:val="en-GB" w:eastAsia="x-none"/>
              </w:rPr>
            </w:pPr>
            <w:r w:rsidRPr="00BD2BD1">
              <w:rPr>
                <w:rFonts w:ascii="Times" w:eastAsia="Batang" w:hAnsi="Times"/>
                <w:bCs/>
                <w:sz w:val="16"/>
                <w:lang w:val="en-GB" w:eastAsia="x-none"/>
              </w:rPr>
              <w:t xml:space="preserve">The value(s) of r&gt;0 </w:t>
            </w:r>
            <w:r w:rsidRPr="00BD2BD1">
              <w:rPr>
                <w:rFonts w:ascii="Times" w:eastAsia="Batang" w:hAnsi="Times"/>
                <w:bCs/>
                <w:sz w:val="16"/>
                <w:u w:val="single"/>
                <w:lang w:val="en-GB" w:eastAsia="x-none"/>
              </w:rPr>
              <w:t>can</w:t>
            </w:r>
            <w:r w:rsidRPr="00BD2BD1">
              <w:rPr>
                <w:rFonts w:ascii="Times" w:eastAsia="Batang" w:hAnsi="Times"/>
                <w:bCs/>
                <w:sz w:val="16"/>
                <w:lang w:val="en-GB" w:eastAsia="x-none"/>
              </w:rPr>
              <w:t xml:space="preserve"> depend on the configured N</w:t>
            </w:r>
            <w:r w:rsidRPr="00BD2BD1">
              <w:rPr>
                <w:rFonts w:ascii="Times" w:eastAsia="Batang" w:hAnsi="Times"/>
                <w:bCs/>
                <w:sz w:val="16"/>
                <w:vertAlign w:val="subscript"/>
                <w:lang w:val="en-GB" w:eastAsia="x-none"/>
              </w:rPr>
              <w:t>4</w:t>
            </w:r>
            <w:r w:rsidRPr="00BD2BD1">
              <w:rPr>
                <w:rFonts w:ascii="Times" w:eastAsia="Batang" w:hAnsi="Times"/>
                <w:bCs/>
                <w:sz w:val="16"/>
                <w:lang w:val="en-GB" w:eastAsia="x-none"/>
              </w:rPr>
              <w:t xml:space="preserve"> value</w:t>
            </w:r>
          </w:p>
          <w:p w14:paraId="7DCB7BD0" w14:textId="77777777" w:rsidR="00BD2BD1" w:rsidRPr="00BD2BD1" w:rsidRDefault="00BD2BD1" w:rsidP="00FE7D69">
            <w:pPr>
              <w:numPr>
                <w:ilvl w:val="2"/>
                <w:numId w:val="16"/>
              </w:numPr>
              <w:snapToGrid w:val="0"/>
              <w:jc w:val="both"/>
              <w:rPr>
                <w:rFonts w:ascii="Times" w:eastAsia="Batang" w:hAnsi="Times"/>
                <w:sz w:val="16"/>
                <w:highlight w:val="yellow"/>
                <w:lang w:val="en-GB" w:eastAsia="x-none"/>
              </w:rPr>
            </w:pPr>
            <w:r w:rsidRPr="00BD2BD1">
              <w:rPr>
                <w:rFonts w:ascii="Times" w:eastAsia="Batang" w:hAnsi="Times"/>
                <w:bCs/>
                <w:sz w:val="16"/>
                <w:highlight w:val="yellow"/>
                <w:lang w:val="en-GB" w:eastAsia="x-none"/>
              </w:rPr>
              <w:t>FFS: exact value(s) of r</w:t>
            </w:r>
          </w:p>
          <w:p w14:paraId="0259E7F5" w14:textId="77777777" w:rsidR="00BD2BD1" w:rsidRPr="00BD2BD1" w:rsidRDefault="00BD2BD1" w:rsidP="00BD2BD1">
            <w:pPr>
              <w:snapToGrid w:val="0"/>
              <w:jc w:val="both"/>
              <w:rPr>
                <w:rFonts w:ascii="Times" w:eastAsia="Batang" w:hAnsi="Times"/>
                <w:color w:val="000000"/>
                <w:sz w:val="16"/>
                <w:szCs w:val="20"/>
                <w:lang w:val="en-GB"/>
              </w:rPr>
            </w:pPr>
            <w:r w:rsidRPr="00BD2BD1">
              <w:rPr>
                <w:rFonts w:ascii="Times" w:eastAsia="Batang" w:hAnsi="Times"/>
                <w:color w:val="000000"/>
                <w:sz w:val="16"/>
                <w:szCs w:val="20"/>
                <w:lang w:val="en-GB"/>
              </w:rPr>
              <w:t>Note: Since this pertains Type-II, the relevant values are Z2/Z2’</w:t>
            </w:r>
          </w:p>
          <w:p w14:paraId="66FEEE32" w14:textId="3A991E76" w:rsidR="00096A20" w:rsidRDefault="00096A20" w:rsidP="003D24DA">
            <w:pPr>
              <w:snapToGrid w:val="0"/>
              <w:rPr>
                <w:rFonts w:ascii="Times" w:eastAsia="Batang" w:hAnsi="Times"/>
                <w:sz w:val="16"/>
                <w:szCs w:val="20"/>
                <w:lang w:val="en-GB"/>
              </w:rPr>
            </w:pPr>
          </w:p>
          <w:p w14:paraId="039A97BA" w14:textId="77777777" w:rsidR="00684F41" w:rsidRPr="00684F41" w:rsidRDefault="00684F41" w:rsidP="00684F41">
            <w:pPr>
              <w:widowControl w:val="0"/>
              <w:snapToGrid w:val="0"/>
              <w:rPr>
                <w:rFonts w:ascii="Times" w:eastAsia="Batang" w:hAnsi="Times"/>
                <w:sz w:val="20"/>
                <w:szCs w:val="20"/>
                <w:lang w:val="en-GB"/>
              </w:rPr>
            </w:pPr>
            <w:r w:rsidRPr="00684F41">
              <w:rPr>
                <w:rFonts w:ascii="Times" w:eastAsia="Batang" w:hAnsi="Times"/>
                <w:b/>
                <w:sz w:val="20"/>
                <w:szCs w:val="20"/>
                <w:u w:val="single"/>
                <w:lang w:val="en-GB"/>
              </w:rPr>
              <w:t>Proposal</w:t>
            </w:r>
            <w:r w:rsidRPr="00684F41">
              <w:rPr>
                <w:rFonts w:ascii="Times" w:eastAsia="Batang" w:hAnsi="Times"/>
                <w:sz w:val="20"/>
                <w:szCs w:val="20"/>
                <w:lang w:val="en-GB"/>
              </w:rPr>
              <w:t>: For the Rel-18 Type-II codebook refinement for high/medium velocities, regarding Z/Z’ for Capability 2, decide, in RAN1#114, based on the following alternatives:</w:t>
            </w:r>
          </w:p>
          <w:p w14:paraId="5CBB7756" w14:textId="3E326EEA" w:rsidR="00684F41" w:rsidRPr="002365D5" w:rsidRDefault="00684F41" w:rsidP="00FE7D69">
            <w:pPr>
              <w:pStyle w:val="ListParagraph"/>
              <w:numPr>
                <w:ilvl w:val="0"/>
                <w:numId w:val="38"/>
              </w:numPr>
              <w:spacing w:after="0" w:line="240" w:lineRule="auto"/>
              <w:rPr>
                <w:rFonts w:ascii="Times" w:eastAsia="Batang" w:hAnsi="Times"/>
                <w:sz w:val="20"/>
                <w:szCs w:val="20"/>
                <w:lang w:val="en-GB"/>
              </w:rPr>
            </w:pPr>
            <w:r w:rsidRPr="00684F41">
              <w:rPr>
                <w:rFonts w:ascii="Times" w:eastAsia="Batang" w:hAnsi="Times"/>
                <w:sz w:val="20"/>
                <w:szCs w:val="20"/>
                <w:lang w:val="en-GB"/>
              </w:rPr>
              <w:t xml:space="preserve">Alt1: the value of r is dependent only on </w:t>
            </w:r>
            <w:r w:rsidRPr="00684F41">
              <w:rPr>
                <w:rFonts w:eastAsia="Batang"/>
                <w:sz w:val="20"/>
                <w:szCs w:val="20"/>
                <w:lang w:val="en-GB"/>
              </w:rPr>
              <w:t>N</w:t>
            </w:r>
            <w:r w:rsidRPr="00684F41">
              <w:rPr>
                <w:rFonts w:eastAsia="Batang"/>
                <w:sz w:val="20"/>
                <w:szCs w:val="20"/>
                <w:vertAlign w:val="subscript"/>
                <w:lang w:val="en-GB"/>
              </w:rPr>
              <w:t>4</w:t>
            </w:r>
            <w:r w:rsidRPr="00684F41">
              <w:rPr>
                <w:rFonts w:eastAsia="Batang"/>
                <w:sz w:val="20"/>
                <w:szCs w:val="20"/>
                <w:lang w:val="en-GB"/>
              </w:rPr>
              <w:t xml:space="preserve"> </w:t>
            </w:r>
            <w:r w:rsidR="00283D39">
              <w:rPr>
                <w:rFonts w:eastAsia="Batang"/>
                <w:sz w:val="20"/>
                <w:szCs w:val="20"/>
                <w:lang w:val="en-GB"/>
              </w:rPr>
              <w:t>(exact dependence TBD)</w:t>
            </w:r>
          </w:p>
          <w:p w14:paraId="5DEAF080" w14:textId="24057849" w:rsidR="002365D5" w:rsidRPr="00684F41" w:rsidRDefault="002365D5" w:rsidP="00FE7D69">
            <w:pPr>
              <w:pStyle w:val="ListParagraph"/>
              <w:numPr>
                <w:ilvl w:val="0"/>
                <w:numId w:val="38"/>
              </w:numPr>
              <w:spacing w:after="0" w:line="240" w:lineRule="auto"/>
              <w:rPr>
                <w:rFonts w:ascii="Times" w:eastAsia="Batang" w:hAnsi="Times"/>
                <w:sz w:val="20"/>
                <w:szCs w:val="20"/>
                <w:lang w:val="en-GB"/>
              </w:rPr>
            </w:pPr>
            <w:r>
              <w:rPr>
                <w:rFonts w:ascii="Times" w:eastAsia="Batang" w:hAnsi="Times"/>
                <w:sz w:val="20"/>
                <w:szCs w:val="20"/>
                <w:lang w:val="en-GB"/>
              </w:rPr>
              <w:t xml:space="preserve">Alt2: </w:t>
            </w:r>
            <w:r w:rsidRPr="00684F41">
              <w:rPr>
                <w:rFonts w:ascii="Times" w:eastAsia="Batang" w:hAnsi="Times"/>
                <w:sz w:val="20"/>
                <w:szCs w:val="20"/>
                <w:lang w:val="en-GB"/>
              </w:rPr>
              <w:t xml:space="preserve">the value of r is dependent only on </w:t>
            </w:r>
            <w:r w:rsidRPr="00684F41">
              <w:rPr>
                <w:rFonts w:eastAsia="Batang"/>
                <w:sz w:val="20"/>
                <w:szCs w:val="20"/>
                <w:lang w:val="en-GB"/>
              </w:rPr>
              <w:t>N</w:t>
            </w:r>
            <w:r w:rsidRPr="00684F41">
              <w:rPr>
                <w:rFonts w:eastAsia="Batang"/>
                <w:sz w:val="20"/>
                <w:szCs w:val="20"/>
                <w:vertAlign w:val="subscript"/>
                <w:lang w:val="en-GB"/>
              </w:rPr>
              <w:t xml:space="preserve">4 </w:t>
            </w:r>
            <w:r w:rsidRPr="00684F41">
              <w:rPr>
                <w:rFonts w:eastAsia="Batang"/>
                <w:sz w:val="20"/>
                <w:szCs w:val="20"/>
                <w:lang w:val="en-GB"/>
              </w:rPr>
              <w:t>and sub-carrier spacing</w:t>
            </w:r>
            <w:r>
              <w:rPr>
                <w:rFonts w:eastAsia="Batang"/>
                <w:sz w:val="20"/>
                <w:szCs w:val="20"/>
                <w:lang w:val="en-GB"/>
              </w:rPr>
              <w:t xml:space="preserve"> (exact dependence TBD)</w:t>
            </w:r>
          </w:p>
          <w:p w14:paraId="1EDE03FF" w14:textId="7920BFD6" w:rsidR="00684F41" w:rsidRPr="00684F41" w:rsidRDefault="00684F41" w:rsidP="00FE7D69">
            <w:pPr>
              <w:pStyle w:val="ListParagraph"/>
              <w:numPr>
                <w:ilvl w:val="0"/>
                <w:numId w:val="38"/>
              </w:numPr>
              <w:spacing w:after="0" w:line="240" w:lineRule="auto"/>
              <w:rPr>
                <w:rFonts w:ascii="Times" w:eastAsia="Batang" w:hAnsi="Times"/>
                <w:sz w:val="20"/>
                <w:szCs w:val="20"/>
                <w:lang w:val="en-GB"/>
              </w:rPr>
            </w:pPr>
            <w:r w:rsidRPr="00684F41">
              <w:rPr>
                <w:rFonts w:ascii="Times" w:eastAsia="Batang" w:hAnsi="Times"/>
                <w:sz w:val="20"/>
                <w:szCs w:val="20"/>
                <w:lang w:val="en-GB"/>
              </w:rPr>
              <w:t>Alt</w:t>
            </w:r>
            <w:r w:rsidR="002365D5">
              <w:rPr>
                <w:rFonts w:ascii="Times" w:eastAsia="Batang" w:hAnsi="Times"/>
                <w:sz w:val="20"/>
                <w:szCs w:val="20"/>
                <w:lang w:val="en-GB"/>
              </w:rPr>
              <w:t>3:</w:t>
            </w:r>
            <w:r w:rsidRPr="00684F41">
              <w:rPr>
                <w:rFonts w:ascii="Times" w:eastAsia="Batang" w:hAnsi="Times"/>
                <w:sz w:val="20"/>
                <w:szCs w:val="20"/>
                <w:lang w:val="en-GB"/>
              </w:rPr>
              <w:t xml:space="preserve"> </w:t>
            </w:r>
            <w:r w:rsidR="009A4D7A">
              <w:rPr>
                <w:rFonts w:ascii="Times" w:eastAsia="Batang" w:hAnsi="Times"/>
                <w:sz w:val="20"/>
                <w:szCs w:val="20"/>
                <w:lang w:val="en-GB"/>
              </w:rPr>
              <w:t xml:space="preserve">r </w:t>
            </w:r>
            <w:r w:rsidR="009A4D7A" w:rsidRPr="00813203">
              <w:rPr>
                <w:rFonts w:eastAsia="Batang"/>
                <w:sz w:val="20"/>
                <w:szCs w:val="20"/>
                <w:lang w:val="en-GB"/>
              </w:rPr>
              <w:t>is taken from a set of candidate values, e.g. {14, 28</w:t>
            </w:r>
            <w:r w:rsidR="009A4D7A" w:rsidRPr="00A93C94">
              <w:rPr>
                <w:rFonts w:eastAsia="Batang"/>
                <w:color w:val="FF0000"/>
                <w:sz w:val="20"/>
                <w:szCs w:val="20"/>
                <w:lang w:val="en-GB"/>
              </w:rPr>
              <w:t>, legacy Z2’</w:t>
            </w:r>
            <w:r w:rsidR="009A4D7A" w:rsidRPr="00813203">
              <w:rPr>
                <w:rFonts w:eastAsia="Batang"/>
                <w:sz w:val="20"/>
                <w:szCs w:val="20"/>
                <w:lang w:val="en-GB"/>
              </w:rPr>
              <w:t>}</w:t>
            </w:r>
          </w:p>
          <w:p w14:paraId="1F3272E8" w14:textId="62CE5B5B" w:rsidR="00684F41" w:rsidRDefault="00684F41" w:rsidP="003D24DA">
            <w:pPr>
              <w:snapToGrid w:val="0"/>
              <w:rPr>
                <w:rFonts w:ascii="Times" w:eastAsia="Batang" w:hAnsi="Times"/>
                <w:sz w:val="16"/>
                <w:szCs w:val="20"/>
                <w:lang w:val="en-GB"/>
              </w:rPr>
            </w:pPr>
          </w:p>
          <w:p w14:paraId="519B43DD" w14:textId="0599189B" w:rsidR="00684F41" w:rsidRDefault="00684F41" w:rsidP="003D24DA">
            <w:pPr>
              <w:snapToGrid w:val="0"/>
              <w:rPr>
                <w:rFonts w:ascii="Times" w:eastAsia="Batang" w:hAnsi="Times"/>
                <w:sz w:val="16"/>
                <w:szCs w:val="20"/>
                <w:lang w:val="en-GB"/>
              </w:rPr>
            </w:pPr>
          </w:p>
          <w:p w14:paraId="5D51B3DF" w14:textId="212CA304" w:rsidR="009B121E" w:rsidRPr="009B121E" w:rsidRDefault="009B121E" w:rsidP="003D24DA">
            <w:pPr>
              <w:snapToGrid w:val="0"/>
              <w:rPr>
                <w:rFonts w:ascii="Times" w:eastAsia="Batang" w:hAnsi="Times"/>
                <w:color w:val="3333FF"/>
                <w:sz w:val="18"/>
                <w:szCs w:val="20"/>
                <w:lang w:val="en-GB"/>
              </w:rPr>
            </w:pPr>
            <w:r w:rsidRPr="009B121E">
              <w:rPr>
                <w:rFonts w:ascii="Times" w:eastAsia="Batang" w:hAnsi="Times"/>
                <w:b/>
                <w:color w:val="3333FF"/>
                <w:sz w:val="18"/>
                <w:szCs w:val="20"/>
                <w:u w:val="single"/>
                <w:lang w:val="en-GB"/>
              </w:rPr>
              <w:t>FL Note</w:t>
            </w:r>
            <w:r w:rsidRPr="009B121E">
              <w:rPr>
                <w:rFonts w:ascii="Times" w:eastAsia="Batang" w:hAnsi="Times"/>
                <w:color w:val="3333FF"/>
                <w:sz w:val="18"/>
                <w:szCs w:val="20"/>
                <w:lang w:val="en-GB"/>
              </w:rPr>
              <w:t xml:space="preserve">: Failure to reach consensus on this </w:t>
            </w:r>
            <w:r>
              <w:rPr>
                <w:rFonts w:ascii="Times" w:eastAsia="Batang" w:hAnsi="Times"/>
                <w:color w:val="3333FF"/>
                <w:sz w:val="18"/>
                <w:szCs w:val="20"/>
                <w:lang w:val="en-GB"/>
              </w:rPr>
              <w:t xml:space="preserve">r </w:t>
            </w:r>
            <w:r w:rsidRPr="009B121E">
              <w:rPr>
                <w:rFonts w:ascii="Times" w:eastAsia="Batang" w:hAnsi="Times"/>
                <w:color w:val="3333FF"/>
                <w:sz w:val="18"/>
                <w:szCs w:val="20"/>
                <w:lang w:val="en-GB"/>
              </w:rPr>
              <w:t>issue implies that Capability 2 for Z/Z’</w:t>
            </w:r>
            <w:r>
              <w:rPr>
                <w:rFonts w:ascii="Times" w:eastAsia="Batang" w:hAnsi="Times"/>
                <w:color w:val="3333FF"/>
                <w:sz w:val="18"/>
                <w:szCs w:val="20"/>
                <w:lang w:val="en-GB"/>
              </w:rPr>
              <w:t xml:space="preserve"> (issue 2.2 and 2.3)</w:t>
            </w:r>
            <w:r w:rsidRPr="009B121E">
              <w:rPr>
                <w:rFonts w:ascii="Times" w:eastAsia="Batang" w:hAnsi="Times"/>
                <w:color w:val="3333FF"/>
                <w:sz w:val="18"/>
                <w:szCs w:val="20"/>
                <w:lang w:val="en-GB"/>
              </w:rPr>
              <w:t xml:space="preserve"> is not supported in Rel-18</w:t>
            </w:r>
          </w:p>
          <w:p w14:paraId="1D376457" w14:textId="77777777" w:rsidR="00BD2BD1" w:rsidRDefault="00BD2BD1" w:rsidP="003D24DA">
            <w:pPr>
              <w:snapToGrid w:val="0"/>
              <w:rPr>
                <w:rFonts w:ascii="Times" w:eastAsia="Batang" w:hAnsi="Times"/>
                <w:sz w:val="16"/>
                <w:szCs w:val="20"/>
                <w:lang w:val="en-GB"/>
              </w:rPr>
            </w:pPr>
          </w:p>
          <w:p w14:paraId="0BAF90E1" w14:textId="5FECD19C" w:rsidR="003B0199" w:rsidRPr="00684F41" w:rsidRDefault="003B0199" w:rsidP="003B0199">
            <w:pPr>
              <w:widowControl w:val="0"/>
              <w:snapToGrid w:val="0"/>
              <w:jc w:val="both"/>
              <w:rPr>
                <w:rFonts w:eastAsia="Batang"/>
                <w:sz w:val="18"/>
                <w:szCs w:val="20"/>
                <w:lang w:val="en-GB"/>
              </w:rPr>
            </w:pPr>
            <w:r w:rsidRPr="00684F41">
              <w:rPr>
                <w:rFonts w:eastAsia="Batang"/>
                <w:sz w:val="18"/>
                <w:szCs w:val="20"/>
                <w:lang w:val="en-GB"/>
              </w:rPr>
              <w:t>Supported value(s) of r for Capability 2:</w:t>
            </w:r>
          </w:p>
          <w:p w14:paraId="1B3244E3" w14:textId="3871ECE0" w:rsidR="00A43776" w:rsidRPr="00684F41" w:rsidRDefault="00EF0FF7" w:rsidP="00FE7D69">
            <w:pPr>
              <w:pStyle w:val="ListParagraph"/>
              <w:widowControl w:val="0"/>
              <w:numPr>
                <w:ilvl w:val="0"/>
                <w:numId w:val="21"/>
              </w:numPr>
              <w:snapToGrid w:val="0"/>
              <w:spacing w:after="0" w:line="240" w:lineRule="auto"/>
              <w:jc w:val="both"/>
              <w:rPr>
                <w:rFonts w:eastAsia="Batang"/>
                <w:sz w:val="18"/>
                <w:szCs w:val="20"/>
                <w:lang w:val="en-GB"/>
              </w:rPr>
            </w:pPr>
            <w:r w:rsidRPr="00684F41">
              <w:rPr>
                <w:rFonts w:eastAsia="Batang"/>
                <w:sz w:val="18"/>
                <w:szCs w:val="20"/>
                <w:lang w:val="en-GB"/>
              </w:rPr>
              <w:t>r</w:t>
            </w:r>
            <w:r w:rsidR="00A43776" w:rsidRPr="00684F41">
              <w:rPr>
                <w:rFonts w:eastAsia="Batang"/>
                <w:sz w:val="18"/>
                <w:szCs w:val="20"/>
                <w:lang w:val="en-GB"/>
              </w:rPr>
              <w:t xml:space="preserve"> </w:t>
            </w:r>
            <w:r w:rsidR="006D5CD9" w:rsidRPr="00684F41">
              <w:rPr>
                <w:rFonts w:eastAsia="Batang"/>
                <w:sz w:val="18"/>
                <w:szCs w:val="20"/>
                <w:lang w:val="en-GB"/>
              </w:rPr>
              <w:t>is dependent</w:t>
            </w:r>
            <w:r w:rsidR="00A43776" w:rsidRPr="00684F41">
              <w:rPr>
                <w:rFonts w:eastAsia="Batang"/>
                <w:sz w:val="18"/>
                <w:szCs w:val="20"/>
                <w:lang w:val="en-GB"/>
              </w:rPr>
              <w:t xml:space="preserve"> </w:t>
            </w:r>
            <w:r w:rsidR="006D5CD9" w:rsidRPr="00684F41">
              <w:rPr>
                <w:rFonts w:eastAsia="Batang"/>
                <w:sz w:val="18"/>
                <w:szCs w:val="20"/>
                <w:lang w:val="en-GB"/>
              </w:rPr>
              <w:t xml:space="preserve">on </w:t>
            </w:r>
            <w:r w:rsidR="00A43776" w:rsidRPr="00684F41">
              <w:rPr>
                <w:rFonts w:eastAsia="Batang"/>
                <w:sz w:val="18"/>
                <w:szCs w:val="20"/>
                <w:lang w:val="en-GB"/>
              </w:rPr>
              <w:t>N</w:t>
            </w:r>
            <w:r w:rsidR="00A43776" w:rsidRPr="00684F41">
              <w:rPr>
                <w:rFonts w:eastAsia="Batang"/>
                <w:sz w:val="18"/>
                <w:szCs w:val="20"/>
                <w:vertAlign w:val="subscript"/>
                <w:lang w:val="en-GB"/>
              </w:rPr>
              <w:t>4</w:t>
            </w:r>
            <w:r w:rsidR="00A43776" w:rsidRPr="00684F41">
              <w:rPr>
                <w:rFonts w:eastAsia="Batang"/>
                <w:sz w:val="18"/>
                <w:szCs w:val="20"/>
                <w:lang w:val="en-GB"/>
              </w:rPr>
              <w:t>: Huawei/HiSi</w:t>
            </w:r>
            <w:r w:rsidR="00086C04" w:rsidRPr="00684F41">
              <w:rPr>
                <w:rFonts w:eastAsia="Batang"/>
                <w:sz w:val="18"/>
                <w:szCs w:val="20"/>
                <w:lang w:val="en-GB"/>
              </w:rPr>
              <w:t xml:space="preserve"> (x.N</w:t>
            </w:r>
            <w:r w:rsidR="00086C04" w:rsidRPr="00684F41">
              <w:rPr>
                <w:rFonts w:eastAsia="Batang"/>
                <w:sz w:val="18"/>
                <w:szCs w:val="20"/>
                <w:vertAlign w:val="subscript"/>
                <w:lang w:val="en-GB"/>
              </w:rPr>
              <w:t>4</w:t>
            </w:r>
            <w:r w:rsidR="00086C04" w:rsidRPr="00684F41">
              <w:rPr>
                <w:rFonts w:eastAsia="Batang"/>
                <w:sz w:val="18"/>
                <w:szCs w:val="20"/>
                <w:lang w:val="en-GB"/>
              </w:rPr>
              <w:t>), ZTE (x(</w:t>
            </w:r>
            <w:r w:rsidR="00086C04" w:rsidRPr="00684F41">
              <w:rPr>
                <w:rFonts w:ascii="Symbol" w:eastAsia="Batang" w:hAnsi="Symbol"/>
                <w:sz w:val="18"/>
                <w:szCs w:val="20"/>
                <w:lang w:val="en-GB"/>
              </w:rPr>
              <w:t></w:t>
            </w:r>
            <w:r w:rsidR="00086C04" w:rsidRPr="00684F41">
              <w:rPr>
                <w:rFonts w:eastAsia="Batang"/>
                <w:sz w:val="18"/>
                <w:szCs w:val="20"/>
                <w:lang w:val="en-GB"/>
              </w:rPr>
              <w:t>+1). N</w:t>
            </w:r>
            <w:r w:rsidR="00086C04" w:rsidRPr="00684F41">
              <w:rPr>
                <w:rFonts w:eastAsia="Batang"/>
                <w:sz w:val="18"/>
                <w:szCs w:val="20"/>
                <w:vertAlign w:val="subscript"/>
                <w:lang w:val="en-GB"/>
              </w:rPr>
              <w:t>4</w:t>
            </w:r>
            <w:r w:rsidR="00086C04" w:rsidRPr="00684F41">
              <w:rPr>
                <w:rFonts w:eastAsia="Batang"/>
                <w:sz w:val="18"/>
                <w:szCs w:val="20"/>
                <w:lang w:val="en-GB"/>
              </w:rPr>
              <w:t>)</w:t>
            </w:r>
            <w:r w:rsidRPr="00684F41">
              <w:rPr>
                <w:rFonts w:eastAsia="Batang"/>
                <w:sz w:val="18"/>
                <w:szCs w:val="20"/>
                <w:lang w:val="en-GB"/>
              </w:rPr>
              <w:t>, Sony (sub-linear)</w:t>
            </w:r>
            <w:r w:rsidR="00BB6570" w:rsidRPr="00684F41">
              <w:rPr>
                <w:rFonts w:eastAsia="Batang"/>
                <w:sz w:val="18"/>
                <w:szCs w:val="20"/>
                <w:lang w:val="en-GB"/>
              </w:rPr>
              <w:t>, LG (x.N</w:t>
            </w:r>
            <w:r w:rsidR="00BB6570" w:rsidRPr="00684F41">
              <w:rPr>
                <w:rFonts w:eastAsia="Batang"/>
                <w:sz w:val="18"/>
                <w:szCs w:val="20"/>
                <w:vertAlign w:val="subscript"/>
                <w:lang w:val="en-GB"/>
              </w:rPr>
              <w:t>4</w:t>
            </w:r>
            <w:r w:rsidR="00BB6570" w:rsidRPr="00684F41">
              <w:rPr>
                <w:rFonts w:eastAsia="Batang"/>
                <w:sz w:val="18"/>
                <w:szCs w:val="20"/>
                <w:lang w:val="en-GB"/>
              </w:rPr>
              <w:t>)</w:t>
            </w:r>
            <w:r w:rsidR="00893168" w:rsidRPr="00684F41">
              <w:rPr>
                <w:rFonts w:eastAsia="Batang"/>
                <w:sz w:val="18"/>
                <w:szCs w:val="20"/>
                <w:lang w:val="en-GB"/>
              </w:rPr>
              <w:t>, CATT (N</w:t>
            </w:r>
            <w:r w:rsidR="00893168" w:rsidRPr="00684F41">
              <w:rPr>
                <w:rFonts w:eastAsia="Batang"/>
                <w:sz w:val="18"/>
                <w:szCs w:val="20"/>
                <w:vertAlign w:val="subscript"/>
                <w:lang w:val="en-GB"/>
              </w:rPr>
              <w:t>4</w:t>
            </w:r>
            <w:r w:rsidR="00893168" w:rsidRPr="00684F41">
              <w:rPr>
                <w:rFonts w:eastAsia="Batang"/>
                <w:sz w:val="18"/>
                <w:szCs w:val="20"/>
                <w:lang w:val="en-GB"/>
              </w:rPr>
              <w:t>/2)</w:t>
            </w:r>
            <w:r w:rsidR="003E6798" w:rsidRPr="00684F41">
              <w:rPr>
                <w:rFonts w:eastAsia="Batang"/>
                <w:sz w:val="18"/>
                <w:szCs w:val="20"/>
                <w:lang w:val="en-GB"/>
              </w:rPr>
              <w:t>, Samsung (14(N</w:t>
            </w:r>
            <w:r w:rsidR="003E6798" w:rsidRPr="00684F41">
              <w:rPr>
                <w:rFonts w:eastAsia="Batang"/>
                <w:sz w:val="18"/>
                <w:szCs w:val="20"/>
                <w:vertAlign w:val="subscript"/>
                <w:lang w:val="en-GB"/>
              </w:rPr>
              <w:t>4</w:t>
            </w:r>
            <w:r w:rsidR="003E6798" w:rsidRPr="00684F41">
              <w:rPr>
                <w:rFonts w:eastAsia="Batang"/>
                <w:sz w:val="18"/>
                <w:szCs w:val="20"/>
                <w:lang w:val="en-GB"/>
              </w:rPr>
              <w:t>-1))</w:t>
            </w:r>
            <w:r w:rsidR="002A6FA5" w:rsidRPr="00684F41">
              <w:rPr>
                <w:rFonts w:eastAsia="Batang"/>
                <w:sz w:val="18"/>
                <w:szCs w:val="20"/>
                <w:lang w:val="en-GB"/>
              </w:rPr>
              <w:t>, Google</w:t>
            </w:r>
            <w:r w:rsidR="00DA5BEC">
              <w:rPr>
                <w:rFonts w:eastAsia="Batang"/>
                <w:sz w:val="18"/>
                <w:szCs w:val="20"/>
                <w:lang w:val="en-GB"/>
              </w:rPr>
              <w:t>, Fujitsu (N4 only)</w:t>
            </w:r>
            <w:r w:rsidR="009B121E">
              <w:rPr>
                <w:rFonts w:eastAsia="Batang"/>
                <w:sz w:val="18"/>
                <w:szCs w:val="20"/>
                <w:lang w:val="en-GB"/>
              </w:rPr>
              <w:t>, NEC</w:t>
            </w:r>
          </w:p>
          <w:p w14:paraId="55A26925" w14:textId="73AFEAD6" w:rsidR="00DF46D7" w:rsidRPr="00684F41" w:rsidRDefault="00DF46D7" w:rsidP="00FE7D69">
            <w:pPr>
              <w:pStyle w:val="ListParagraph"/>
              <w:widowControl w:val="0"/>
              <w:numPr>
                <w:ilvl w:val="0"/>
                <w:numId w:val="21"/>
              </w:numPr>
              <w:snapToGrid w:val="0"/>
              <w:spacing w:after="0" w:line="240" w:lineRule="auto"/>
              <w:jc w:val="both"/>
              <w:rPr>
                <w:rFonts w:eastAsia="Batang"/>
                <w:sz w:val="18"/>
                <w:szCs w:val="20"/>
                <w:lang w:val="en-GB"/>
              </w:rPr>
            </w:pPr>
            <w:r w:rsidRPr="00684F41">
              <w:rPr>
                <w:rFonts w:eastAsia="Batang"/>
                <w:sz w:val="18"/>
                <w:szCs w:val="20"/>
                <w:lang w:val="en-GB"/>
              </w:rPr>
              <w:t>r is dependent on SCS: Apple</w:t>
            </w:r>
          </w:p>
          <w:p w14:paraId="3F2142D9" w14:textId="604BDC28" w:rsidR="00DD13D7" w:rsidRPr="00684F41" w:rsidRDefault="005D70DA" w:rsidP="00FE7D69">
            <w:pPr>
              <w:pStyle w:val="ListParagraph"/>
              <w:widowControl w:val="0"/>
              <w:numPr>
                <w:ilvl w:val="0"/>
                <w:numId w:val="21"/>
              </w:numPr>
              <w:snapToGrid w:val="0"/>
              <w:spacing w:after="0" w:line="240" w:lineRule="auto"/>
              <w:jc w:val="both"/>
              <w:rPr>
                <w:rFonts w:eastAsia="Batang"/>
                <w:sz w:val="18"/>
                <w:szCs w:val="20"/>
                <w:lang w:val="en-GB"/>
              </w:rPr>
            </w:pPr>
            <w:r w:rsidRPr="00684F41">
              <w:rPr>
                <w:rFonts w:eastAsia="Batang"/>
                <w:sz w:val="18"/>
                <w:szCs w:val="20"/>
                <w:lang w:val="en-GB"/>
              </w:rPr>
              <w:lastRenderedPageBreak/>
              <w:t>r=14: MediaTek</w:t>
            </w:r>
            <w:r w:rsidR="00684F41">
              <w:rPr>
                <w:rFonts w:eastAsia="Batang"/>
                <w:sz w:val="18"/>
                <w:szCs w:val="20"/>
                <w:lang w:val="en-GB"/>
              </w:rPr>
              <w:t>, Nokia/NSB</w:t>
            </w:r>
          </w:p>
          <w:p w14:paraId="73008C81" w14:textId="7A0E488F" w:rsidR="005D70DA" w:rsidRPr="00684F41" w:rsidRDefault="00DD13D7" w:rsidP="00FE7D69">
            <w:pPr>
              <w:pStyle w:val="ListParagraph"/>
              <w:widowControl w:val="0"/>
              <w:numPr>
                <w:ilvl w:val="0"/>
                <w:numId w:val="21"/>
              </w:numPr>
              <w:snapToGrid w:val="0"/>
              <w:spacing w:after="0" w:line="240" w:lineRule="auto"/>
              <w:jc w:val="both"/>
              <w:rPr>
                <w:rFonts w:eastAsia="Batang"/>
                <w:sz w:val="18"/>
                <w:szCs w:val="20"/>
                <w:lang w:val="en-GB"/>
              </w:rPr>
            </w:pPr>
            <w:r w:rsidRPr="00684F41">
              <w:rPr>
                <w:rFonts w:eastAsiaTheme="minorEastAsia" w:hint="eastAsia"/>
                <w:sz w:val="18"/>
                <w:szCs w:val="20"/>
                <w:lang w:val="en-GB" w:eastAsia="zh-CN"/>
              </w:rPr>
              <w:t>r</w:t>
            </w:r>
            <w:r w:rsidRPr="00684F41">
              <w:rPr>
                <w:rFonts w:eastAsiaTheme="minorEastAsia"/>
                <w:sz w:val="18"/>
                <w:szCs w:val="20"/>
                <w:lang w:val="en-GB" w:eastAsia="zh-CN"/>
              </w:rPr>
              <w:t>=Z2’, where Z2’ is legacy value: Qualcomm</w:t>
            </w:r>
          </w:p>
          <w:p w14:paraId="2D0EF289" w14:textId="49E1FD43" w:rsidR="00BD2BD1" w:rsidRPr="003D24DA" w:rsidRDefault="00BD2BD1" w:rsidP="003D24DA">
            <w:pPr>
              <w:snapToGrid w:val="0"/>
              <w:rPr>
                <w:rFonts w:ascii="Times" w:eastAsia="Batang" w:hAnsi="Times"/>
                <w:sz w:val="16"/>
                <w:szCs w:val="20"/>
                <w:lang w:val="en-GB"/>
              </w:rPr>
            </w:pPr>
          </w:p>
        </w:tc>
        <w:tc>
          <w:tcPr>
            <w:tcW w:w="2700" w:type="dxa"/>
            <w:tcBorders>
              <w:top w:val="single" w:sz="4" w:space="0" w:color="000000"/>
              <w:left w:val="single" w:sz="4" w:space="0" w:color="000000"/>
              <w:bottom w:val="single" w:sz="4" w:space="0" w:color="000000"/>
              <w:right w:val="single" w:sz="4" w:space="0" w:color="000000"/>
            </w:tcBorders>
            <w:shd w:val="clear" w:color="auto" w:fill="auto"/>
          </w:tcPr>
          <w:p w14:paraId="6B3CB91A" w14:textId="45B15D67" w:rsidR="00684F41" w:rsidRDefault="00684F41" w:rsidP="00684F41">
            <w:pPr>
              <w:widowControl w:val="0"/>
              <w:snapToGrid w:val="0"/>
              <w:rPr>
                <w:rFonts w:eastAsiaTheme="minorEastAsia"/>
                <w:iCs/>
                <w:sz w:val="18"/>
                <w:szCs w:val="18"/>
                <w:lang w:val="en-GB"/>
              </w:rPr>
            </w:pPr>
            <w:r w:rsidRPr="00F8715A">
              <w:rPr>
                <w:rFonts w:eastAsiaTheme="minorEastAsia"/>
                <w:b/>
                <w:iCs/>
                <w:sz w:val="18"/>
                <w:szCs w:val="18"/>
                <w:lang w:val="en-GB"/>
              </w:rPr>
              <w:lastRenderedPageBreak/>
              <w:t>Support/fine</w:t>
            </w:r>
            <w:r>
              <w:rPr>
                <w:rFonts w:eastAsiaTheme="minorEastAsia"/>
                <w:iCs/>
                <w:sz w:val="18"/>
                <w:szCs w:val="18"/>
                <w:lang w:val="en-GB"/>
              </w:rPr>
              <w:t xml:space="preserve">: </w:t>
            </w:r>
            <w:r w:rsidRPr="00684F41">
              <w:rPr>
                <w:rFonts w:eastAsia="Batang"/>
                <w:sz w:val="18"/>
                <w:szCs w:val="20"/>
                <w:lang w:val="en-GB"/>
              </w:rPr>
              <w:t>Huawei/HiSi, ZTE, Sony, LG, CATT, Samsung, Google</w:t>
            </w:r>
            <w:r w:rsidR="00095ADE">
              <w:rPr>
                <w:rFonts w:eastAsia="Batang"/>
                <w:sz w:val="18"/>
                <w:szCs w:val="20"/>
                <w:lang w:val="en-GB"/>
              </w:rPr>
              <w:t>, IDCC</w:t>
            </w:r>
            <w:r w:rsidR="004269CF">
              <w:rPr>
                <w:rFonts w:eastAsia="Batang"/>
                <w:sz w:val="18"/>
                <w:szCs w:val="20"/>
                <w:lang w:val="en-GB"/>
              </w:rPr>
              <w:t>, Spreadtrum,</w:t>
            </w:r>
          </w:p>
          <w:p w14:paraId="139612DC" w14:textId="77777777" w:rsidR="00684F41" w:rsidRDefault="00684F41" w:rsidP="00684F41">
            <w:pPr>
              <w:widowControl w:val="0"/>
              <w:snapToGrid w:val="0"/>
              <w:rPr>
                <w:rFonts w:eastAsiaTheme="minorEastAsia"/>
                <w:b/>
                <w:iCs/>
                <w:sz w:val="18"/>
                <w:szCs w:val="18"/>
                <w:lang w:val="en-GB"/>
              </w:rPr>
            </w:pPr>
          </w:p>
          <w:p w14:paraId="317B4A7C" w14:textId="23378BF7" w:rsidR="00096A20" w:rsidRPr="00253424" w:rsidRDefault="00684F41" w:rsidP="00684F41">
            <w:pPr>
              <w:widowControl w:val="0"/>
              <w:snapToGrid w:val="0"/>
              <w:rPr>
                <w:rFonts w:eastAsia="Batang"/>
                <w:b/>
                <w:sz w:val="18"/>
                <w:szCs w:val="18"/>
                <w:lang w:val="en-GB"/>
              </w:rPr>
            </w:pPr>
            <w:r w:rsidRPr="00BD2BD1">
              <w:rPr>
                <w:rFonts w:eastAsiaTheme="minorEastAsia"/>
                <w:b/>
                <w:iCs/>
                <w:sz w:val="18"/>
                <w:szCs w:val="18"/>
                <w:lang w:val="en-GB"/>
              </w:rPr>
              <w:t>Not support</w:t>
            </w:r>
            <w:r w:rsidR="00EC4FBE">
              <w:rPr>
                <w:rFonts w:eastAsiaTheme="minorEastAsia"/>
                <w:b/>
                <w:iCs/>
                <w:sz w:val="18"/>
                <w:szCs w:val="18"/>
                <w:lang w:val="en-GB"/>
              </w:rPr>
              <w:t>:</w:t>
            </w:r>
          </w:p>
        </w:tc>
      </w:tr>
      <w:tr w:rsidR="00CF41AD" w14:paraId="33AA5B8C" w14:textId="77777777" w:rsidTr="00EE2042">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7CDA1497" w14:textId="0A1180A4" w:rsidR="00CF41AD" w:rsidRDefault="00CF41AD" w:rsidP="00017361">
            <w:pPr>
              <w:widowControl w:val="0"/>
              <w:snapToGrid w:val="0"/>
              <w:rPr>
                <w:sz w:val="18"/>
                <w:szCs w:val="18"/>
              </w:rPr>
            </w:pPr>
            <w:r>
              <w:rPr>
                <w:sz w:val="18"/>
                <w:szCs w:val="18"/>
              </w:rPr>
              <w:t>2.3</w:t>
            </w:r>
          </w:p>
        </w:tc>
        <w:tc>
          <w:tcPr>
            <w:tcW w:w="6754" w:type="dxa"/>
            <w:tcBorders>
              <w:top w:val="single" w:sz="4" w:space="0" w:color="000000"/>
              <w:left w:val="single" w:sz="4" w:space="0" w:color="000000"/>
              <w:bottom w:val="single" w:sz="4" w:space="0" w:color="000000"/>
              <w:right w:val="single" w:sz="4" w:space="0" w:color="000000"/>
            </w:tcBorders>
            <w:shd w:val="clear" w:color="auto" w:fill="auto"/>
          </w:tcPr>
          <w:p w14:paraId="5C80D3B7" w14:textId="77777777" w:rsidR="00CF41AD" w:rsidRPr="00CF41AD" w:rsidRDefault="00CF41AD" w:rsidP="00CF41AD">
            <w:pPr>
              <w:widowControl w:val="0"/>
              <w:suppressAutoHyphens/>
              <w:snapToGrid w:val="0"/>
              <w:jc w:val="both"/>
              <w:rPr>
                <w:rFonts w:ascii="Times" w:eastAsia="Batang" w:hAnsi="Times" w:cs="Times"/>
                <w:sz w:val="16"/>
                <w:szCs w:val="20"/>
                <w:lang w:val="en-GB"/>
              </w:rPr>
            </w:pPr>
            <w:r w:rsidRPr="00CF41AD">
              <w:rPr>
                <w:rFonts w:ascii="Times" w:eastAsia="Batang" w:hAnsi="Times" w:cs="Times"/>
                <w:sz w:val="16"/>
                <w:szCs w:val="20"/>
                <w:lang w:val="en-GB"/>
              </w:rPr>
              <w:t xml:space="preserve">[113] </w:t>
            </w:r>
            <w:r w:rsidRPr="00CF41AD">
              <w:rPr>
                <w:b/>
                <w:color w:val="000000"/>
                <w:sz w:val="16"/>
                <w:szCs w:val="20"/>
                <w:highlight w:val="green"/>
                <w:lang w:val="en-GB"/>
              </w:rPr>
              <w:t>Agreement</w:t>
            </w:r>
          </w:p>
          <w:p w14:paraId="5546FFE7" w14:textId="77777777" w:rsidR="00CF41AD" w:rsidRPr="00CF41AD" w:rsidRDefault="00CF41AD" w:rsidP="00CF41AD">
            <w:pPr>
              <w:rPr>
                <w:rFonts w:ascii="Calibri" w:hAnsi="Calibri" w:cs="Calibri"/>
                <w:sz w:val="16"/>
                <w:szCs w:val="20"/>
                <w:lang w:val="en-GB"/>
              </w:rPr>
            </w:pPr>
            <w:r w:rsidRPr="00CF41AD">
              <w:rPr>
                <w:sz w:val="16"/>
                <w:szCs w:val="20"/>
              </w:rPr>
              <w:t>For the Rel-18 Type-II codebook refinement for high/medium velocities, regarding Z</w:t>
            </w:r>
          </w:p>
          <w:p w14:paraId="1FD41464" w14:textId="77777777" w:rsidR="00CF41AD" w:rsidRPr="00CF41AD" w:rsidRDefault="00CF41AD" w:rsidP="00FE7D69">
            <w:pPr>
              <w:numPr>
                <w:ilvl w:val="0"/>
                <w:numId w:val="23"/>
              </w:numPr>
              <w:rPr>
                <w:rFonts w:ascii="Calibri" w:hAnsi="Calibri" w:cs="Calibri"/>
                <w:sz w:val="16"/>
                <w:szCs w:val="20"/>
                <w:lang w:val="en-GB"/>
              </w:rPr>
            </w:pPr>
            <w:r w:rsidRPr="00CF41AD">
              <w:rPr>
                <w:sz w:val="16"/>
                <w:szCs w:val="20"/>
              </w:rPr>
              <w:t>Based on the two UE capabilities agreed for Z’:</w:t>
            </w:r>
            <w:r w:rsidRPr="00CF41AD">
              <w:rPr>
                <w:rFonts w:ascii="Calibri" w:hAnsi="Calibri" w:cs="Calibri" w:hint="eastAsia"/>
                <w:sz w:val="16"/>
                <w:szCs w:val="20"/>
              </w:rPr>
              <w:t xml:space="preserve"> </w:t>
            </w:r>
          </w:p>
          <w:p w14:paraId="261F0125" w14:textId="77777777" w:rsidR="00CF41AD" w:rsidRPr="00CF41AD" w:rsidRDefault="00CF41AD" w:rsidP="00FE7D69">
            <w:pPr>
              <w:numPr>
                <w:ilvl w:val="1"/>
                <w:numId w:val="24"/>
              </w:numPr>
              <w:rPr>
                <w:rFonts w:ascii="Calibri" w:hAnsi="Calibri" w:cs="Calibri"/>
                <w:sz w:val="16"/>
                <w:szCs w:val="20"/>
                <w:lang w:val="en-GB"/>
              </w:rPr>
            </w:pPr>
            <w:r w:rsidRPr="00CF41AD">
              <w:rPr>
                <w:sz w:val="16"/>
                <w:szCs w:val="20"/>
              </w:rPr>
              <w:t xml:space="preserve">Capability 1: </w:t>
            </w:r>
          </w:p>
          <w:p w14:paraId="0E7BA07E" w14:textId="77777777" w:rsidR="00CF41AD" w:rsidRPr="00CF41AD" w:rsidRDefault="00CF41AD" w:rsidP="00FE7D69">
            <w:pPr>
              <w:numPr>
                <w:ilvl w:val="2"/>
                <w:numId w:val="25"/>
              </w:numPr>
              <w:rPr>
                <w:rFonts w:ascii="Calibri" w:hAnsi="Calibri" w:cs="Calibri"/>
                <w:sz w:val="16"/>
                <w:szCs w:val="20"/>
                <w:lang w:val="en-GB"/>
              </w:rPr>
            </w:pPr>
            <w:r w:rsidRPr="00CF41AD">
              <w:rPr>
                <w:sz w:val="16"/>
                <w:szCs w:val="20"/>
              </w:rPr>
              <w:t xml:space="preserve">For AP CSI-RS: Z=legacy Z+14.(K–1).m </w:t>
            </w:r>
          </w:p>
          <w:p w14:paraId="37C8B028" w14:textId="77777777" w:rsidR="00CF41AD" w:rsidRPr="00CF41AD" w:rsidRDefault="00CF41AD" w:rsidP="00FE7D69">
            <w:pPr>
              <w:numPr>
                <w:ilvl w:val="2"/>
                <w:numId w:val="25"/>
              </w:numPr>
              <w:rPr>
                <w:rFonts w:ascii="Calibri" w:hAnsi="Calibri" w:cs="Calibri"/>
                <w:sz w:val="16"/>
                <w:szCs w:val="20"/>
                <w:lang w:val="en-GB"/>
              </w:rPr>
            </w:pPr>
            <w:r w:rsidRPr="00CF41AD">
              <w:rPr>
                <w:sz w:val="16"/>
                <w:szCs w:val="20"/>
              </w:rPr>
              <w:t xml:space="preserve">For P/SP CSI-RS: Z= legacy Z+w where w&gt;0 </w:t>
            </w:r>
          </w:p>
          <w:p w14:paraId="291AB2B8" w14:textId="77777777" w:rsidR="00CF41AD" w:rsidRPr="00CF41AD" w:rsidRDefault="00CF41AD" w:rsidP="00FE7D69">
            <w:pPr>
              <w:numPr>
                <w:ilvl w:val="3"/>
                <w:numId w:val="26"/>
              </w:numPr>
              <w:rPr>
                <w:rFonts w:ascii="Calibri" w:hAnsi="Calibri" w:cs="Calibri"/>
                <w:sz w:val="16"/>
                <w:szCs w:val="20"/>
                <w:highlight w:val="yellow"/>
                <w:lang w:val="en-GB"/>
              </w:rPr>
            </w:pPr>
            <w:r w:rsidRPr="00CF41AD">
              <w:rPr>
                <w:sz w:val="16"/>
                <w:szCs w:val="20"/>
                <w:highlight w:val="yellow"/>
              </w:rPr>
              <w:t>TBD: Value of w</w:t>
            </w:r>
          </w:p>
          <w:p w14:paraId="0046FB90" w14:textId="77777777" w:rsidR="00CF41AD" w:rsidRPr="00CF41AD" w:rsidRDefault="00CF41AD" w:rsidP="00FE7D69">
            <w:pPr>
              <w:numPr>
                <w:ilvl w:val="1"/>
                <w:numId w:val="27"/>
              </w:numPr>
              <w:rPr>
                <w:rFonts w:ascii="Calibri" w:hAnsi="Calibri" w:cs="Calibri"/>
                <w:sz w:val="16"/>
                <w:szCs w:val="20"/>
                <w:lang w:val="en-GB"/>
              </w:rPr>
            </w:pPr>
            <w:r w:rsidRPr="00CF41AD">
              <w:rPr>
                <w:sz w:val="16"/>
                <w:szCs w:val="20"/>
              </w:rPr>
              <w:t xml:space="preserve">Capability 2: </w:t>
            </w:r>
          </w:p>
          <w:p w14:paraId="3E2D7810" w14:textId="77777777" w:rsidR="00CF41AD" w:rsidRPr="00CF41AD" w:rsidRDefault="00CF41AD" w:rsidP="00FE7D69">
            <w:pPr>
              <w:numPr>
                <w:ilvl w:val="2"/>
                <w:numId w:val="28"/>
              </w:numPr>
              <w:rPr>
                <w:rFonts w:ascii="Calibri" w:hAnsi="Calibri" w:cs="Calibri"/>
                <w:sz w:val="16"/>
                <w:szCs w:val="20"/>
                <w:lang w:val="en-GB"/>
              </w:rPr>
            </w:pPr>
            <w:r w:rsidRPr="00CF41AD">
              <w:rPr>
                <w:sz w:val="16"/>
                <w:szCs w:val="20"/>
              </w:rPr>
              <w:t>For AP CSI-RS: Z= legacy Z+14.(K–1).m + r</w:t>
            </w:r>
          </w:p>
          <w:p w14:paraId="7163D2DB" w14:textId="77777777" w:rsidR="00CF41AD" w:rsidRPr="00CF41AD" w:rsidRDefault="00CF41AD" w:rsidP="00FE7D69">
            <w:pPr>
              <w:numPr>
                <w:ilvl w:val="2"/>
                <w:numId w:val="28"/>
              </w:numPr>
              <w:rPr>
                <w:rFonts w:ascii="Calibri" w:hAnsi="Calibri" w:cs="Calibri"/>
                <w:sz w:val="16"/>
                <w:szCs w:val="20"/>
                <w:lang w:val="en-GB"/>
              </w:rPr>
            </w:pPr>
            <w:r w:rsidRPr="00CF41AD">
              <w:rPr>
                <w:sz w:val="16"/>
                <w:szCs w:val="20"/>
              </w:rPr>
              <w:t xml:space="preserve">For P/SP CSI-RS: Z= legacy Z+w+r </w:t>
            </w:r>
          </w:p>
          <w:p w14:paraId="1D9D0A01" w14:textId="77777777" w:rsidR="00CF41AD" w:rsidRPr="00CF41AD" w:rsidRDefault="00CF41AD" w:rsidP="00FE7D69">
            <w:pPr>
              <w:numPr>
                <w:ilvl w:val="2"/>
                <w:numId w:val="28"/>
              </w:numPr>
              <w:rPr>
                <w:rFonts w:ascii="Calibri" w:hAnsi="Calibri" w:cs="Calibri"/>
                <w:sz w:val="16"/>
                <w:szCs w:val="20"/>
                <w:lang w:val="en-GB"/>
              </w:rPr>
            </w:pPr>
            <w:r w:rsidRPr="00CF41AD">
              <w:rPr>
                <w:sz w:val="16"/>
                <w:szCs w:val="20"/>
              </w:rPr>
              <w:t>Note: r corresponds to the agreed value for Z’ relaxation in previous agreement.</w:t>
            </w:r>
          </w:p>
          <w:p w14:paraId="2C959850" w14:textId="77777777" w:rsidR="00CF41AD" w:rsidRPr="00CF41AD" w:rsidRDefault="00CF41AD" w:rsidP="00CF41AD">
            <w:pPr>
              <w:rPr>
                <w:rFonts w:ascii="Calibri" w:hAnsi="Calibri" w:cs="Calibri"/>
                <w:sz w:val="16"/>
                <w:szCs w:val="20"/>
                <w:lang w:val="en-GB"/>
              </w:rPr>
            </w:pPr>
            <w:r w:rsidRPr="00CF41AD">
              <w:rPr>
                <w:sz w:val="16"/>
                <w:szCs w:val="20"/>
                <w:lang w:val="en-GB"/>
              </w:rPr>
              <w:t>Note: Since this pertains Type-II, the relevant values are Z2/Z2’</w:t>
            </w:r>
          </w:p>
          <w:p w14:paraId="7C8EB222" w14:textId="5D324A17" w:rsidR="00CF41AD" w:rsidRDefault="00CF41AD" w:rsidP="00BD2BD1">
            <w:pPr>
              <w:widowControl w:val="0"/>
              <w:suppressAutoHyphens/>
              <w:snapToGrid w:val="0"/>
              <w:jc w:val="both"/>
              <w:rPr>
                <w:rFonts w:ascii="Times" w:eastAsia="Batang" w:hAnsi="Times" w:cs="Times"/>
                <w:sz w:val="16"/>
                <w:szCs w:val="20"/>
                <w:lang w:val="en-GB"/>
              </w:rPr>
            </w:pPr>
          </w:p>
          <w:p w14:paraId="6D514C2A" w14:textId="62E3D21B" w:rsidR="00D43E26" w:rsidRDefault="00D43E26" w:rsidP="00BD2BD1">
            <w:pPr>
              <w:widowControl w:val="0"/>
              <w:suppressAutoHyphens/>
              <w:snapToGrid w:val="0"/>
              <w:jc w:val="both"/>
              <w:rPr>
                <w:rFonts w:ascii="Times" w:eastAsia="Batang" w:hAnsi="Times" w:cs="Times"/>
                <w:sz w:val="16"/>
                <w:szCs w:val="20"/>
                <w:lang w:val="en-GB"/>
              </w:rPr>
            </w:pPr>
          </w:p>
          <w:p w14:paraId="63A921AB" w14:textId="77777777" w:rsidR="00F934A4" w:rsidRDefault="00D43E26" w:rsidP="00BD2BD1">
            <w:pPr>
              <w:widowControl w:val="0"/>
              <w:suppressAutoHyphens/>
              <w:snapToGrid w:val="0"/>
              <w:jc w:val="both"/>
              <w:rPr>
                <w:rFonts w:ascii="Times" w:eastAsia="Batang" w:hAnsi="Times"/>
                <w:sz w:val="20"/>
                <w:szCs w:val="20"/>
                <w:lang w:val="en-GB"/>
              </w:rPr>
            </w:pPr>
            <w:r w:rsidRPr="00684F41">
              <w:rPr>
                <w:rFonts w:ascii="Times" w:eastAsia="Batang" w:hAnsi="Times"/>
                <w:b/>
                <w:sz w:val="20"/>
                <w:szCs w:val="20"/>
                <w:u w:val="single"/>
                <w:lang w:val="en-GB"/>
              </w:rPr>
              <w:t>Proposal</w:t>
            </w:r>
            <w:r w:rsidRPr="00684F41">
              <w:rPr>
                <w:rFonts w:ascii="Times" w:eastAsia="Batang" w:hAnsi="Times"/>
                <w:sz w:val="20"/>
                <w:szCs w:val="20"/>
                <w:lang w:val="en-GB"/>
              </w:rPr>
              <w:t>: For the Rel-18 Type-II codebook refinement for high/medium velocities, regarding Z</w:t>
            </w:r>
            <w:r>
              <w:rPr>
                <w:rFonts w:ascii="Times" w:eastAsia="Batang" w:hAnsi="Times"/>
                <w:sz w:val="20"/>
                <w:szCs w:val="20"/>
                <w:lang w:val="en-GB"/>
              </w:rPr>
              <w:t xml:space="preserve"> for Capability 2 associated with P/SP-CSI-RS, </w:t>
            </w:r>
            <w:r w:rsidR="00F934A4" w:rsidRPr="00684F41">
              <w:rPr>
                <w:rFonts w:ascii="Times" w:eastAsia="Batang" w:hAnsi="Times"/>
                <w:sz w:val="20"/>
                <w:szCs w:val="20"/>
                <w:lang w:val="en-GB"/>
              </w:rPr>
              <w:t>decide, in RAN1#114, based on the following alternatives:</w:t>
            </w:r>
          </w:p>
          <w:p w14:paraId="5900308C" w14:textId="2E9CC0BA" w:rsidR="00D43E26" w:rsidRPr="00F934A4" w:rsidRDefault="00F934A4" w:rsidP="00FE7D69">
            <w:pPr>
              <w:pStyle w:val="ListParagraph"/>
              <w:widowControl w:val="0"/>
              <w:numPr>
                <w:ilvl w:val="0"/>
                <w:numId w:val="45"/>
              </w:numPr>
              <w:suppressAutoHyphens/>
              <w:snapToGrid w:val="0"/>
              <w:spacing w:after="0" w:line="240" w:lineRule="auto"/>
              <w:jc w:val="both"/>
              <w:rPr>
                <w:rFonts w:ascii="Times" w:eastAsia="Batang" w:hAnsi="Times"/>
                <w:sz w:val="20"/>
                <w:szCs w:val="20"/>
                <w:lang w:val="en-GB"/>
              </w:rPr>
            </w:pPr>
            <w:r>
              <w:rPr>
                <w:rFonts w:ascii="Times" w:eastAsia="Batang" w:hAnsi="Times"/>
                <w:sz w:val="20"/>
                <w:szCs w:val="20"/>
                <w:lang w:val="en-GB"/>
              </w:rPr>
              <w:t xml:space="preserve">Alt1: </w:t>
            </w:r>
            <w:r w:rsidR="00D43E26" w:rsidRPr="00F934A4">
              <w:rPr>
                <w:rFonts w:ascii="Times" w:eastAsia="Batang" w:hAnsi="Times"/>
                <w:sz w:val="20"/>
                <w:szCs w:val="20"/>
                <w:lang w:val="en-GB"/>
              </w:rPr>
              <w:t>w</w:t>
            </w:r>
            <w:r w:rsidR="00D43E26" w:rsidRPr="00F934A4">
              <w:rPr>
                <w:rFonts w:eastAsia="Batang"/>
                <w:sz w:val="20"/>
                <w:szCs w:val="20"/>
                <w:lang w:val="en-GB"/>
              </w:rPr>
              <w:t>=14.(K</w:t>
            </w:r>
            <w:r w:rsidR="00D43E26" w:rsidRPr="00F934A4">
              <w:rPr>
                <w:rFonts w:eastAsia="Batang"/>
                <w:sz w:val="20"/>
                <w:szCs w:val="20"/>
                <w:vertAlign w:val="subscript"/>
                <w:lang w:val="en-GB"/>
              </w:rPr>
              <w:t>P</w:t>
            </w:r>
            <w:r w:rsidR="00D43E26" w:rsidRPr="00F934A4">
              <w:rPr>
                <w:rFonts w:eastAsia="Batang"/>
                <w:sz w:val="20"/>
                <w:szCs w:val="20"/>
                <w:lang w:val="en-GB"/>
              </w:rPr>
              <w:t>–1).d</w:t>
            </w:r>
            <w:r w:rsidR="009A4D7A">
              <w:rPr>
                <w:rFonts w:eastAsia="Batang"/>
                <w:sz w:val="20"/>
                <w:szCs w:val="20"/>
                <w:lang w:val="en-GB"/>
              </w:rPr>
              <w:t xml:space="preserve"> or 14.</w:t>
            </w:r>
            <w:r w:rsidR="009A4D7A" w:rsidRPr="00F934A4">
              <w:rPr>
                <w:rFonts w:eastAsia="Batang"/>
                <w:sz w:val="20"/>
                <w:szCs w:val="20"/>
                <w:lang w:val="en-GB"/>
              </w:rPr>
              <w:t xml:space="preserve"> K</w:t>
            </w:r>
            <w:r w:rsidR="009A4D7A" w:rsidRPr="00F934A4">
              <w:rPr>
                <w:rFonts w:eastAsia="Batang"/>
                <w:sz w:val="20"/>
                <w:szCs w:val="20"/>
                <w:vertAlign w:val="subscript"/>
                <w:lang w:val="en-GB"/>
              </w:rPr>
              <w:t>P</w:t>
            </w:r>
            <w:r w:rsidR="009A4D7A">
              <w:rPr>
                <w:rFonts w:eastAsia="Batang"/>
                <w:sz w:val="20"/>
                <w:szCs w:val="20"/>
                <w:lang w:val="en-GB"/>
              </w:rPr>
              <w:t>.d</w:t>
            </w:r>
            <w:r w:rsidR="00D43E26" w:rsidRPr="00F934A4">
              <w:rPr>
                <w:rFonts w:eastAsia="Batang"/>
                <w:sz w:val="20"/>
                <w:szCs w:val="20"/>
                <w:lang w:val="en-GB"/>
              </w:rPr>
              <w:t>, where d denotes the CSI-RS periodicity and K</w:t>
            </w:r>
            <w:r w:rsidR="00D43E26" w:rsidRPr="00F934A4">
              <w:rPr>
                <w:rFonts w:eastAsia="Batang"/>
                <w:sz w:val="20"/>
                <w:szCs w:val="20"/>
                <w:vertAlign w:val="subscript"/>
                <w:lang w:val="en-GB"/>
              </w:rPr>
              <w:t>P</w:t>
            </w:r>
            <w:r w:rsidR="00D43E26" w:rsidRPr="00F934A4">
              <w:rPr>
                <w:rFonts w:eastAsia="Batang"/>
                <w:sz w:val="20"/>
                <w:szCs w:val="20"/>
                <w:lang w:val="en-GB"/>
              </w:rPr>
              <w:t xml:space="preserve"> is a UE capability with a value from {1,2,4}</w:t>
            </w:r>
          </w:p>
          <w:p w14:paraId="6538DA44" w14:textId="7386E303" w:rsidR="00F934A4" w:rsidRPr="00F934A4" w:rsidRDefault="00F934A4" w:rsidP="00FE7D69">
            <w:pPr>
              <w:pStyle w:val="ListParagraph"/>
              <w:widowControl w:val="0"/>
              <w:numPr>
                <w:ilvl w:val="0"/>
                <w:numId w:val="45"/>
              </w:numPr>
              <w:suppressAutoHyphens/>
              <w:snapToGrid w:val="0"/>
              <w:spacing w:after="0" w:line="240" w:lineRule="auto"/>
              <w:jc w:val="both"/>
              <w:rPr>
                <w:rFonts w:ascii="Times" w:eastAsia="Batang" w:hAnsi="Times"/>
                <w:sz w:val="20"/>
                <w:szCs w:val="20"/>
                <w:lang w:val="en-GB"/>
              </w:rPr>
            </w:pPr>
            <w:r>
              <w:rPr>
                <w:rFonts w:ascii="Times" w:eastAsia="Batang" w:hAnsi="Times"/>
                <w:sz w:val="20"/>
                <w:szCs w:val="20"/>
                <w:lang w:val="en-GB"/>
              </w:rPr>
              <w:t xml:space="preserve">Alt2: </w:t>
            </w:r>
            <w:r w:rsidR="00874A09">
              <w:rPr>
                <w:rFonts w:ascii="Times" w:eastAsia="Batang" w:hAnsi="Times"/>
                <w:sz w:val="20"/>
                <w:szCs w:val="20"/>
                <w:lang w:val="en-GB"/>
              </w:rPr>
              <w:t>w=14 or 28 (fixed)</w:t>
            </w:r>
          </w:p>
          <w:p w14:paraId="6DCD9C59" w14:textId="03F3F786" w:rsidR="00D43E26" w:rsidRDefault="00D43E26" w:rsidP="00BD2BD1">
            <w:pPr>
              <w:widowControl w:val="0"/>
              <w:suppressAutoHyphens/>
              <w:snapToGrid w:val="0"/>
              <w:jc w:val="both"/>
              <w:rPr>
                <w:rFonts w:ascii="Times" w:eastAsia="Batang" w:hAnsi="Times" w:cs="Times"/>
                <w:sz w:val="16"/>
                <w:szCs w:val="20"/>
                <w:lang w:val="en-GB"/>
              </w:rPr>
            </w:pPr>
          </w:p>
          <w:p w14:paraId="416B8674" w14:textId="77777777" w:rsidR="00D43E26" w:rsidRDefault="00D43E26" w:rsidP="00BD2BD1">
            <w:pPr>
              <w:widowControl w:val="0"/>
              <w:suppressAutoHyphens/>
              <w:snapToGrid w:val="0"/>
              <w:jc w:val="both"/>
              <w:rPr>
                <w:rFonts w:ascii="Times" w:eastAsia="Batang" w:hAnsi="Times" w:cs="Times"/>
                <w:sz w:val="16"/>
                <w:szCs w:val="20"/>
                <w:lang w:val="en-GB"/>
              </w:rPr>
            </w:pPr>
          </w:p>
          <w:p w14:paraId="4237D569" w14:textId="692DE0DC" w:rsidR="00323228" w:rsidRDefault="009B121E" w:rsidP="009B121E">
            <w:pPr>
              <w:snapToGrid w:val="0"/>
              <w:rPr>
                <w:rFonts w:ascii="Times" w:eastAsia="Batang" w:hAnsi="Times"/>
                <w:color w:val="3333FF"/>
                <w:sz w:val="18"/>
                <w:szCs w:val="20"/>
                <w:lang w:val="en-GB"/>
              </w:rPr>
            </w:pPr>
            <w:r w:rsidRPr="009B121E">
              <w:rPr>
                <w:rFonts w:ascii="Times" w:eastAsia="Batang" w:hAnsi="Times"/>
                <w:b/>
                <w:color w:val="3333FF"/>
                <w:sz w:val="18"/>
                <w:szCs w:val="20"/>
                <w:u w:val="single"/>
                <w:lang w:val="en-GB"/>
              </w:rPr>
              <w:t>FL Note</w:t>
            </w:r>
            <w:r w:rsidRPr="009B121E">
              <w:rPr>
                <w:rFonts w:ascii="Times" w:eastAsia="Batang" w:hAnsi="Times"/>
                <w:color w:val="3333FF"/>
                <w:sz w:val="18"/>
                <w:szCs w:val="20"/>
                <w:lang w:val="en-GB"/>
              </w:rPr>
              <w:t xml:space="preserve">: </w:t>
            </w:r>
            <w:r w:rsidR="00EF14D4">
              <w:rPr>
                <w:rFonts w:ascii="Times" w:eastAsia="Batang" w:hAnsi="Times"/>
                <w:color w:val="3333FF"/>
                <w:sz w:val="18"/>
                <w:szCs w:val="20"/>
                <w:lang w:val="en-GB"/>
              </w:rPr>
              <w:t xml:space="preserve">The proposal </w:t>
            </w:r>
            <w:r w:rsidR="00AD09B0">
              <w:rPr>
                <w:rFonts w:ascii="Times" w:eastAsia="Batang" w:hAnsi="Times"/>
                <w:color w:val="3333FF"/>
                <w:sz w:val="18"/>
                <w:szCs w:val="20"/>
                <w:lang w:val="en-GB"/>
              </w:rPr>
              <w:t>is based on the majority view and analogous to AP-CSI-RS</w:t>
            </w:r>
          </w:p>
          <w:p w14:paraId="42EBFFF6" w14:textId="77777777" w:rsidR="00323228" w:rsidRDefault="00323228" w:rsidP="009B121E">
            <w:pPr>
              <w:snapToGrid w:val="0"/>
              <w:rPr>
                <w:rFonts w:ascii="Times" w:eastAsia="Batang" w:hAnsi="Times"/>
                <w:color w:val="3333FF"/>
                <w:sz w:val="18"/>
                <w:szCs w:val="20"/>
                <w:lang w:val="en-GB"/>
              </w:rPr>
            </w:pPr>
          </w:p>
          <w:p w14:paraId="491F8F7D" w14:textId="6878E72C" w:rsidR="009B121E" w:rsidRDefault="00323228" w:rsidP="009B121E">
            <w:pPr>
              <w:snapToGrid w:val="0"/>
              <w:rPr>
                <w:rFonts w:ascii="Times" w:eastAsia="Batang" w:hAnsi="Times"/>
                <w:color w:val="3333FF"/>
                <w:sz w:val="18"/>
                <w:szCs w:val="20"/>
                <w:lang w:val="en-GB"/>
              </w:rPr>
            </w:pPr>
            <w:r w:rsidRPr="00323228">
              <w:rPr>
                <w:rFonts w:ascii="Times" w:eastAsia="Batang" w:hAnsi="Times"/>
                <w:b/>
                <w:color w:val="3333FF"/>
                <w:sz w:val="18"/>
                <w:szCs w:val="20"/>
                <w:u w:val="single"/>
                <w:lang w:val="en-GB"/>
              </w:rPr>
              <w:t>FL Note</w:t>
            </w:r>
            <w:r>
              <w:rPr>
                <w:rFonts w:ascii="Times" w:eastAsia="Batang" w:hAnsi="Times"/>
                <w:color w:val="3333FF"/>
                <w:sz w:val="18"/>
                <w:szCs w:val="20"/>
                <w:lang w:val="en-GB"/>
              </w:rPr>
              <w:t>: Failure to reach consensus on this w issue implies the absence of Z2/Z2’ specification for P/SP-CSI-RS in Rel-18 (hence the support for P/SP-CSI-RS for Type-II Doppler/UE-side prediction is incomplete), i.e. only AP-CSI-RS measurement is complete.</w:t>
            </w:r>
          </w:p>
          <w:p w14:paraId="322BED80" w14:textId="77777777" w:rsidR="009B121E" w:rsidRPr="009B121E" w:rsidRDefault="009B121E" w:rsidP="009B121E">
            <w:pPr>
              <w:snapToGrid w:val="0"/>
              <w:rPr>
                <w:rFonts w:ascii="Times" w:eastAsia="Batang" w:hAnsi="Times"/>
                <w:color w:val="3333FF"/>
                <w:sz w:val="18"/>
                <w:szCs w:val="20"/>
                <w:lang w:val="en-GB"/>
              </w:rPr>
            </w:pPr>
          </w:p>
          <w:p w14:paraId="4C969D5B" w14:textId="77777777" w:rsidR="009B121E" w:rsidRDefault="009B121E" w:rsidP="00BD2BD1">
            <w:pPr>
              <w:widowControl w:val="0"/>
              <w:suppressAutoHyphens/>
              <w:snapToGrid w:val="0"/>
              <w:jc w:val="both"/>
              <w:rPr>
                <w:rFonts w:ascii="Times" w:eastAsia="Batang" w:hAnsi="Times" w:cs="Times"/>
                <w:sz w:val="16"/>
                <w:szCs w:val="20"/>
                <w:lang w:val="en-GB"/>
              </w:rPr>
            </w:pPr>
          </w:p>
          <w:p w14:paraId="1051B186" w14:textId="4622DC92" w:rsidR="00CF41AD" w:rsidRDefault="00CF41AD" w:rsidP="00CF41AD">
            <w:pPr>
              <w:widowControl w:val="0"/>
              <w:snapToGrid w:val="0"/>
              <w:jc w:val="both"/>
              <w:rPr>
                <w:rFonts w:eastAsia="Batang"/>
                <w:sz w:val="20"/>
                <w:szCs w:val="20"/>
                <w:lang w:val="en-GB"/>
              </w:rPr>
            </w:pPr>
            <w:r w:rsidRPr="00BD2BD1">
              <w:rPr>
                <w:rFonts w:eastAsia="Batang"/>
                <w:sz w:val="20"/>
                <w:szCs w:val="20"/>
                <w:lang w:val="en-GB"/>
              </w:rPr>
              <w:t>S</w:t>
            </w:r>
            <w:r>
              <w:rPr>
                <w:rFonts w:eastAsia="Batang"/>
                <w:sz w:val="20"/>
                <w:szCs w:val="20"/>
                <w:lang w:val="en-GB"/>
              </w:rPr>
              <w:t>upported value(s) of w for Capability 1:</w:t>
            </w:r>
          </w:p>
          <w:p w14:paraId="533D19B1" w14:textId="067185B7" w:rsidR="00CF41AD" w:rsidRDefault="00CF41AD" w:rsidP="00FE7D69">
            <w:pPr>
              <w:pStyle w:val="ListParagraph"/>
              <w:widowControl w:val="0"/>
              <w:numPr>
                <w:ilvl w:val="0"/>
                <w:numId w:val="21"/>
              </w:numPr>
              <w:snapToGrid w:val="0"/>
              <w:spacing w:after="0" w:line="240" w:lineRule="auto"/>
              <w:jc w:val="both"/>
              <w:rPr>
                <w:rFonts w:eastAsia="Batang"/>
                <w:sz w:val="20"/>
                <w:szCs w:val="20"/>
                <w:lang w:val="en-GB"/>
              </w:rPr>
            </w:pPr>
            <w:r w:rsidRPr="00FE791C">
              <w:rPr>
                <w:rFonts w:eastAsia="Batang"/>
                <w:sz w:val="20"/>
                <w:szCs w:val="20"/>
                <w:lang w:val="en-GB"/>
              </w:rPr>
              <w:t>w=14.(K</w:t>
            </w:r>
            <w:r w:rsidRPr="00FE791C">
              <w:rPr>
                <w:rFonts w:eastAsia="Batang"/>
                <w:sz w:val="20"/>
                <w:szCs w:val="20"/>
                <w:vertAlign w:val="subscript"/>
                <w:lang w:val="en-GB"/>
              </w:rPr>
              <w:t>P</w:t>
            </w:r>
            <w:r w:rsidRPr="00FE791C">
              <w:rPr>
                <w:rFonts w:eastAsia="Batang"/>
                <w:sz w:val="20"/>
                <w:szCs w:val="20"/>
                <w:lang w:val="en-GB"/>
              </w:rPr>
              <w:t>–1).d, where d is the CSI-RS periodicity: ZTE</w:t>
            </w:r>
            <w:r w:rsidR="00BB6570">
              <w:rPr>
                <w:rFonts w:eastAsia="Batang"/>
                <w:sz w:val="20"/>
                <w:szCs w:val="20"/>
                <w:lang w:val="en-GB"/>
              </w:rPr>
              <w:t>, LG</w:t>
            </w:r>
            <w:r w:rsidR="00F57CD9">
              <w:rPr>
                <w:rFonts w:eastAsia="Batang"/>
                <w:sz w:val="20"/>
                <w:szCs w:val="20"/>
                <w:lang w:val="en-GB"/>
              </w:rPr>
              <w:t>, MediaTek</w:t>
            </w:r>
            <w:r w:rsidR="00A90A54">
              <w:rPr>
                <w:rFonts w:eastAsia="Batang"/>
                <w:sz w:val="20"/>
                <w:szCs w:val="20"/>
                <w:lang w:val="en-GB"/>
              </w:rPr>
              <w:t>, Nokia/NSB</w:t>
            </w:r>
          </w:p>
          <w:p w14:paraId="5C7DA37C" w14:textId="24991C03" w:rsidR="00830DFD" w:rsidRPr="00FE791C" w:rsidRDefault="00830DFD" w:rsidP="00FE7D69">
            <w:pPr>
              <w:pStyle w:val="ListParagraph"/>
              <w:widowControl w:val="0"/>
              <w:numPr>
                <w:ilvl w:val="0"/>
                <w:numId w:val="21"/>
              </w:numPr>
              <w:snapToGrid w:val="0"/>
              <w:spacing w:after="0" w:line="240" w:lineRule="auto"/>
              <w:jc w:val="both"/>
              <w:rPr>
                <w:rFonts w:eastAsia="Batang"/>
                <w:sz w:val="20"/>
                <w:szCs w:val="20"/>
                <w:lang w:val="en-GB"/>
              </w:rPr>
            </w:pPr>
            <w:r>
              <w:rPr>
                <w:rFonts w:eastAsia="Batang"/>
                <w:sz w:val="20"/>
                <w:szCs w:val="20"/>
                <w:lang w:val="en-GB"/>
              </w:rPr>
              <w:t>w dependent on SCS: Apple</w:t>
            </w:r>
          </w:p>
          <w:p w14:paraId="2C75B751" w14:textId="100036AC" w:rsidR="00FE791C" w:rsidRPr="00893168" w:rsidRDefault="00FE791C" w:rsidP="00FE7D69">
            <w:pPr>
              <w:pStyle w:val="ListParagraph"/>
              <w:widowControl w:val="0"/>
              <w:numPr>
                <w:ilvl w:val="0"/>
                <w:numId w:val="21"/>
              </w:numPr>
              <w:snapToGrid w:val="0"/>
              <w:spacing w:after="0" w:line="240" w:lineRule="auto"/>
              <w:jc w:val="both"/>
              <w:rPr>
                <w:rFonts w:eastAsia="Batang"/>
                <w:sz w:val="20"/>
                <w:szCs w:val="20"/>
                <w:lang w:val="en-GB"/>
              </w:rPr>
            </w:pPr>
            <m:oMath>
              <m:r>
                <w:rPr>
                  <w:rFonts w:ascii="Cambria Math" w:hAnsi="Cambria Math"/>
                  <w:sz w:val="20"/>
                  <w:szCs w:val="20"/>
                </w:rPr>
                <m:t>w=14⋅</m:t>
              </m:r>
              <m:d>
                <m:dPr>
                  <m:ctrlPr>
                    <w:rPr>
                      <w:rFonts w:ascii="Cambria Math" w:hAnsi="Cambria Math"/>
                      <w:i/>
                      <w:sz w:val="20"/>
                      <w:szCs w:val="20"/>
                    </w:rPr>
                  </m:ctrlPr>
                </m:dPr>
                <m:e>
                  <m:sSup>
                    <m:sSupPr>
                      <m:ctrlPr>
                        <w:rPr>
                          <w:rFonts w:ascii="Cambria Math" w:hAnsi="Cambria Math"/>
                          <w:i/>
                          <w:sz w:val="20"/>
                          <w:szCs w:val="20"/>
                        </w:rPr>
                      </m:ctrlPr>
                    </m:sSupPr>
                    <m:e>
                      <m:r>
                        <w:rPr>
                          <w:rFonts w:ascii="Cambria Math" w:hAnsi="Cambria Math"/>
                          <w:sz w:val="20"/>
                          <w:szCs w:val="20"/>
                        </w:rPr>
                        <m:t>K</m:t>
                      </m:r>
                    </m:e>
                    <m:sup>
                      <m:r>
                        <w:rPr>
                          <w:rFonts w:ascii="Cambria Math" w:hAnsi="Cambria Math"/>
                          <w:sz w:val="20"/>
                          <w:szCs w:val="20"/>
                        </w:rPr>
                        <m:t>'</m:t>
                      </m:r>
                    </m:sup>
                  </m:sSup>
                  <m:r>
                    <w:rPr>
                      <w:rFonts w:ascii="Cambria Math" w:hAnsi="Cambria Math"/>
                      <w:sz w:val="20"/>
                      <w:szCs w:val="20"/>
                    </w:rPr>
                    <m:t>-1</m:t>
                  </m:r>
                </m:e>
              </m:d>
              <m:r>
                <w:rPr>
                  <w:rFonts w:ascii="Cambria Math" w:hAnsi="Cambria Math"/>
                  <w:sz w:val="20"/>
                  <w:szCs w:val="20"/>
                </w:rPr>
                <m:t>+m'</m:t>
              </m:r>
            </m:oMath>
            <w:r w:rsidRPr="00FE791C">
              <w:rPr>
                <w:rFonts w:eastAsia="Batang"/>
                <w:sz w:val="20"/>
                <w:szCs w:val="20"/>
              </w:rPr>
              <w:t>: Sony</w:t>
            </w:r>
          </w:p>
          <w:p w14:paraId="733E2A3D" w14:textId="7205E82B" w:rsidR="00893168" w:rsidRDefault="00893168" w:rsidP="00FE7D69">
            <w:pPr>
              <w:pStyle w:val="ListParagraph"/>
              <w:widowControl w:val="0"/>
              <w:numPr>
                <w:ilvl w:val="0"/>
                <w:numId w:val="21"/>
              </w:numPr>
              <w:snapToGrid w:val="0"/>
              <w:spacing w:after="0" w:line="240" w:lineRule="auto"/>
              <w:jc w:val="both"/>
              <w:rPr>
                <w:rFonts w:eastAsia="Batang"/>
                <w:sz w:val="20"/>
                <w:szCs w:val="20"/>
                <w:lang w:val="en-GB"/>
              </w:rPr>
            </w:pPr>
            <m:oMath>
              <m:r>
                <w:rPr>
                  <w:rFonts w:ascii="Cambria Math" w:hAnsi="Cambria Math"/>
                  <w:sz w:val="20"/>
                  <w:szCs w:val="20"/>
                </w:rPr>
                <m:t>w=14</m:t>
              </m:r>
            </m:oMath>
            <w:r w:rsidRPr="00893168">
              <w:rPr>
                <w:rFonts w:eastAsia="Batang"/>
                <w:sz w:val="20"/>
                <w:szCs w:val="20"/>
                <w:lang w:val="en-GB"/>
              </w:rPr>
              <w:t>.</w:t>
            </w:r>
            <w:r>
              <w:rPr>
                <w:rFonts w:eastAsia="Batang"/>
                <w:sz w:val="20"/>
                <w:szCs w:val="20"/>
                <w:lang w:val="en-GB"/>
              </w:rPr>
              <w:t>N</w:t>
            </w:r>
            <w:r w:rsidRPr="00893168">
              <w:rPr>
                <w:rFonts w:eastAsia="Batang"/>
                <w:sz w:val="20"/>
                <w:szCs w:val="20"/>
                <w:vertAlign w:val="subscript"/>
                <w:lang w:val="en-GB"/>
              </w:rPr>
              <w:t>4</w:t>
            </w:r>
            <w:r>
              <w:rPr>
                <w:rFonts w:eastAsia="Batang"/>
                <w:sz w:val="20"/>
                <w:szCs w:val="20"/>
                <w:lang w:val="en-GB"/>
              </w:rPr>
              <w:t>: CATT</w:t>
            </w:r>
          </w:p>
          <w:p w14:paraId="73D1AA82" w14:textId="139AF4DC" w:rsidR="002C0E8A" w:rsidRDefault="003E6798" w:rsidP="00FE7D69">
            <w:pPr>
              <w:pStyle w:val="ListParagraph"/>
              <w:widowControl w:val="0"/>
              <w:numPr>
                <w:ilvl w:val="0"/>
                <w:numId w:val="21"/>
              </w:numPr>
              <w:snapToGrid w:val="0"/>
              <w:spacing w:after="0" w:line="240" w:lineRule="auto"/>
              <w:jc w:val="both"/>
              <w:rPr>
                <w:rFonts w:eastAsia="Batang"/>
                <w:sz w:val="20"/>
                <w:szCs w:val="20"/>
                <w:lang w:val="en-GB"/>
              </w:rPr>
            </w:pPr>
            <m:oMath>
              <m:r>
                <w:rPr>
                  <w:rFonts w:ascii="Cambria Math" w:hAnsi="Cambria Math"/>
                  <w:sz w:val="20"/>
                  <w:szCs w:val="20"/>
                </w:rPr>
                <m:t>w=14 or 28</m:t>
              </m:r>
            </m:oMath>
            <w:r w:rsidRPr="003E6798">
              <w:rPr>
                <w:rFonts w:eastAsia="Batang"/>
                <w:sz w:val="20"/>
                <w:szCs w:val="20"/>
                <w:lang w:val="en-GB"/>
              </w:rPr>
              <w:t>:</w:t>
            </w:r>
            <w:r>
              <w:rPr>
                <w:rFonts w:eastAsia="Batang"/>
                <w:sz w:val="20"/>
                <w:szCs w:val="20"/>
                <w:lang w:val="en-GB"/>
              </w:rPr>
              <w:t xml:space="preserve"> Samsung</w:t>
            </w:r>
            <w:r w:rsidR="0029199B">
              <w:rPr>
                <w:rFonts w:eastAsia="Batang"/>
                <w:sz w:val="20"/>
                <w:szCs w:val="20"/>
                <w:lang w:val="en-GB"/>
              </w:rPr>
              <w:t>, Google</w:t>
            </w:r>
          </w:p>
          <w:p w14:paraId="67A8A212" w14:textId="4D87418D" w:rsidR="003E6798" w:rsidRPr="00FE791C" w:rsidRDefault="002C0E8A" w:rsidP="00FE7D69">
            <w:pPr>
              <w:pStyle w:val="ListParagraph"/>
              <w:widowControl w:val="0"/>
              <w:numPr>
                <w:ilvl w:val="0"/>
                <w:numId w:val="21"/>
              </w:numPr>
              <w:snapToGrid w:val="0"/>
              <w:spacing w:after="0" w:line="240" w:lineRule="auto"/>
              <w:jc w:val="both"/>
              <w:rPr>
                <w:rFonts w:eastAsia="Batang"/>
                <w:sz w:val="20"/>
                <w:szCs w:val="20"/>
                <w:lang w:val="en-GB"/>
              </w:rPr>
            </w:pPr>
            <m:oMath>
              <m:r>
                <w:rPr>
                  <w:rFonts w:ascii="Cambria Math" w:hAnsi="Cambria Math"/>
                  <w:sz w:val="20"/>
                  <w:szCs w:val="20"/>
                </w:rPr>
                <m:t>w</m:t>
              </m:r>
              <m:r>
                <w:rPr>
                  <w:rFonts w:ascii="Cambria Math" w:eastAsiaTheme="minorEastAsia" w:hAnsi="Cambria Math"/>
                  <w:sz w:val="20"/>
                  <w:szCs w:val="20"/>
                  <w:lang w:eastAsia="zh-CN"/>
                </w:rPr>
                <m:t>=</m:t>
              </m:r>
            </m:oMath>
            <w:r w:rsidRPr="00FE791C">
              <w:rPr>
                <w:rFonts w:eastAsia="Batang"/>
                <w:sz w:val="20"/>
                <w:szCs w:val="20"/>
                <w:lang w:val="en-GB"/>
              </w:rPr>
              <w:t>14.</w:t>
            </w:r>
            <w:r>
              <w:rPr>
                <w:rFonts w:eastAsia="Batang"/>
                <w:sz w:val="20"/>
                <w:szCs w:val="20"/>
                <w:lang w:val="en-GB"/>
              </w:rPr>
              <w:t>4</w:t>
            </w:r>
            <w:r w:rsidRPr="00FE791C">
              <w:rPr>
                <w:rFonts w:eastAsia="Batang"/>
                <w:sz w:val="20"/>
                <w:szCs w:val="20"/>
                <w:lang w:val="en-GB"/>
              </w:rPr>
              <w:t xml:space="preserve">.d </w:t>
            </w:r>
            <w:r>
              <w:rPr>
                <w:rFonts w:eastAsia="Batang"/>
                <w:sz w:val="20"/>
                <w:szCs w:val="20"/>
                <w:lang w:val="en-GB"/>
              </w:rPr>
              <w:t xml:space="preserve">or </w:t>
            </w:r>
            <w:r w:rsidRPr="00FE791C">
              <w:rPr>
                <w:rFonts w:eastAsia="Batang"/>
                <w:sz w:val="20"/>
                <w:szCs w:val="20"/>
                <w:lang w:val="en-GB"/>
              </w:rPr>
              <w:t>14.K</w:t>
            </w:r>
            <w:r w:rsidRPr="00FE791C">
              <w:rPr>
                <w:rFonts w:eastAsia="Batang"/>
                <w:sz w:val="20"/>
                <w:szCs w:val="20"/>
                <w:vertAlign w:val="subscript"/>
                <w:lang w:val="en-GB"/>
              </w:rPr>
              <w:t>P</w:t>
            </w:r>
            <w:r w:rsidRPr="00FE791C">
              <w:rPr>
                <w:rFonts w:eastAsia="Batang"/>
                <w:sz w:val="20"/>
                <w:szCs w:val="20"/>
                <w:lang w:val="en-GB"/>
              </w:rPr>
              <w:t>.d</w:t>
            </w:r>
            <w:r>
              <w:rPr>
                <w:rFonts w:eastAsia="Batang"/>
                <w:sz w:val="20"/>
                <w:szCs w:val="20"/>
                <w:lang w:val="en-GB"/>
              </w:rPr>
              <w:t>: Qualcomm</w:t>
            </w:r>
          </w:p>
          <w:p w14:paraId="5554E9ED" w14:textId="020107A3" w:rsidR="00CF41AD" w:rsidRPr="00BD2BD1" w:rsidRDefault="00CF41AD" w:rsidP="00BD2BD1">
            <w:pPr>
              <w:widowControl w:val="0"/>
              <w:suppressAutoHyphens/>
              <w:snapToGrid w:val="0"/>
              <w:jc w:val="both"/>
              <w:rPr>
                <w:rFonts w:ascii="Times" w:eastAsia="Batang" w:hAnsi="Times" w:cs="Times"/>
                <w:sz w:val="16"/>
                <w:szCs w:val="20"/>
                <w:lang w:val="en-GB"/>
              </w:rPr>
            </w:pPr>
          </w:p>
        </w:tc>
        <w:tc>
          <w:tcPr>
            <w:tcW w:w="2700" w:type="dxa"/>
            <w:tcBorders>
              <w:top w:val="single" w:sz="4" w:space="0" w:color="000000"/>
              <w:left w:val="single" w:sz="4" w:space="0" w:color="000000"/>
              <w:bottom w:val="single" w:sz="4" w:space="0" w:color="000000"/>
              <w:right w:val="single" w:sz="4" w:space="0" w:color="000000"/>
            </w:tcBorders>
            <w:shd w:val="clear" w:color="auto" w:fill="auto"/>
          </w:tcPr>
          <w:p w14:paraId="0140C773" w14:textId="49BD68BF" w:rsidR="002E7A55" w:rsidRDefault="002E7A55" w:rsidP="002E7A55">
            <w:pPr>
              <w:widowControl w:val="0"/>
              <w:snapToGrid w:val="0"/>
              <w:rPr>
                <w:rFonts w:eastAsiaTheme="minorEastAsia"/>
                <w:iCs/>
                <w:sz w:val="18"/>
                <w:szCs w:val="18"/>
                <w:lang w:val="en-GB"/>
              </w:rPr>
            </w:pPr>
            <w:r w:rsidRPr="00F8715A">
              <w:rPr>
                <w:rFonts w:eastAsiaTheme="minorEastAsia"/>
                <w:b/>
                <w:iCs/>
                <w:sz w:val="18"/>
                <w:szCs w:val="18"/>
                <w:lang w:val="en-GB"/>
              </w:rPr>
              <w:t>Support/fine</w:t>
            </w:r>
            <w:r>
              <w:rPr>
                <w:rFonts w:eastAsiaTheme="minorEastAsia"/>
                <w:iCs/>
                <w:sz w:val="18"/>
                <w:szCs w:val="18"/>
                <w:lang w:val="en-GB"/>
              </w:rPr>
              <w:t xml:space="preserve">: </w:t>
            </w:r>
            <w:r>
              <w:rPr>
                <w:rFonts w:eastAsia="Batang"/>
                <w:sz w:val="18"/>
                <w:szCs w:val="20"/>
                <w:lang w:val="en-GB"/>
              </w:rPr>
              <w:t>ZTE, MediaTek, LG, Nokia/NSB</w:t>
            </w:r>
            <w:r w:rsidR="00874A09">
              <w:rPr>
                <w:rFonts w:eastAsia="Batang"/>
                <w:sz w:val="18"/>
                <w:szCs w:val="20"/>
                <w:lang w:val="en-GB"/>
              </w:rPr>
              <w:t>, Samsung, Google</w:t>
            </w:r>
            <w:r w:rsidR="009A4D7A">
              <w:rPr>
                <w:rFonts w:eastAsia="Batang"/>
                <w:sz w:val="18"/>
                <w:szCs w:val="20"/>
                <w:lang w:val="en-GB"/>
              </w:rPr>
              <w:t>, Qualcomm,</w:t>
            </w:r>
            <w:r w:rsidR="009A4D7A" w:rsidRPr="00260D39">
              <w:rPr>
                <w:rFonts w:eastAsia="Malgun Gothic"/>
                <w:sz w:val="18"/>
                <w:szCs w:val="20"/>
                <w:lang w:val="en-GB"/>
              </w:rPr>
              <w:t xml:space="preserve"> Huawei/HiSi, </w:t>
            </w:r>
            <w:r w:rsidR="004269CF">
              <w:rPr>
                <w:rFonts w:eastAsia="Batang"/>
                <w:sz w:val="18"/>
                <w:szCs w:val="20"/>
                <w:lang w:val="en-GB"/>
              </w:rPr>
              <w:t>Spreadtrum,</w:t>
            </w:r>
            <w:r w:rsidR="009A4D7A">
              <w:rPr>
                <w:rFonts w:eastAsia="Batang"/>
                <w:sz w:val="18"/>
                <w:szCs w:val="20"/>
                <w:lang w:val="en-GB"/>
              </w:rPr>
              <w:t xml:space="preserve"> </w:t>
            </w:r>
          </w:p>
          <w:p w14:paraId="2D3044F8" w14:textId="77777777" w:rsidR="002E7A55" w:rsidRDefault="002E7A55" w:rsidP="002E7A55">
            <w:pPr>
              <w:widowControl w:val="0"/>
              <w:snapToGrid w:val="0"/>
              <w:rPr>
                <w:rFonts w:eastAsiaTheme="minorEastAsia"/>
                <w:b/>
                <w:iCs/>
                <w:sz w:val="18"/>
                <w:szCs w:val="18"/>
                <w:lang w:val="en-GB"/>
              </w:rPr>
            </w:pPr>
          </w:p>
          <w:p w14:paraId="359F19B7" w14:textId="2FD2AECB" w:rsidR="00CF41AD" w:rsidRDefault="002E7A55" w:rsidP="002E7A55">
            <w:pPr>
              <w:widowControl w:val="0"/>
              <w:snapToGrid w:val="0"/>
              <w:rPr>
                <w:rFonts w:eastAsiaTheme="minorEastAsia"/>
                <w:iCs/>
                <w:sz w:val="18"/>
                <w:szCs w:val="18"/>
                <w:lang w:val="en-GB"/>
              </w:rPr>
            </w:pPr>
            <w:r w:rsidRPr="00BD2BD1">
              <w:rPr>
                <w:rFonts w:eastAsiaTheme="minorEastAsia"/>
                <w:b/>
                <w:iCs/>
                <w:sz w:val="18"/>
                <w:szCs w:val="18"/>
                <w:lang w:val="en-GB"/>
              </w:rPr>
              <w:t>Not support</w:t>
            </w:r>
            <w:r>
              <w:rPr>
                <w:rFonts w:eastAsiaTheme="minorEastAsia"/>
                <w:b/>
                <w:iCs/>
                <w:sz w:val="18"/>
                <w:szCs w:val="18"/>
                <w:lang w:val="en-GB"/>
              </w:rPr>
              <w:t>:</w:t>
            </w:r>
          </w:p>
        </w:tc>
      </w:tr>
      <w:tr w:rsidR="0063724C" w14:paraId="5F659D61" w14:textId="77777777" w:rsidTr="00EE2042">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5F2F6D8D" w14:textId="330307EE" w:rsidR="0063724C" w:rsidRDefault="00F007C4" w:rsidP="00017361">
            <w:pPr>
              <w:widowControl w:val="0"/>
              <w:snapToGrid w:val="0"/>
              <w:rPr>
                <w:sz w:val="18"/>
                <w:szCs w:val="18"/>
              </w:rPr>
            </w:pPr>
            <w:r>
              <w:rPr>
                <w:sz w:val="18"/>
                <w:szCs w:val="18"/>
              </w:rPr>
              <w:t>2.</w:t>
            </w:r>
            <w:r w:rsidR="00CF41AD">
              <w:rPr>
                <w:sz w:val="18"/>
                <w:szCs w:val="18"/>
              </w:rPr>
              <w:t>4</w:t>
            </w:r>
          </w:p>
        </w:tc>
        <w:tc>
          <w:tcPr>
            <w:tcW w:w="6754" w:type="dxa"/>
            <w:tcBorders>
              <w:top w:val="single" w:sz="4" w:space="0" w:color="000000"/>
              <w:left w:val="single" w:sz="4" w:space="0" w:color="000000"/>
              <w:bottom w:val="single" w:sz="4" w:space="0" w:color="000000"/>
              <w:right w:val="single" w:sz="4" w:space="0" w:color="000000"/>
            </w:tcBorders>
            <w:shd w:val="clear" w:color="auto" w:fill="auto"/>
          </w:tcPr>
          <w:p w14:paraId="1D2FF4A1" w14:textId="32C19BD3" w:rsidR="0056486B" w:rsidRPr="0056486B" w:rsidRDefault="0056486B" w:rsidP="0056486B">
            <w:pPr>
              <w:snapToGrid w:val="0"/>
              <w:jc w:val="both"/>
              <w:rPr>
                <w:rFonts w:eastAsia="SimSun"/>
                <w:iCs/>
                <w:sz w:val="20"/>
              </w:rPr>
            </w:pPr>
            <w:r w:rsidRPr="0056486B">
              <w:rPr>
                <w:rFonts w:eastAsia="Batang"/>
                <w:b/>
                <w:iCs/>
                <w:sz w:val="20"/>
                <w:szCs w:val="20"/>
                <w:u w:val="single"/>
                <w:lang w:val="en-GB"/>
              </w:rPr>
              <w:t>Proposal</w:t>
            </w:r>
            <w:r>
              <w:rPr>
                <w:rFonts w:eastAsia="Batang"/>
                <w:iCs/>
                <w:sz w:val="20"/>
                <w:szCs w:val="20"/>
                <w:lang w:val="en-GB"/>
              </w:rPr>
              <w:t xml:space="preserve">: </w:t>
            </w:r>
            <w:r w:rsidRPr="0056486B">
              <w:rPr>
                <w:rFonts w:eastAsia="Batang"/>
                <w:iCs/>
                <w:sz w:val="20"/>
                <w:szCs w:val="20"/>
                <w:lang w:val="en-GB"/>
              </w:rPr>
              <w:t>For the Type-II codebook refinement for high/medium velocities</w:t>
            </w:r>
            <w:r w:rsidRPr="0056486B">
              <w:rPr>
                <w:rFonts w:eastAsia="Microsoft YaHei"/>
                <w:iCs/>
                <w:sz w:val="20"/>
                <w:szCs w:val="20"/>
              </w:rPr>
              <w:t>,</w:t>
            </w:r>
            <w:r w:rsidRPr="0056486B">
              <w:rPr>
                <w:rFonts w:eastAsia="SimSun" w:hint="eastAsia"/>
                <w:iCs/>
                <w:sz w:val="20"/>
              </w:rPr>
              <w:t xml:space="preserve"> the UE reports a CSI report only if receiving at least X</w:t>
            </w:r>
            <w:r w:rsidRPr="0056486B">
              <w:rPr>
                <w:rFonts w:eastAsia="SimSun"/>
                <w:iCs/>
                <w:sz w:val="20"/>
              </w:rPr>
              <w:t xml:space="preserve"> consecutive</w:t>
            </w:r>
            <w:r w:rsidRPr="0056486B">
              <w:rPr>
                <w:rFonts w:eastAsia="SimSun" w:hint="eastAsia"/>
                <w:iCs/>
                <w:sz w:val="20"/>
              </w:rPr>
              <w:t xml:space="preserve"> CSI-RS transmission occasion for</w:t>
            </w:r>
            <w:r w:rsidRPr="0056486B">
              <w:rPr>
                <w:rFonts w:eastAsia="SimSun"/>
                <w:iCs/>
                <w:sz w:val="20"/>
              </w:rPr>
              <w:t xml:space="preserve"> each CSI-RS resource</w:t>
            </w:r>
            <w:r w:rsidRPr="0056486B">
              <w:rPr>
                <w:rFonts w:eastAsia="SimSun" w:hint="eastAsia"/>
                <w:iCs/>
                <w:sz w:val="20"/>
              </w:rPr>
              <w:t xml:space="preserve"> </w:t>
            </w:r>
            <w:r w:rsidRPr="0056486B">
              <w:rPr>
                <w:rFonts w:eastAsia="SimSun"/>
                <w:iCs/>
                <w:color w:val="000000"/>
                <w:sz w:val="20"/>
              </w:rPr>
              <w:t>in the CSI-RS resource set</w:t>
            </w:r>
            <w:r w:rsidRPr="0056486B">
              <w:rPr>
                <w:rFonts w:eastAsia="SimSun"/>
                <w:iCs/>
                <w:sz w:val="20"/>
              </w:rPr>
              <w:t xml:space="preserve"> </w:t>
            </w:r>
            <w:r w:rsidRPr="0056486B">
              <w:rPr>
                <w:rFonts w:eastAsia="SimSun" w:hint="eastAsia"/>
                <w:iCs/>
                <w:sz w:val="20"/>
              </w:rPr>
              <w:t>no later than CSI reference resource</w:t>
            </w:r>
            <w:r w:rsidR="007F0C7B">
              <w:rPr>
                <w:rFonts w:eastAsia="SimSun"/>
                <w:iCs/>
                <w:sz w:val="20"/>
              </w:rPr>
              <w:t xml:space="preserve">, </w:t>
            </w:r>
            <w:r w:rsidR="007F0C7B" w:rsidRPr="00F13528">
              <w:rPr>
                <w:rFonts w:eastAsia="Batang"/>
                <w:iCs/>
                <w:sz w:val="20"/>
                <w:szCs w:val="20"/>
                <w:lang w:val="en-GB"/>
              </w:rPr>
              <w:t>and/or one CSI-IM occasion for interference measurement</w:t>
            </w:r>
            <w:r w:rsidR="007F0C7B">
              <w:rPr>
                <w:rFonts w:eastAsia="Batang"/>
                <w:iCs/>
                <w:sz w:val="20"/>
                <w:szCs w:val="20"/>
                <w:lang w:val="en-GB"/>
              </w:rPr>
              <w:t>,</w:t>
            </w:r>
            <w:r w:rsidRPr="0056486B">
              <w:rPr>
                <w:rFonts w:eastAsia="SimSun" w:hint="eastAsia"/>
                <w:iCs/>
                <w:sz w:val="20"/>
              </w:rPr>
              <w:t xml:space="preserve"> </w:t>
            </w:r>
            <w:r w:rsidR="007F0C7B">
              <w:rPr>
                <w:rFonts w:eastAsia="SimSun"/>
                <w:iCs/>
                <w:sz w:val="20"/>
              </w:rPr>
              <w:t>else</w:t>
            </w:r>
            <w:r w:rsidR="007F0C7B" w:rsidRPr="0056486B">
              <w:rPr>
                <w:rFonts w:eastAsia="SimSun" w:hint="eastAsia"/>
                <w:iCs/>
                <w:sz w:val="20"/>
              </w:rPr>
              <w:t xml:space="preserve"> </w:t>
            </w:r>
            <w:r w:rsidRPr="0056486B">
              <w:rPr>
                <w:rFonts w:eastAsia="SimSun" w:hint="eastAsia"/>
                <w:iCs/>
                <w:sz w:val="20"/>
              </w:rPr>
              <w:t>drops the report otherwise</w:t>
            </w:r>
            <w:r w:rsidRPr="0056486B">
              <w:rPr>
                <w:rFonts w:eastAsia="SimSun"/>
                <w:iCs/>
                <w:sz w:val="20"/>
              </w:rPr>
              <w:t>.</w:t>
            </w:r>
          </w:p>
          <w:p w14:paraId="57A7E7CA" w14:textId="77777777" w:rsidR="0056486B" w:rsidRPr="0056486B" w:rsidRDefault="0056486B" w:rsidP="00FE7D69">
            <w:pPr>
              <w:numPr>
                <w:ilvl w:val="0"/>
                <w:numId w:val="29"/>
              </w:numPr>
              <w:snapToGrid w:val="0"/>
              <w:jc w:val="both"/>
              <w:rPr>
                <w:rFonts w:eastAsia="SimSun"/>
                <w:iCs/>
                <w:sz w:val="20"/>
              </w:rPr>
            </w:pPr>
            <w:r w:rsidRPr="0056486B">
              <w:rPr>
                <w:rFonts w:eastAsia="SimSun" w:hint="eastAsia"/>
                <w:bCs/>
                <w:iCs/>
                <w:kern w:val="2"/>
                <w:sz w:val="20"/>
                <w:szCs w:val="20"/>
              </w:rPr>
              <w:t>X=1 for AP-CSI-RS</w:t>
            </w:r>
            <w:r w:rsidRPr="0056486B">
              <w:rPr>
                <w:rFonts w:eastAsia="SimSun"/>
                <w:bCs/>
                <w:iCs/>
                <w:kern w:val="2"/>
                <w:sz w:val="20"/>
                <w:szCs w:val="20"/>
              </w:rPr>
              <w:t>.</w:t>
            </w:r>
          </w:p>
          <w:p w14:paraId="10A5CE46" w14:textId="1E25385F" w:rsidR="0063724C" w:rsidRPr="00DA5BEC" w:rsidRDefault="0056486B" w:rsidP="00FE7D69">
            <w:pPr>
              <w:numPr>
                <w:ilvl w:val="0"/>
                <w:numId w:val="29"/>
              </w:numPr>
              <w:snapToGrid w:val="0"/>
              <w:jc w:val="both"/>
              <w:rPr>
                <w:rFonts w:eastAsia="SimSun"/>
                <w:i/>
                <w:iCs/>
              </w:rPr>
            </w:pPr>
            <w:r w:rsidRPr="0056486B">
              <w:rPr>
                <w:rFonts w:eastAsia="SimSun"/>
                <w:iCs/>
                <w:sz w:val="20"/>
              </w:rPr>
              <w:t>X=K</w:t>
            </w:r>
            <w:r w:rsidRPr="0056486B">
              <w:rPr>
                <w:rFonts w:eastAsia="SimSun"/>
                <w:iCs/>
                <w:sz w:val="20"/>
                <w:vertAlign w:val="subscript"/>
              </w:rPr>
              <w:t>P</w:t>
            </w:r>
            <w:r w:rsidRPr="0056486B">
              <w:rPr>
                <w:rFonts w:eastAsia="SimSun"/>
                <w:iCs/>
                <w:sz w:val="20"/>
              </w:rPr>
              <w:t xml:space="preserve"> for P/SP-CSI-RS</w:t>
            </w:r>
            <w:r w:rsidRPr="00DA5BEC">
              <w:rPr>
                <w:rFonts w:eastAsia="SimSun"/>
                <w:iCs/>
                <w:sz w:val="20"/>
              </w:rPr>
              <w:t>, where</w:t>
            </w:r>
            <w:r w:rsidRPr="00DA5BEC">
              <w:rPr>
                <w:rFonts w:eastAsia="SimSun" w:hint="eastAsia"/>
                <w:iCs/>
                <w:sz w:val="20"/>
              </w:rPr>
              <w:t xml:space="preserve"> K</w:t>
            </w:r>
            <w:r w:rsidRPr="00DA5BEC">
              <w:rPr>
                <w:rFonts w:eastAsia="SimSun" w:hint="eastAsia"/>
                <w:iCs/>
                <w:sz w:val="20"/>
                <w:vertAlign w:val="subscript"/>
              </w:rPr>
              <w:t>P</w:t>
            </w:r>
            <w:r w:rsidRPr="00DA5BEC">
              <w:rPr>
                <w:rFonts w:eastAsia="SimSun"/>
                <w:iCs/>
                <w:sz w:val="20"/>
                <w:vertAlign w:val="subscript"/>
              </w:rPr>
              <w:t xml:space="preserve"> </w:t>
            </w:r>
            <w:r w:rsidRPr="00DA5BEC">
              <w:rPr>
                <w:rFonts w:eastAsia="SimSun"/>
                <w:iCs/>
                <w:sz w:val="20"/>
              </w:rPr>
              <w:t xml:space="preserve">denotes </w:t>
            </w:r>
            <w:r w:rsidR="00E1009E" w:rsidRPr="00DA5BEC">
              <w:rPr>
                <w:rFonts w:eastAsia="SimSun" w:hint="eastAsia"/>
                <w:iCs/>
                <w:sz w:val="20"/>
              </w:rPr>
              <w:t xml:space="preserve">the </w:t>
            </w:r>
            <w:r w:rsidR="00E1009E" w:rsidRPr="00DA5BEC">
              <w:rPr>
                <w:rFonts w:eastAsia="SimSun"/>
                <w:iCs/>
                <w:sz w:val="20"/>
              </w:rPr>
              <w:t>scaling factor</w:t>
            </w:r>
            <w:r w:rsidR="00E1009E" w:rsidRPr="00DA5BEC">
              <w:rPr>
                <w:rFonts w:eastAsia="SimSun" w:hint="eastAsia"/>
                <w:iCs/>
                <w:sz w:val="20"/>
              </w:rPr>
              <w:t xml:space="preserve"> of active P/SP-CSI-RS resource</w:t>
            </w:r>
            <w:r w:rsidR="00E1009E" w:rsidRPr="00DA5BEC">
              <w:rPr>
                <w:rFonts w:eastAsia="SimSun"/>
                <w:iCs/>
                <w:sz w:val="20"/>
              </w:rPr>
              <w:t xml:space="preserve"> counting</w:t>
            </w:r>
          </w:p>
          <w:p w14:paraId="0DD35FA3" w14:textId="21ADB93E" w:rsidR="0056486B" w:rsidRDefault="00735C9D" w:rsidP="0056486B">
            <w:pPr>
              <w:snapToGrid w:val="0"/>
              <w:jc w:val="both"/>
              <w:rPr>
                <w:rFonts w:ascii="Times" w:eastAsia="Batang" w:hAnsi="Times"/>
                <w:b/>
                <w:color w:val="3333FF"/>
                <w:sz w:val="18"/>
                <w:u w:val="single"/>
                <w:lang w:val="en-GB"/>
              </w:rPr>
            </w:pPr>
            <w:r>
              <w:rPr>
                <w:rFonts w:eastAsia="Batang"/>
                <w:iCs/>
                <w:sz w:val="20"/>
                <w:szCs w:val="20"/>
                <w:lang w:val="en-GB"/>
              </w:rPr>
              <w:t xml:space="preserve">Note: This includes </w:t>
            </w:r>
            <w:r w:rsidRPr="00F13528">
              <w:rPr>
                <w:rFonts w:eastAsia="Batang"/>
                <w:iCs/>
                <w:sz w:val="20"/>
                <w:szCs w:val="20"/>
                <w:lang w:val="en-GB"/>
              </w:rPr>
              <w:t>the cases of CSI report (re)configuration, serving cell activation, BWP change, activation of SP-CSI, or DRX configuration</w:t>
            </w:r>
          </w:p>
          <w:p w14:paraId="01DA386B" w14:textId="77777777" w:rsidR="00735C9D" w:rsidRDefault="00735C9D" w:rsidP="0056486B">
            <w:pPr>
              <w:snapToGrid w:val="0"/>
              <w:jc w:val="both"/>
              <w:rPr>
                <w:rFonts w:ascii="Times" w:eastAsia="Batang" w:hAnsi="Times"/>
                <w:b/>
                <w:color w:val="3333FF"/>
                <w:sz w:val="18"/>
                <w:u w:val="single"/>
                <w:lang w:val="en-GB"/>
              </w:rPr>
            </w:pPr>
          </w:p>
          <w:p w14:paraId="3637753F" w14:textId="730C9C94" w:rsidR="0056486B" w:rsidRDefault="0056486B" w:rsidP="0056486B">
            <w:pPr>
              <w:snapToGrid w:val="0"/>
              <w:jc w:val="both"/>
              <w:rPr>
                <w:rFonts w:ascii="Times" w:eastAsia="Batang" w:hAnsi="Times"/>
                <w:color w:val="3333FF"/>
                <w:sz w:val="18"/>
                <w:lang w:val="en-GB"/>
              </w:rPr>
            </w:pPr>
            <w:r w:rsidRPr="005012B1">
              <w:rPr>
                <w:rFonts w:ascii="Times" w:eastAsia="Batang" w:hAnsi="Times"/>
                <w:b/>
                <w:color w:val="3333FF"/>
                <w:sz w:val="18"/>
                <w:u w:val="single"/>
                <w:lang w:val="en-GB"/>
              </w:rPr>
              <w:t>FL assessment</w:t>
            </w:r>
            <w:r w:rsidRPr="005012B1">
              <w:rPr>
                <w:rFonts w:ascii="Times" w:eastAsia="Batang" w:hAnsi="Times"/>
                <w:color w:val="3333FF"/>
                <w:sz w:val="18"/>
                <w:lang w:val="en-GB"/>
              </w:rPr>
              <w:t>: From x6</w:t>
            </w:r>
            <w:r>
              <w:rPr>
                <w:rFonts w:ascii="Times" w:eastAsia="Batang" w:hAnsi="Times"/>
                <w:color w:val="3333FF"/>
                <w:sz w:val="18"/>
                <w:lang w:val="en-GB"/>
              </w:rPr>
              <w:t>611</w:t>
            </w:r>
            <w:r w:rsidRPr="005012B1">
              <w:rPr>
                <w:rFonts w:ascii="Times" w:eastAsia="Batang" w:hAnsi="Times"/>
                <w:color w:val="3333FF"/>
                <w:sz w:val="18"/>
                <w:lang w:val="en-GB"/>
              </w:rPr>
              <w:t xml:space="preserve"> (</w:t>
            </w:r>
            <w:r>
              <w:rPr>
                <w:rFonts w:ascii="Times" w:eastAsia="Batang" w:hAnsi="Times"/>
                <w:color w:val="3333FF"/>
                <w:sz w:val="18"/>
                <w:lang w:val="en-GB"/>
              </w:rPr>
              <w:t>ZTE</w:t>
            </w:r>
            <w:r w:rsidRPr="005012B1">
              <w:rPr>
                <w:rFonts w:ascii="Times" w:eastAsia="Batang" w:hAnsi="Times"/>
                <w:color w:val="3333FF"/>
                <w:sz w:val="18"/>
                <w:lang w:val="en-GB"/>
              </w:rPr>
              <w:t>).</w:t>
            </w:r>
            <w:r w:rsidR="00F15050">
              <w:rPr>
                <w:rFonts w:ascii="Times" w:eastAsia="Batang" w:hAnsi="Times"/>
                <w:color w:val="3333FF"/>
                <w:sz w:val="18"/>
                <w:lang w:val="en-GB"/>
              </w:rPr>
              <w:t xml:space="preserve"> This proposal is technically sound. </w:t>
            </w:r>
          </w:p>
          <w:p w14:paraId="398AA48C" w14:textId="36B41932" w:rsidR="0056486B" w:rsidRPr="0056486B" w:rsidRDefault="0056486B" w:rsidP="0056486B">
            <w:pPr>
              <w:snapToGrid w:val="0"/>
              <w:jc w:val="both"/>
              <w:rPr>
                <w:rFonts w:eastAsia="SimSun"/>
                <w:i/>
                <w:iCs/>
              </w:rPr>
            </w:pPr>
          </w:p>
        </w:tc>
        <w:tc>
          <w:tcPr>
            <w:tcW w:w="2700" w:type="dxa"/>
            <w:tcBorders>
              <w:top w:val="single" w:sz="4" w:space="0" w:color="000000"/>
              <w:left w:val="single" w:sz="4" w:space="0" w:color="000000"/>
              <w:bottom w:val="single" w:sz="4" w:space="0" w:color="000000"/>
              <w:right w:val="single" w:sz="4" w:space="0" w:color="000000"/>
            </w:tcBorders>
            <w:shd w:val="clear" w:color="auto" w:fill="auto"/>
          </w:tcPr>
          <w:p w14:paraId="526351FB" w14:textId="73872C28" w:rsidR="00331881" w:rsidRDefault="00BD2BD1" w:rsidP="00331881">
            <w:pPr>
              <w:widowControl w:val="0"/>
              <w:snapToGrid w:val="0"/>
              <w:rPr>
                <w:rFonts w:eastAsiaTheme="minorEastAsia"/>
                <w:iCs/>
                <w:sz w:val="18"/>
                <w:szCs w:val="18"/>
                <w:lang w:val="en-GB"/>
              </w:rPr>
            </w:pPr>
            <w:r w:rsidRPr="00F8715A">
              <w:rPr>
                <w:rFonts w:eastAsiaTheme="minorEastAsia"/>
                <w:b/>
                <w:iCs/>
                <w:sz w:val="18"/>
                <w:szCs w:val="18"/>
                <w:lang w:val="en-GB"/>
              </w:rPr>
              <w:t>Support/fine</w:t>
            </w:r>
            <w:r>
              <w:rPr>
                <w:rFonts w:eastAsiaTheme="minorEastAsia"/>
                <w:iCs/>
                <w:sz w:val="18"/>
                <w:szCs w:val="18"/>
                <w:lang w:val="en-GB"/>
              </w:rPr>
              <w:t xml:space="preserve">: </w:t>
            </w:r>
            <w:r w:rsidR="0056486B">
              <w:rPr>
                <w:rFonts w:eastAsiaTheme="minorEastAsia"/>
                <w:iCs/>
                <w:sz w:val="18"/>
                <w:szCs w:val="18"/>
                <w:lang w:val="en-GB"/>
              </w:rPr>
              <w:t>ZTE</w:t>
            </w:r>
            <w:r w:rsidR="00E6235E">
              <w:rPr>
                <w:rFonts w:eastAsiaTheme="minorEastAsia"/>
                <w:iCs/>
                <w:sz w:val="18"/>
                <w:szCs w:val="18"/>
                <w:lang w:val="en-GB"/>
              </w:rPr>
              <w:t>, Samsung</w:t>
            </w:r>
            <w:r w:rsidR="00101FB3">
              <w:rPr>
                <w:rFonts w:eastAsiaTheme="minorEastAsia"/>
                <w:iCs/>
                <w:sz w:val="18"/>
                <w:szCs w:val="18"/>
                <w:lang w:val="en-GB"/>
              </w:rPr>
              <w:t>, Qualcomm</w:t>
            </w:r>
            <w:r w:rsidR="00022025">
              <w:rPr>
                <w:rFonts w:eastAsiaTheme="minorEastAsia"/>
                <w:iCs/>
                <w:sz w:val="18"/>
                <w:szCs w:val="18"/>
                <w:lang w:val="en-GB"/>
              </w:rPr>
              <w:t>, Apple</w:t>
            </w:r>
            <w:r w:rsidR="0029199B">
              <w:rPr>
                <w:rFonts w:eastAsiaTheme="minorEastAsia"/>
                <w:iCs/>
                <w:sz w:val="18"/>
                <w:szCs w:val="18"/>
                <w:lang w:val="en-GB"/>
              </w:rPr>
              <w:t>, Google</w:t>
            </w:r>
            <w:r w:rsidR="00957F43">
              <w:rPr>
                <w:rFonts w:eastAsiaTheme="minorEastAsia"/>
                <w:iCs/>
                <w:sz w:val="18"/>
                <w:szCs w:val="18"/>
                <w:lang w:val="en-GB"/>
              </w:rPr>
              <w:t>, OPPO</w:t>
            </w:r>
            <w:r w:rsidR="00E1009E">
              <w:rPr>
                <w:rFonts w:eastAsiaTheme="minorEastAsia"/>
                <w:iCs/>
                <w:sz w:val="18"/>
                <w:szCs w:val="18"/>
                <w:lang w:val="en-GB"/>
              </w:rPr>
              <w:t>, vivo</w:t>
            </w:r>
            <w:r w:rsidR="00735C9D">
              <w:rPr>
                <w:rFonts w:eastAsiaTheme="minorEastAsia"/>
                <w:iCs/>
                <w:sz w:val="18"/>
                <w:szCs w:val="18"/>
                <w:lang w:val="en-GB"/>
              </w:rPr>
              <w:t>, DOCOMO</w:t>
            </w:r>
            <w:r w:rsidR="00987491">
              <w:rPr>
                <w:rFonts w:eastAsiaTheme="minorEastAsia"/>
                <w:iCs/>
                <w:sz w:val="18"/>
                <w:szCs w:val="18"/>
                <w:lang w:val="en-GB"/>
              </w:rPr>
              <w:t>, CMCC</w:t>
            </w:r>
            <w:r w:rsidR="00367187">
              <w:rPr>
                <w:rFonts w:eastAsiaTheme="minorEastAsia"/>
                <w:iCs/>
                <w:sz w:val="18"/>
                <w:szCs w:val="18"/>
                <w:lang w:val="en-GB"/>
              </w:rPr>
              <w:t>, Nokia/NSB</w:t>
            </w:r>
            <w:r w:rsidR="000A37AD">
              <w:rPr>
                <w:rFonts w:eastAsiaTheme="minorEastAsia"/>
                <w:iCs/>
                <w:sz w:val="18"/>
                <w:szCs w:val="18"/>
                <w:lang w:val="en-GB" w:eastAsia="zh-CN"/>
              </w:rPr>
              <w:t>, MediaTek</w:t>
            </w:r>
            <w:r w:rsidR="00AA2AD0">
              <w:rPr>
                <w:rFonts w:eastAsiaTheme="minorEastAsia"/>
                <w:iCs/>
                <w:sz w:val="18"/>
                <w:szCs w:val="18"/>
                <w:lang w:val="en-GB" w:eastAsia="zh-CN"/>
              </w:rPr>
              <w:t>, IDCC</w:t>
            </w:r>
            <w:r w:rsidR="00DA5BEC">
              <w:rPr>
                <w:rFonts w:eastAsiaTheme="minorEastAsia"/>
                <w:iCs/>
                <w:sz w:val="18"/>
                <w:szCs w:val="18"/>
                <w:lang w:val="en-GB" w:eastAsia="zh-CN"/>
              </w:rPr>
              <w:t>, Fujitsu</w:t>
            </w:r>
            <w:r w:rsidR="007625B0">
              <w:rPr>
                <w:rFonts w:eastAsiaTheme="minorEastAsia"/>
                <w:iCs/>
                <w:sz w:val="18"/>
                <w:szCs w:val="18"/>
                <w:lang w:val="en-GB" w:eastAsia="zh-CN"/>
              </w:rPr>
              <w:t>, CATT</w:t>
            </w:r>
            <w:r w:rsidR="00331881">
              <w:rPr>
                <w:rFonts w:eastAsia="Malgun Gothic"/>
                <w:sz w:val="18"/>
                <w:szCs w:val="20"/>
                <w:lang w:val="en-GB"/>
              </w:rPr>
              <w:t>, Fraunhofer IIS/HHI</w:t>
            </w:r>
            <w:r w:rsidR="000648D7">
              <w:rPr>
                <w:rFonts w:eastAsia="Malgun Gothic"/>
                <w:sz w:val="18"/>
                <w:szCs w:val="20"/>
                <w:lang w:val="en-GB"/>
              </w:rPr>
              <w:t>, Xiaomi</w:t>
            </w:r>
            <w:r w:rsidR="00D91683">
              <w:rPr>
                <w:rFonts w:eastAsia="Malgun Gothic"/>
                <w:sz w:val="18"/>
                <w:szCs w:val="20"/>
                <w:lang w:val="en-GB"/>
              </w:rPr>
              <w:t>, LG</w:t>
            </w:r>
            <w:r w:rsidR="005A6F9D">
              <w:rPr>
                <w:rFonts w:eastAsia="Malgun Gothic"/>
                <w:sz w:val="18"/>
                <w:szCs w:val="20"/>
                <w:lang w:val="en-GB"/>
              </w:rPr>
              <w:t>, Ericsson</w:t>
            </w:r>
            <w:r w:rsidR="00054CA5">
              <w:rPr>
                <w:rFonts w:eastAsia="Malgun Gothic"/>
                <w:sz w:val="18"/>
                <w:szCs w:val="20"/>
                <w:lang w:val="en-GB"/>
              </w:rPr>
              <w:t>, Lenovo/MotM</w:t>
            </w:r>
            <w:r w:rsidR="007A45FE">
              <w:rPr>
                <w:rFonts w:eastAsia="Malgun Gothic"/>
                <w:sz w:val="18"/>
                <w:szCs w:val="20"/>
                <w:lang w:val="en-GB"/>
              </w:rPr>
              <w:t>, Sony</w:t>
            </w:r>
            <w:r w:rsidR="009A4D7A">
              <w:rPr>
                <w:rFonts w:eastAsia="Batang"/>
                <w:sz w:val="18"/>
                <w:szCs w:val="20"/>
                <w:lang w:val="en-GB"/>
              </w:rPr>
              <w:t>,</w:t>
            </w:r>
            <w:r w:rsidR="009A4D7A" w:rsidRPr="00260D39">
              <w:rPr>
                <w:rFonts w:eastAsia="Malgun Gothic"/>
                <w:sz w:val="18"/>
                <w:szCs w:val="20"/>
                <w:lang w:val="en-GB"/>
              </w:rPr>
              <w:t xml:space="preserve"> Huawei/HiSi</w:t>
            </w:r>
            <w:r w:rsidR="004269CF">
              <w:rPr>
                <w:rFonts w:eastAsia="Batang"/>
                <w:sz w:val="18"/>
                <w:szCs w:val="20"/>
                <w:lang w:val="en-GB"/>
              </w:rPr>
              <w:t>, Spreadtrum,</w:t>
            </w:r>
            <w:r w:rsidR="009A4D7A" w:rsidRPr="00260D39">
              <w:rPr>
                <w:rFonts w:eastAsia="Malgun Gothic"/>
                <w:sz w:val="18"/>
                <w:szCs w:val="20"/>
                <w:lang w:val="en-GB"/>
              </w:rPr>
              <w:t xml:space="preserve"> </w:t>
            </w:r>
            <w:r w:rsidR="009A4D7A">
              <w:rPr>
                <w:rFonts w:eastAsia="Batang"/>
                <w:sz w:val="18"/>
                <w:szCs w:val="20"/>
                <w:lang w:val="en-GB"/>
              </w:rPr>
              <w:t xml:space="preserve"> </w:t>
            </w:r>
          </w:p>
          <w:p w14:paraId="34ACF3D8" w14:textId="2E17A729" w:rsidR="00F55335" w:rsidRDefault="00F55335" w:rsidP="00F55335">
            <w:pPr>
              <w:widowControl w:val="0"/>
              <w:snapToGrid w:val="0"/>
              <w:rPr>
                <w:rFonts w:eastAsiaTheme="minorEastAsia"/>
                <w:iCs/>
                <w:sz w:val="18"/>
                <w:szCs w:val="18"/>
                <w:lang w:val="en-GB"/>
              </w:rPr>
            </w:pPr>
          </w:p>
          <w:p w14:paraId="083BB48F" w14:textId="77777777" w:rsidR="00F55335" w:rsidRDefault="00F55335" w:rsidP="00F55335">
            <w:pPr>
              <w:widowControl w:val="0"/>
              <w:snapToGrid w:val="0"/>
              <w:rPr>
                <w:rFonts w:eastAsiaTheme="minorEastAsia"/>
                <w:b/>
                <w:iCs/>
                <w:sz w:val="18"/>
                <w:szCs w:val="18"/>
                <w:lang w:val="en-GB"/>
              </w:rPr>
            </w:pPr>
          </w:p>
          <w:p w14:paraId="6F095E18" w14:textId="6A1379FC" w:rsidR="0063724C" w:rsidRPr="00BD2BD1" w:rsidRDefault="00BD2BD1" w:rsidP="00F55335">
            <w:pPr>
              <w:widowControl w:val="0"/>
              <w:snapToGrid w:val="0"/>
              <w:rPr>
                <w:rFonts w:eastAsiaTheme="minorEastAsia"/>
                <w:iCs/>
                <w:sz w:val="18"/>
                <w:szCs w:val="18"/>
                <w:lang w:val="en-GB"/>
              </w:rPr>
            </w:pPr>
            <w:r w:rsidRPr="00BD2BD1">
              <w:rPr>
                <w:rFonts w:eastAsiaTheme="minorEastAsia"/>
                <w:b/>
                <w:iCs/>
                <w:sz w:val="18"/>
                <w:szCs w:val="18"/>
                <w:lang w:val="en-GB"/>
              </w:rPr>
              <w:t>Not support</w:t>
            </w:r>
            <w:r w:rsidRPr="00BD2BD1">
              <w:rPr>
                <w:rFonts w:eastAsiaTheme="minorEastAsia"/>
                <w:iCs/>
                <w:sz w:val="18"/>
                <w:szCs w:val="18"/>
                <w:lang w:val="en-GB"/>
              </w:rPr>
              <w:t>:</w:t>
            </w:r>
          </w:p>
          <w:p w14:paraId="16D75F09" w14:textId="50693454" w:rsidR="00BD2BD1" w:rsidRPr="00253424" w:rsidRDefault="00BD2BD1" w:rsidP="00BD2BD1">
            <w:pPr>
              <w:widowControl w:val="0"/>
              <w:snapToGrid w:val="0"/>
              <w:rPr>
                <w:rFonts w:eastAsia="Batang"/>
                <w:b/>
                <w:sz w:val="18"/>
                <w:szCs w:val="18"/>
                <w:lang w:val="en-GB"/>
              </w:rPr>
            </w:pPr>
          </w:p>
        </w:tc>
      </w:tr>
      <w:tr w:rsidR="00D14B4E" w14:paraId="5202067C" w14:textId="77777777" w:rsidTr="00EE2042">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06AFE26D" w14:textId="50F013AC" w:rsidR="00D14B4E" w:rsidRDefault="00B94AF3" w:rsidP="00017361">
            <w:pPr>
              <w:widowControl w:val="0"/>
              <w:snapToGrid w:val="0"/>
              <w:rPr>
                <w:sz w:val="18"/>
                <w:szCs w:val="18"/>
              </w:rPr>
            </w:pPr>
            <w:r>
              <w:rPr>
                <w:sz w:val="18"/>
                <w:szCs w:val="18"/>
              </w:rPr>
              <w:t>2.5</w:t>
            </w:r>
          </w:p>
        </w:tc>
        <w:tc>
          <w:tcPr>
            <w:tcW w:w="6754" w:type="dxa"/>
            <w:tcBorders>
              <w:top w:val="single" w:sz="4" w:space="0" w:color="000000"/>
              <w:left w:val="single" w:sz="4" w:space="0" w:color="000000"/>
              <w:bottom w:val="single" w:sz="4" w:space="0" w:color="000000"/>
              <w:right w:val="single" w:sz="4" w:space="0" w:color="000000"/>
            </w:tcBorders>
            <w:shd w:val="clear" w:color="auto" w:fill="auto"/>
          </w:tcPr>
          <w:p w14:paraId="0FA4062F" w14:textId="40823273" w:rsidR="000F5FA5" w:rsidRPr="00B67C57" w:rsidRDefault="000F5FA5" w:rsidP="000F5FA5">
            <w:pPr>
              <w:snapToGrid w:val="0"/>
              <w:jc w:val="both"/>
              <w:rPr>
                <w:rFonts w:eastAsia="MS Mincho"/>
                <w:color w:val="000000"/>
                <w:sz w:val="20"/>
              </w:rPr>
            </w:pPr>
            <w:r>
              <w:rPr>
                <w:b/>
                <w:sz w:val="20"/>
                <w:u w:val="single"/>
              </w:rPr>
              <w:t>Conclusion</w:t>
            </w:r>
            <w:r w:rsidRPr="00B67C57">
              <w:rPr>
                <w:sz w:val="20"/>
              </w:rPr>
              <w:t xml:space="preserve">: </w:t>
            </w:r>
            <w:r w:rsidRPr="0056486B">
              <w:rPr>
                <w:rFonts w:eastAsia="Batang"/>
                <w:iCs/>
                <w:sz w:val="20"/>
                <w:szCs w:val="20"/>
                <w:lang w:val="en-GB"/>
              </w:rPr>
              <w:t>For the Type-II codebook refinement for high/medium velocities</w:t>
            </w:r>
            <w:r>
              <w:rPr>
                <w:rFonts w:eastAsia="Batang"/>
                <w:iCs/>
                <w:sz w:val="20"/>
                <w:szCs w:val="20"/>
                <w:lang w:val="en-GB"/>
              </w:rPr>
              <w:t>,</w:t>
            </w:r>
            <w:r w:rsidRPr="00B67C57">
              <w:rPr>
                <w:sz w:val="20"/>
              </w:rPr>
              <w:t xml:space="preserve"> </w:t>
            </w:r>
            <w:r w:rsidR="00CA55DC">
              <w:rPr>
                <w:sz w:val="20"/>
              </w:rPr>
              <w:t xml:space="preserve">there is no consensus on supporting the following: </w:t>
            </w:r>
            <w:r>
              <w:rPr>
                <w:sz w:val="20"/>
              </w:rPr>
              <w:t>i</w:t>
            </w:r>
            <w:r w:rsidRPr="00B67C57">
              <w:rPr>
                <w:sz w:val="20"/>
              </w:rPr>
              <w:t xml:space="preserve">n case of A/SP-CSI reporting repetition towards M-TRP, the start of CSI reporting window is slot </w:t>
            </w:r>
            <m:oMath>
              <m:r>
                <m:rPr>
                  <m:sty m:val="bi"/>
                </m:rPr>
                <w:rPr>
                  <w:rFonts w:ascii="Cambria Math" w:eastAsia="MS Mincho" w:hAnsi="Cambria Math"/>
                  <w:color w:val="000000"/>
                  <w:sz w:val="20"/>
                </w:rPr>
                <m:t>l=n+δ</m:t>
              </m:r>
            </m:oMath>
            <w:r w:rsidRPr="00B67C57">
              <w:rPr>
                <w:rFonts w:eastAsia="MS Mincho"/>
                <w:color w:val="000000"/>
                <w:sz w:val="20"/>
              </w:rPr>
              <w:t xml:space="preserve">, where </w:t>
            </w:r>
            <m:oMath>
              <m:r>
                <m:rPr>
                  <m:sty m:val="bi"/>
                </m:rPr>
                <w:rPr>
                  <w:rFonts w:ascii="Cambria Math" w:hAnsi="Cambria Math"/>
                  <w:sz w:val="20"/>
                  <w:lang w:eastAsia="zh-TW"/>
                </w:rPr>
                <m:t>n</m:t>
              </m:r>
            </m:oMath>
            <w:r w:rsidRPr="00B67C57">
              <w:rPr>
                <w:rFonts w:eastAsia="MS Mincho"/>
                <w:color w:val="000000"/>
                <w:sz w:val="20"/>
              </w:rPr>
              <w:t xml:space="preserve"> is the last uplink slot carrying the CSI report</w:t>
            </w:r>
          </w:p>
          <w:p w14:paraId="6116879C" w14:textId="77777777" w:rsidR="000F5FA5" w:rsidRDefault="000F5FA5" w:rsidP="0056486B">
            <w:pPr>
              <w:snapToGrid w:val="0"/>
              <w:jc w:val="both"/>
              <w:rPr>
                <w:b/>
                <w:sz w:val="18"/>
                <w:u w:val="single"/>
              </w:rPr>
            </w:pPr>
          </w:p>
          <w:p w14:paraId="7184D31D" w14:textId="77777777" w:rsidR="000F5FA5" w:rsidRDefault="000F5FA5" w:rsidP="0056486B">
            <w:pPr>
              <w:snapToGrid w:val="0"/>
              <w:jc w:val="both"/>
              <w:rPr>
                <w:b/>
                <w:sz w:val="18"/>
                <w:u w:val="single"/>
              </w:rPr>
            </w:pPr>
          </w:p>
          <w:p w14:paraId="6B59624D" w14:textId="385D61FC" w:rsidR="00D14B4E" w:rsidRPr="000F5FA5" w:rsidRDefault="005B22EB" w:rsidP="0056486B">
            <w:pPr>
              <w:snapToGrid w:val="0"/>
              <w:jc w:val="both"/>
              <w:rPr>
                <w:rFonts w:eastAsia="MS Mincho"/>
                <w:color w:val="000000"/>
                <w:sz w:val="18"/>
              </w:rPr>
            </w:pPr>
            <w:r w:rsidRPr="000F5FA5">
              <w:rPr>
                <w:b/>
                <w:sz w:val="18"/>
                <w:u w:val="single"/>
              </w:rPr>
              <w:t>Proposal</w:t>
            </w:r>
            <w:r w:rsidRPr="000F5FA5">
              <w:rPr>
                <w:sz w:val="18"/>
              </w:rPr>
              <w:t xml:space="preserve">: </w:t>
            </w:r>
            <w:r w:rsidR="00B67C57" w:rsidRPr="000F5FA5">
              <w:rPr>
                <w:rFonts w:eastAsia="Batang"/>
                <w:iCs/>
                <w:sz w:val="18"/>
                <w:szCs w:val="20"/>
                <w:lang w:val="en-GB"/>
              </w:rPr>
              <w:t>For the Type-II codebook refinement for high/medium velocities,</w:t>
            </w:r>
            <w:r w:rsidR="00B67C57" w:rsidRPr="000F5FA5">
              <w:rPr>
                <w:sz w:val="18"/>
              </w:rPr>
              <w:t xml:space="preserve"> i</w:t>
            </w:r>
            <w:r w:rsidRPr="000F5FA5">
              <w:rPr>
                <w:sz w:val="18"/>
              </w:rPr>
              <w:t xml:space="preserve">n case of A/SP-CSI reporting repetition towards M-TRP, the start of CSI reporting window is slot </w:t>
            </w:r>
            <m:oMath>
              <m:r>
                <m:rPr>
                  <m:sty m:val="bi"/>
                </m:rPr>
                <w:rPr>
                  <w:rFonts w:ascii="Cambria Math" w:eastAsia="MS Mincho" w:hAnsi="Cambria Math"/>
                  <w:color w:val="000000"/>
                  <w:sz w:val="18"/>
                </w:rPr>
                <m:t>l=n+δ</m:t>
              </m:r>
            </m:oMath>
            <w:r w:rsidRPr="000F5FA5">
              <w:rPr>
                <w:rFonts w:eastAsia="MS Mincho"/>
                <w:color w:val="000000"/>
                <w:sz w:val="18"/>
              </w:rPr>
              <w:t xml:space="preserve">, where </w:t>
            </w:r>
            <m:oMath>
              <m:r>
                <m:rPr>
                  <m:sty m:val="bi"/>
                </m:rPr>
                <w:rPr>
                  <w:rFonts w:ascii="Cambria Math" w:hAnsi="Cambria Math"/>
                  <w:sz w:val="18"/>
                  <w:lang w:eastAsia="zh-TW"/>
                </w:rPr>
                <m:t>n</m:t>
              </m:r>
            </m:oMath>
            <w:r w:rsidRPr="000F5FA5">
              <w:rPr>
                <w:rFonts w:eastAsia="MS Mincho"/>
                <w:color w:val="000000"/>
                <w:sz w:val="18"/>
              </w:rPr>
              <w:t xml:space="preserve"> is the last uplink slot carrying the CSI report</w:t>
            </w:r>
          </w:p>
          <w:p w14:paraId="7866EDAE" w14:textId="77777777" w:rsidR="005B22EB" w:rsidRDefault="005B22EB" w:rsidP="0056486B">
            <w:pPr>
              <w:snapToGrid w:val="0"/>
              <w:jc w:val="both"/>
              <w:rPr>
                <w:rFonts w:eastAsia="Batang"/>
                <w:b/>
                <w:iCs/>
                <w:sz w:val="20"/>
                <w:szCs w:val="20"/>
                <w:u w:val="single"/>
                <w:lang w:val="en-GB"/>
              </w:rPr>
            </w:pPr>
          </w:p>
          <w:p w14:paraId="0BBD4524" w14:textId="20717BCF" w:rsidR="005B22EB" w:rsidRDefault="005B22EB" w:rsidP="0056486B">
            <w:pPr>
              <w:snapToGrid w:val="0"/>
              <w:jc w:val="both"/>
              <w:rPr>
                <w:rFonts w:ascii="Times" w:eastAsia="Batang" w:hAnsi="Times"/>
                <w:color w:val="3333FF"/>
                <w:sz w:val="18"/>
                <w:lang w:val="en-GB"/>
              </w:rPr>
            </w:pPr>
            <w:r w:rsidRPr="005012B1">
              <w:rPr>
                <w:rFonts w:ascii="Times" w:eastAsia="Batang" w:hAnsi="Times"/>
                <w:b/>
                <w:color w:val="3333FF"/>
                <w:sz w:val="18"/>
                <w:u w:val="single"/>
                <w:lang w:val="en-GB"/>
              </w:rPr>
              <w:t>FL assessment</w:t>
            </w:r>
            <w:r w:rsidRPr="005012B1">
              <w:rPr>
                <w:rFonts w:ascii="Times" w:eastAsia="Batang" w:hAnsi="Times"/>
                <w:color w:val="3333FF"/>
                <w:sz w:val="18"/>
                <w:lang w:val="en-GB"/>
              </w:rPr>
              <w:t>: From x6</w:t>
            </w:r>
            <w:r>
              <w:rPr>
                <w:rFonts w:ascii="Times" w:eastAsia="Batang" w:hAnsi="Times"/>
                <w:color w:val="3333FF"/>
                <w:sz w:val="18"/>
                <w:lang w:val="en-GB"/>
              </w:rPr>
              <w:t>734</w:t>
            </w:r>
            <w:r w:rsidRPr="005012B1">
              <w:rPr>
                <w:rFonts w:ascii="Times" w:eastAsia="Batang" w:hAnsi="Times"/>
                <w:color w:val="3333FF"/>
                <w:sz w:val="18"/>
                <w:lang w:val="en-GB"/>
              </w:rPr>
              <w:t xml:space="preserve"> (</w:t>
            </w:r>
            <w:r>
              <w:rPr>
                <w:rFonts w:ascii="Times" w:eastAsia="Batang" w:hAnsi="Times"/>
                <w:color w:val="3333FF"/>
                <w:sz w:val="18"/>
                <w:lang w:val="en-GB"/>
              </w:rPr>
              <w:t>vivo</w:t>
            </w:r>
            <w:r w:rsidRPr="005012B1">
              <w:rPr>
                <w:rFonts w:ascii="Times" w:eastAsia="Batang" w:hAnsi="Times"/>
                <w:color w:val="3333FF"/>
                <w:sz w:val="18"/>
                <w:lang w:val="en-GB"/>
              </w:rPr>
              <w:t>).</w:t>
            </w:r>
            <w:r w:rsidR="00511280">
              <w:rPr>
                <w:rFonts w:ascii="Times" w:eastAsia="Batang" w:hAnsi="Times"/>
                <w:color w:val="3333FF"/>
                <w:sz w:val="18"/>
                <w:lang w:val="en-GB"/>
              </w:rPr>
              <w:t xml:space="preserve"> For A/SP-CSI, this proposal is technically sound if PUSCH repetition is used. </w:t>
            </w:r>
          </w:p>
          <w:p w14:paraId="248E2D91" w14:textId="1CF55B53" w:rsidR="005B22EB" w:rsidRPr="0056486B" w:rsidRDefault="005B22EB" w:rsidP="0056486B">
            <w:pPr>
              <w:snapToGrid w:val="0"/>
              <w:jc w:val="both"/>
              <w:rPr>
                <w:rFonts w:eastAsia="Batang"/>
                <w:b/>
                <w:iCs/>
                <w:sz w:val="20"/>
                <w:szCs w:val="20"/>
                <w:u w:val="single"/>
                <w:lang w:val="en-GB"/>
              </w:rPr>
            </w:pPr>
          </w:p>
        </w:tc>
        <w:tc>
          <w:tcPr>
            <w:tcW w:w="2700" w:type="dxa"/>
            <w:tcBorders>
              <w:top w:val="single" w:sz="4" w:space="0" w:color="000000"/>
              <w:left w:val="single" w:sz="4" w:space="0" w:color="000000"/>
              <w:bottom w:val="single" w:sz="4" w:space="0" w:color="000000"/>
              <w:right w:val="single" w:sz="4" w:space="0" w:color="000000"/>
            </w:tcBorders>
            <w:shd w:val="clear" w:color="auto" w:fill="auto"/>
          </w:tcPr>
          <w:p w14:paraId="16CA4B84" w14:textId="77777777" w:rsidR="00CA55DC" w:rsidRDefault="00CA55DC" w:rsidP="00F55335">
            <w:pPr>
              <w:widowControl w:val="0"/>
              <w:snapToGrid w:val="0"/>
              <w:rPr>
                <w:rFonts w:eastAsiaTheme="minorEastAsia"/>
                <w:b/>
                <w:iCs/>
                <w:sz w:val="18"/>
                <w:szCs w:val="18"/>
                <w:lang w:val="en-GB"/>
              </w:rPr>
            </w:pPr>
            <w:r>
              <w:rPr>
                <w:rFonts w:eastAsiaTheme="minorEastAsia"/>
                <w:b/>
                <w:iCs/>
                <w:sz w:val="18"/>
                <w:szCs w:val="18"/>
                <w:lang w:val="en-GB"/>
              </w:rPr>
              <w:lastRenderedPageBreak/>
              <w:t>Proposal:</w:t>
            </w:r>
          </w:p>
          <w:p w14:paraId="5EBE7D50" w14:textId="7CE3C3D7" w:rsidR="00CA55DC" w:rsidRDefault="00511280" w:rsidP="00FE7D69">
            <w:pPr>
              <w:pStyle w:val="ListParagraph"/>
              <w:widowControl w:val="0"/>
              <w:numPr>
                <w:ilvl w:val="0"/>
                <w:numId w:val="29"/>
              </w:numPr>
              <w:snapToGrid w:val="0"/>
              <w:spacing w:after="0" w:line="240" w:lineRule="auto"/>
              <w:ind w:left="836" w:hanging="418"/>
              <w:rPr>
                <w:rFonts w:eastAsiaTheme="minorEastAsia"/>
                <w:iCs/>
                <w:sz w:val="18"/>
                <w:szCs w:val="18"/>
                <w:lang w:val="en-GB"/>
              </w:rPr>
            </w:pPr>
            <w:r w:rsidRPr="00CA55DC">
              <w:rPr>
                <w:rFonts w:eastAsiaTheme="minorEastAsia"/>
                <w:b/>
                <w:iCs/>
                <w:sz w:val="18"/>
                <w:szCs w:val="18"/>
                <w:lang w:val="en-GB"/>
              </w:rPr>
              <w:t>Support/fine</w:t>
            </w:r>
            <w:r w:rsidRPr="00CA55DC">
              <w:rPr>
                <w:rFonts w:eastAsiaTheme="minorEastAsia"/>
                <w:iCs/>
                <w:sz w:val="18"/>
                <w:szCs w:val="18"/>
                <w:lang w:val="en-GB"/>
              </w:rPr>
              <w:t>: vivo</w:t>
            </w:r>
            <w:r w:rsidR="00E6235E" w:rsidRPr="00CA55DC">
              <w:rPr>
                <w:rFonts w:eastAsiaTheme="minorEastAsia"/>
                <w:iCs/>
                <w:sz w:val="18"/>
                <w:szCs w:val="18"/>
                <w:lang w:val="en-GB"/>
              </w:rPr>
              <w:t>, Samsung</w:t>
            </w:r>
            <w:r w:rsidR="0072592C" w:rsidRPr="00CA55DC">
              <w:rPr>
                <w:rFonts w:eastAsiaTheme="minorEastAsia"/>
                <w:iCs/>
                <w:sz w:val="18"/>
                <w:szCs w:val="18"/>
                <w:lang w:val="en-GB"/>
              </w:rPr>
              <w:t xml:space="preserve"> (ok)</w:t>
            </w:r>
            <w:r w:rsidR="004413D5" w:rsidRPr="00CA55DC">
              <w:rPr>
                <w:rFonts w:eastAsiaTheme="minorEastAsia"/>
                <w:iCs/>
                <w:sz w:val="18"/>
                <w:szCs w:val="18"/>
                <w:lang w:val="en-GB"/>
              </w:rPr>
              <w:t>, Qualcomm</w:t>
            </w:r>
            <w:r w:rsidR="00022025" w:rsidRPr="00CA55DC">
              <w:rPr>
                <w:rFonts w:eastAsiaTheme="minorEastAsia"/>
                <w:iCs/>
                <w:sz w:val="18"/>
                <w:szCs w:val="18"/>
                <w:lang w:val="en-GB"/>
              </w:rPr>
              <w:t>, Apple</w:t>
            </w:r>
            <w:r w:rsidR="0029199B" w:rsidRPr="00CA55DC">
              <w:rPr>
                <w:rFonts w:eastAsiaTheme="minorEastAsia"/>
                <w:iCs/>
                <w:sz w:val="18"/>
                <w:szCs w:val="18"/>
                <w:lang w:val="en-GB"/>
              </w:rPr>
              <w:t>, Google</w:t>
            </w:r>
            <w:r w:rsidR="00957F43" w:rsidRPr="00CA55DC">
              <w:rPr>
                <w:rFonts w:eastAsiaTheme="minorEastAsia"/>
                <w:iCs/>
                <w:sz w:val="18"/>
                <w:szCs w:val="18"/>
                <w:lang w:val="en-GB"/>
              </w:rPr>
              <w:t>, OPPO</w:t>
            </w:r>
            <w:r w:rsidR="00987491" w:rsidRPr="00CA55DC">
              <w:rPr>
                <w:rFonts w:eastAsiaTheme="minorEastAsia"/>
                <w:iCs/>
                <w:sz w:val="18"/>
                <w:szCs w:val="18"/>
                <w:lang w:val="en-GB"/>
              </w:rPr>
              <w:t>, CMCC</w:t>
            </w:r>
            <w:r w:rsidR="00AA2AD0" w:rsidRPr="00CA55DC">
              <w:rPr>
                <w:rFonts w:eastAsiaTheme="minorEastAsia"/>
                <w:iCs/>
                <w:sz w:val="18"/>
                <w:szCs w:val="18"/>
                <w:lang w:val="en-GB"/>
              </w:rPr>
              <w:t>, IDCC</w:t>
            </w:r>
            <w:r w:rsidR="007625B0" w:rsidRPr="00CA55DC">
              <w:rPr>
                <w:rFonts w:eastAsiaTheme="minorEastAsia"/>
                <w:iCs/>
                <w:sz w:val="18"/>
                <w:szCs w:val="18"/>
                <w:lang w:val="en-GB"/>
              </w:rPr>
              <w:t>, CATT</w:t>
            </w:r>
            <w:r w:rsidR="00D91683" w:rsidRPr="00CA55DC">
              <w:rPr>
                <w:rFonts w:eastAsiaTheme="minorEastAsia"/>
                <w:iCs/>
                <w:sz w:val="18"/>
                <w:szCs w:val="18"/>
                <w:lang w:val="en-GB"/>
              </w:rPr>
              <w:t xml:space="preserve">, </w:t>
            </w:r>
            <w:r w:rsidR="00D91683" w:rsidRPr="00CA55DC">
              <w:rPr>
                <w:rFonts w:eastAsiaTheme="minorEastAsia"/>
                <w:iCs/>
                <w:sz w:val="18"/>
                <w:szCs w:val="18"/>
                <w:lang w:val="en-GB"/>
              </w:rPr>
              <w:lastRenderedPageBreak/>
              <w:t>LG</w:t>
            </w:r>
            <w:r w:rsidR="00AC7B2A">
              <w:rPr>
                <w:rFonts w:eastAsia="Malgun Gothic"/>
                <w:sz w:val="18"/>
                <w:szCs w:val="20"/>
                <w:lang w:val="en-GB"/>
              </w:rPr>
              <w:t>, Ericsson</w:t>
            </w:r>
          </w:p>
          <w:p w14:paraId="4E6478A3" w14:textId="4F4AD51D" w:rsidR="003E3D7D" w:rsidRPr="00CA55DC" w:rsidRDefault="00511280" w:rsidP="00FE7D69">
            <w:pPr>
              <w:pStyle w:val="ListParagraph"/>
              <w:widowControl w:val="0"/>
              <w:numPr>
                <w:ilvl w:val="0"/>
                <w:numId w:val="29"/>
              </w:numPr>
              <w:snapToGrid w:val="0"/>
              <w:spacing w:after="0" w:line="240" w:lineRule="auto"/>
              <w:ind w:left="836" w:hanging="418"/>
              <w:rPr>
                <w:rFonts w:eastAsiaTheme="minorEastAsia"/>
                <w:iCs/>
                <w:sz w:val="18"/>
                <w:szCs w:val="18"/>
                <w:lang w:val="en-GB"/>
              </w:rPr>
            </w:pPr>
            <w:r w:rsidRPr="00CA55DC">
              <w:rPr>
                <w:rFonts w:eastAsiaTheme="minorEastAsia"/>
                <w:b/>
                <w:iCs/>
                <w:sz w:val="18"/>
                <w:szCs w:val="18"/>
                <w:lang w:val="en-GB"/>
              </w:rPr>
              <w:t>Not support</w:t>
            </w:r>
            <w:r w:rsidRPr="00CA55DC">
              <w:rPr>
                <w:rFonts w:eastAsiaTheme="minorEastAsia"/>
                <w:iCs/>
                <w:sz w:val="18"/>
                <w:szCs w:val="18"/>
                <w:lang w:val="en-GB"/>
              </w:rPr>
              <w:t>:</w:t>
            </w:r>
            <w:r w:rsidR="003E3D7D" w:rsidRPr="00CA55DC">
              <w:rPr>
                <w:rFonts w:eastAsiaTheme="minorEastAsia"/>
                <w:iCs/>
                <w:sz w:val="18"/>
                <w:szCs w:val="18"/>
                <w:lang w:val="en-GB"/>
              </w:rPr>
              <w:t xml:space="preserve"> ZTE (motivation is unclear)</w:t>
            </w:r>
            <w:r w:rsidR="00367187" w:rsidRPr="00CA55DC">
              <w:rPr>
                <w:rFonts w:eastAsiaTheme="minorEastAsia"/>
                <w:iCs/>
                <w:sz w:val="18"/>
                <w:szCs w:val="18"/>
                <w:lang w:val="en-GB"/>
              </w:rPr>
              <w:t>, Nokia/NSB</w:t>
            </w:r>
            <w:r w:rsidR="00BD29FF" w:rsidRPr="00CA55DC">
              <w:rPr>
                <w:rFonts w:eastAsiaTheme="minorEastAsia"/>
                <w:iCs/>
                <w:sz w:val="18"/>
                <w:szCs w:val="18"/>
                <w:lang w:val="en-GB"/>
              </w:rPr>
              <w:t>, Fujitsu</w:t>
            </w:r>
            <w:r w:rsidR="0074025E" w:rsidRPr="00CA55DC">
              <w:rPr>
                <w:rFonts w:eastAsiaTheme="minorEastAsia"/>
                <w:iCs/>
                <w:sz w:val="18"/>
                <w:szCs w:val="18"/>
                <w:lang w:val="en-GB"/>
              </w:rPr>
              <w:t>, Xiaomi</w:t>
            </w:r>
            <w:r w:rsidR="00054CA5">
              <w:rPr>
                <w:rFonts w:eastAsia="Malgun Gothic"/>
                <w:sz w:val="18"/>
                <w:szCs w:val="20"/>
                <w:lang w:val="en-GB"/>
              </w:rPr>
              <w:t>, Lenovo/MotM</w:t>
            </w:r>
            <w:r w:rsidR="009A4D7A">
              <w:rPr>
                <w:rFonts w:eastAsia="Batang"/>
                <w:sz w:val="18"/>
                <w:szCs w:val="20"/>
                <w:lang w:val="en-GB"/>
              </w:rPr>
              <w:t>,</w:t>
            </w:r>
            <w:r w:rsidR="009A4D7A" w:rsidRPr="00260D39">
              <w:rPr>
                <w:rFonts w:eastAsia="Malgun Gothic"/>
                <w:sz w:val="18"/>
                <w:szCs w:val="20"/>
                <w:lang w:val="en-GB"/>
              </w:rPr>
              <w:t xml:space="preserve"> Huawei/HiSi</w:t>
            </w:r>
            <w:r w:rsidR="004269CF">
              <w:rPr>
                <w:rFonts w:eastAsia="Batang"/>
                <w:sz w:val="18"/>
                <w:szCs w:val="20"/>
                <w:lang w:val="en-GB"/>
              </w:rPr>
              <w:t>, Spreadtrum,</w:t>
            </w:r>
          </w:p>
          <w:p w14:paraId="6C420BEF" w14:textId="6E4FF366" w:rsidR="00511280" w:rsidRPr="00BD2BD1" w:rsidRDefault="00511280" w:rsidP="00F55335">
            <w:pPr>
              <w:widowControl w:val="0"/>
              <w:snapToGrid w:val="0"/>
              <w:rPr>
                <w:rFonts w:eastAsiaTheme="minorEastAsia"/>
                <w:iCs/>
                <w:sz w:val="18"/>
                <w:szCs w:val="18"/>
                <w:lang w:val="en-GB"/>
              </w:rPr>
            </w:pPr>
          </w:p>
          <w:p w14:paraId="7D76CF77" w14:textId="77777777" w:rsidR="00D14B4E" w:rsidRDefault="00D14B4E" w:rsidP="00BD2BD1">
            <w:pPr>
              <w:widowControl w:val="0"/>
              <w:snapToGrid w:val="0"/>
              <w:rPr>
                <w:rFonts w:eastAsiaTheme="minorEastAsia"/>
                <w:b/>
                <w:iCs/>
                <w:sz w:val="18"/>
                <w:szCs w:val="18"/>
                <w:lang w:val="en-GB"/>
              </w:rPr>
            </w:pPr>
          </w:p>
        </w:tc>
      </w:tr>
      <w:tr w:rsidR="00D14B4E" w14:paraId="11FE9FDF" w14:textId="77777777" w:rsidTr="00EE2042">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69B84B00" w14:textId="2A5A5A5D" w:rsidR="00D14B4E" w:rsidRDefault="001D1B0E" w:rsidP="00017361">
            <w:pPr>
              <w:widowControl w:val="0"/>
              <w:snapToGrid w:val="0"/>
              <w:rPr>
                <w:sz w:val="18"/>
                <w:szCs w:val="18"/>
              </w:rPr>
            </w:pPr>
            <w:r>
              <w:rPr>
                <w:sz w:val="18"/>
                <w:szCs w:val="18"/>
              </w:rPr>
              <w:lastRenderedPageBreak/>
              <w:t>2.6</w:t>
            </w:r>
          </w:p>
        </w:tc>
        <w:tc>
          <w:tcPr>
            <w:tcW w:w="6754" w:type="dxa"/>
            <w:tcBorders>
              <w:top w:val="single" w:sz="4" w:space="0" w:color="000000"/>
              <w:left w:val="single" w:sz="4" w:space="0" w:color="000000"/>
              <w:bottom w:val="single" w:sz="4" w:space="0" w:color="000000"/>
              <w:right w:val="single" w:sz="4" w:space="0" w:color="000000"/>
            </w:tcBorders>
            <w:shd w:val="clear" w:color="auto" w:fill="auto"/>
          </w:tcPr>
          <w:p w14:paraId="3BBB4F88" w14:textId="5E19A494" w:rsidR="00CA55DC" w:rsidRDefault="00CA55DC" w:rsidP="00CA55DC">
            <w:pPr>
              <w:snapToGrid w:val="0"/>
              <w:jc w:val="both"/>
              <w:rPr>
                <w:rFonts w:eastAsia="Batang"/>
                <w:iCs/>
                <w:sz w:val="20"/>
                <w:szCs w:val="20"/>
                <w:lang w:val="en-GB"/>
              </w:rPr>
            </w:pPr>
            <w:r>
              <w:rPr>
                <w:b/>
                <w:sz w:val="20"/>
                <w:u w:val="single"/>
              </w:rPr>
              <w:t>Conclusion</w:t>
            </w:r>
            <w:r w:rsidRPr="00B67C57">
              <w:rPr>
                <w:sz w:val="20"/>
              </w:rPr>
              <w:t xml:space="preserve">: </w:t>
            </w:r>
            <w:r w:rsidRPr="0056486B">
              <w:rPr>
                <w:rFonts w:eastAsia="Batang"/>
                <w:iCs/>
                <w:sz w:val="20"/>
                <w:szCs w:val="20"/>
                <w:lang w:val="en-GB"/>
              </w:rPr>
              <w:t>For the Type-II codebook refinement for high/medium velocities</w:t>
            </w:r>
            <w:r>
              <w:rPr>
                <w:rFonts w:eastAsia="Batang"/>
                <w:iCs/>
                <w:sz w:val="20"/>
                <w:szCs w:val="20"/>
                <w:lang w:val="en-GB"/>
              </w:rPr>
              <w:t xml:space="preserve">, </w:t>
            </w:r>
            <w:r>
              <w:rPr>
                <w:sz w:val="20"/>
              </w:rPr>
              <w:t xml:space="preserve">there is no consensus on supporting the following: </w:t>
            </w:r>
            <w:r>
              <w:rPr>
                <w:rFonts w:eastAsia="Batang"/>
                <w:iCs/>
                <w:sz w:val="20"/>
                <w:szCs w:val="20"/>
                <w:lang w:val="en-GB"/>
              </w:rPr>
              <w:t xml:space="preserve">when the configured value of </w:t>
            </w:r>
            <w:r>
              <w:rPr>
                <w:rFonts w:eastAsia="Batang"/>
                <w:sz w:val="20"/>
                <w:szCs w:val="20"/>
                <w:lang w:val="en-GB"/>
              </w:rPr>
              <w:t>N</w:t>
            </w:r>
            <w:r w:rsidRPr="00A43776">
              <w:rPr>
                <w:rFonts w:eastAsia="Batang"/>
                <w:sz w:val="20"/>
                <w:szCs w:val="20"/>
                <w:vertAlign w:val="subscript"/>
                <w:lang w:val="en-GB"/>
              </w:rPr>
              <w:t>4</w:t>
            </w:r>
            <w:r>
              <w:rPr>
                <w:rFonts w:eastAsia="Batang"/>
                <w:iCs/>
                <w:sz w:val="20"/>
                <w:szCs w:val="20"/>
                <w:lang w:val="en-GB"/>
              </w:rPr>
              <w:t xml:space="preserve"> is &gt;1, if Z’ is not satisfied for CSI calculation, the UE falls back to </w:t>
            </w:r>
            <w:r>
              <w:rPr>
                <w:rFonts w:eastAsia="Batang"/>
                <w:sz w:val="20"/>
                <w:szCs w:val="20"/>
                <w:lang w:val="en-GB"/>
              </w:rPr>
              <w:t>N</w:t>
            </w:r>
            <w:r w:rsidRPr="00A43776">
              <w:rPr>
                <w:rFonts w:eastAsia="Batang"/>
                <w:sz w:val="20"/>
                <w:szCs w:val="20"/>
                <w:vertAlign w:val="subscript"/>
                <w:lang w:val="en-GB"/>
              </w:rPr>
              <w:t>4</w:t>
            </w:r>
            <w:r>
              <w:rPr>
                <w:rFonts w:eastAsia="Batang"/>
                <w:iCs/>
                <w:sz w:val="20"/>
                <w:szCs w:val="20"/>
                <w:lang w:val="en-GB"/>
              </w:rPr>
              <w:t>=1.</w:t>
            </w:r>
          </w:p>
          <w:p w14:paraId="1BE6E99A" w14:textId="0FC745EA" w:rsidR="00CA55DC" w:rsidRDefault="00CA55DC" w:rsidP="00CA55DC">
            <w:pPr>
              <w:snapToGrid w:val="0"/>
              <w:jc w:val="both"/>
              <w:rPr>
                <w:rFonts w:eastAsia="Batang"/>
                <w:iCs/>
                <w:sz w:val="20"/>
                <w:szCs w:val="20"/>
                <w:lang w:val="en-GB"/>
              </w:rPr>
            </w:pPr>
          </w:p>
          <w:p w14:paraId="6AD1DB7A" w14:textId="77777777" w:rsidR="00996D7C" w:rsidRDefault="00996D7C" w:rsidP="00CA55DC">
            <w:pPr>
              <w:snapToGrid w:val="0"/>
              <w:jc w:val="both"/>
              <w:rPr>
                <w:rFonts w:eastAsia="Batang"/>
                <w:iCs/>
                <w:sz w:val="20"/>
                <w:szCs w:val="20"/>
                <w:lang w:val="en-GB"/>
              </w:rPr>
            </w:pPr>
          </w:p>
          <w:p w14:paraId="39EC56C8" w14:textId="6D94E0CC" w:rsidR="00D14B4E" w:rsidRPr="00CA55DC" w:rsidRDefault="001D1B0E" w:rsidP="0056486B">
            <w:pPr>
              <w:snapToGrid w:val="0"/>
              <w:jc w:val="both"/>
              <w:rPr>
                <w:rFonts w:eastAsia="Batang"/>
                <w:iCs/>
                <w:sz w:val="18"/>
                <w:szCs w:val="20"/>
                <w:lang w:val="en-GB"/>
              </w:rPr>
            </w:pPr>
            <w:r w:rsidRPr="00CA55DC">
              <w:rPr>
                <w:b/>
                <w:sz w:val="18"/>
                <w:u w:val="single"/>
              </w:rPr>
              <w:t>Proposal</w:t>
            </w:r>
            <w:r w:rsidRPr="00CA55DC">
              <w:rPr>
                <w:sz w:val="18"/>
              </w:rPr>
              <w:t xml:space="preserve">: </w:t>
            </w:r>
            <w:r w:rsidRPr="00CA55DC">
              <w:rPr>
                <w:rFonts w:eastAsia="Batang"/>
                <w:iCs/>
                <w:sz w:val="18"/>
                <w:szCs w:val="20"/>
                <w:lang w:val="en-GB"/>
              </w:rPr>
              <w:t xml:space="preserve">For the Type-II codebook refinement for high/medium velocities, </w:t>
            </w:r>
            <w:r w:rsidR="00B969FC" w:rsidRPr="00CA55DC">
              <w:rPr>
                <w:rFonts w:eastAsia="Batang"/>
                <w:iCs/>
                <w:sz w:val="18"/>
                <w:szCs w:val="20"/>
                <w:lang w:val="en-GB"/>
              </w:rPr>
              <w:t xml:space="preserve">when the configured value of </w:t>
            </w:r>
            <w:r w:rsidR="00B969FC" w:rsidRPr="00CA55DC">
              <w:rPr>
                <w:rFonts w:eastAsia="Batang"/>
                <w:sz w:val="18"/>
                <w:szCs w:val="20"/>
                <w:lang w:val="en-GB"/>
              </w:rPr>
              <w:t>N</w:t>
            </w:r>
            <w:r w:rsidR="00B969FC" w:rsidRPr="00CA55DC">
              <w:rPr>
                <w:rFonts w:eastAsia="Batang"/>
                <w:sz w:val="18"/>
                <w:szCs w:val="20"/>
                <w:vertAlign w:val="subscript"/>
                <w:lang w:val="en-GB"/>
              </w:rPr>
              <w:t>4</w:t>
            </w:r>
            <w:r w:rsidR="00B969FC" w:rsidRPr="00CA55DC">
              <w:rPr>
                <w:rFonts w:eastAsia="Batang"/>
                <w:iCs/>
                <w:sz w:val="18"/>
                <w:szCs w:val="20"/>
                <w:lang w:val="en-GB"/>
              </w:rPr>
              <w:t xml:space="preserve"> is &gt;1, if Z’ is not satisfied for CSI calculation, the UE falls back to </w:t>
            </w:r>
            <w:r w:rsidR="00B969FC" w:rsidRPr="00CA55DC">
              <w:rPr>
                <w:rFonts w:eastAsia="Batang"/>
                <w:sz w:val="18"/>
                <w:szCs w:val="20"/>
                <w:lang w:val="en-GB"/>
              </w:rPr>
              <w:t>N</w:t>
            </w:r>
            <w:r w:rsidR="00B969FC" w:rsidRPr="00CA55DC">
              <w:rPr>
                <w:rFonts w:eastAsia="Batang"/>
                <w:sz w:val="18"/>
                <w:szCs w:val="20"/>
                <w:vertAlign w:val="subscript"/>
                <w:lang w:val="en-GB"/>
              </w:rPr>
              <w:t>4</w:t>
            </w:r>
            <w:r w:rsidR="00B969FC" w:rsidRPr="00CA55DC">
              <w:rPr>
                <w:rFonts w:eastAsia="Batang"/>
                <w:iCs/>
                <w:sz w:val="18"/>
                <w:szCs w:val="20"/>
                <w:lang w:val="en-GB"/>
              </w:rPr>
              <w:t>=1.</w:t>
            </w:r>
          </w:p>
          <w:p w14:paraId="0380E13B" w14:textId="024D564D" w:rsidR="00B969FC" w:rsidRPr="00CA55DC" w:rsidRDefault="00B969FC" w:rsidP="0056486B">
            <w:pPr>
              <w:snapToGrid w:val="0"/>
              <w:jc w:val="both"/>
              <w:rPr>
                <w:rFonts w:eastAsia="Batang"/>
                <w:iCs/>
                <w:sz w:val="18"/>
                <w:szCs w:val="20"/>
                <w:lang w:val="en-GB"/>
              </w:rPr>
            </w:pPr>
          </w:p>
          <w:p w14:paraId="6BF46E7C" w14:textId="75286C11" w:rsidR="00B969FC" w:rsidRDefault="00B969FC" w:rsidP="0056486B">
            <w:pPr>
              <w:snapToGrid w:val="0"/>
              <w:jc w:val="both"/>
              <w:rPr>
                <w:rFonts w:eastAsia="Batang"/>
                <w:iCs/>
                <w:sz w:val="20"/>
                <w:szCs w:val="20"/>
                <w:lang w:val="en-GB"/>
              </w:rPr>
            </w:pPr>
            <w:r w:rsidRPr="005012B1">
              <w:rPr>
                <w:rFonts w:ascii="Times" w:eastAsia="Batang" w:hAnsi="Times"/>
                <w:b/>
                <w:color w:val="3333FF"/>
                <w:sz w:val="18"/>
                <w:u w:val="single"/>
                <w:lang w:val="en-GB"/>
              </w:rPr>
              <w:t>FL assessment</w:t>
            </w:r>
            <w:r w:rsidRPr="005012B1">
              <w:rPr>
                <w:rFonts w:ascii="Times" w:eastAsia="Batang" w:hAnsi="Times"/>
                <w:color w:val="3333FF"/>
                <w:sz w:val="18"/>
                <w:lang w:val="en-GB"/>
              </w:rPr>
              <w:t>: From x</w:t>
            </w:r>
            <w:r>
              <w:rPr>
                <w:rFonts w:ascii="Times" w:eastAsia="Batang" w:hAnsi="Times"/>
                <w:color w:val="3333FF"/>
                <w:sz w:val="18"/>
                <w:lang w:val="en-GB"/>
              </w:rPr>
              <w:t>7126</w:t>
            </w:r>
            <w:r w:rsidRPr="005012B1">
              <w:rPr>
                <w:rFonts w:ascii="Times" w:eastAsia="Batang" w:hAnsi="Times"/>
                <w:color w:val="3333FF"/>
                <w:sz w:val="18"/>
                <w:lang w:val="en-GB"/>
              </w:rPr>
              <w:t xml:space="preserve"> (</w:t>
            </w:r>
            <w:r>
              <w:rPr>
                <w:rFonts w:ascii="Times" w:eastAsia="Batang" w:hAnsi="Times"/>
                <w:color w:val="3333FF"/>
                <w:sz w:val="18"/>
                <w:lang w:val="en-GB"/>
              </w:rPr>
              <w:t>NEC</w:t>
            </w:r>
            <w:r w:rsidRPr="005012B1">
              <w:rPr>
                <w:rFonts w:ascii="Times" w:eastAsia="Batang" w:hAnsi="Times"/>
                <w:color w:val="3333FF"/>
                <w:sz w:val="18"/>
                <w:lang w:val="en-GB"/>
              </w:rPr>
              <w:t>).</w:t>
            </w:r>
            <w:r>
              <w:rPr>
                <w:rFonts w:ascii="Times" w:eastAsia="Batang" w:hAnsi="Times"/>
                <w:color w:val="3333FF"/>
                <w:sz w:val="18"/>
                <w:lang w:val="en-GB"/>
              </w:rPr>
              <w:t xml:space="preserve"> It is unclear </w:t>
            </w:r>
            <w:r w:rsidR="00F0276A">
              <w:rPr>
                <w:rFonts w:ascii="Times" w:eastAsia="Batang" w:hAnsi="Times"/>
                <w:color w:val="3333FF"/>
                <w:sz w:val="18"/>
                <w:lang w:val="en-GB"/>
              </w:rPr>
              <w:t xml:space="preserve">(to the FL) </w:t>
            </w:r>
            <w:r>
              <w:rPr>
                <w:rFonts w:ascii="Times" w:eastAsia="Batang" w:hAnsi="Times"/>
                <w:color w:val="3333FF"/>
                <w:sz w:val="18"/>
                <w:lang w:val="en-GB"/>
              </w:rPr>
              <w:t xml:space="preserve">how this procedure works. </w:t>
            </w:r>
          </w:p>
          <w:p w14:paraId="5E223370" w14:textId="22E4ADCD" w:rsidR="001D1B0E" w:rsidRPr="0056486B" w:rsidRDefault="001D1B0E" w:rsidP="0056486B">
            <w:pPr>
              <w:snapToGrid w:val="0"/>
              <w:jc w:val="both"/>
              <w:rPr>
                <w:rFonts w:eastAsia="Batang"/>
                <w:b/>
                <w:iCs/>
                <w:sz w:val="20"/>
                <w:szCs w:val="20"/>
                <w:u w:val="single"/>
                <w:lang w:val="en-GB"/>
              </w:rPr>
            </w:pPr>
          </w:p>
        </w:tc>
        <w:tc>
          <w:tcPr>
            <w:tcW w:w="2700" w:type="dxa"/>
            <w:tcBorders>
              <w:top w:val="single" w:sz="4" w:space="0" w:color="000000"/>
              <w:left w:val="single" w:sz="4" w:space="0" w:color="000000"/>
              <w:bottom w:val="single" w:sz="4" w:space="0" w:color="000000"/>
              <w:right w:val="single" w:sz="4" w:space="0" w:color="000000"/>
            </w:tcBorders>
            <w:shd w:val="clear" w:color="auto" w:fill="auto"/>
          </w:tcPr>
          <w:p w14:paraId="6E6DB7A4" w14:textId="77777777" w:rsidR="00CA55DC" w:rsidRDefault="00CA55DC" w:rsidP="009F46D2">
            <w:pPr>
              <w:widowControl w:val="0"/>
              <w:snapToGrid w:val="0"/>
              <w:rPr>
                <w:rFonts w:eastAsiaTheme="minorEastAsia"/>
                <w:b/>
                <w:iCs/>
                <w:sz w:val="18"/>
                <w:szCs w:val="18"/>
                <w:lang w:val="en-GB"/>
              </w:rPr>
            </w:pPr>
            <w:r>
              <w:rPr>
                <w:rFonts w:eastAsiaTheme="minorEastAsia"/>
                <w:b/>
                <w:iCs/>
                <w:sz w:val="18"/>
                <w:szCs w:val="18"/>
                <w:lang w:val="en-GB"/>
              </w:rPr>
              <w:t xml:space="preserve">Proposal: </w:t>
            </w:r>
          </w:p>
          <w:p w14:paraId="2B1BB965" w14:textId="77777777" w:rsidR="00CA55DC" w:rsidRDefault="00B969FC" w:rsidP="00FE7D69">
            <w:pPr>
              <w:pStyle w:val="ListParagraph"/>
              <w:widowControl w:val="0"/>
              <w:numPr>
                <w:ilvl w:val="0"/>
                <w:numId w:val="29"/>
              </w:numPr>
              <w:snapToGrid w:val="0"/>
              <w:spacing w:after="0" w:line="240" w:lineRule="auto"/>
              <w:ind w:left="836" w:hanging="418"/>
              <w:rPr>
                <w:rFonts w:eastAsiaTheme="minorEastAsia"/>
                <w:iCs/>
                <w:sz w:val="18"/>
                <w:szCs w:val="18"/>
                <w:lang w:val="en-GB"/>
              </w:rPr>
            </w:pPr>
            <w:r w:rsidRPr="00CA55DC">
              <w:rPr>
                <w:rFonts w:eastAsiaTheme="minorEastAsia"/>
                <w:b/>
                <w:iCs/>
                <w:sz w:val="18"/>
                <w:szCs w:val="18"/>
                <w:lang w:val="en-GB"/>
              </w:rPr>
              <w:t>Support/fine</w:t>
            </w:r>
            <w:r w:rsidRPr="00CA55DC">
              <w:rPr>
                <w:rFonts w:eastAsiaTheme="minorEastAsia"/>
                <w:iCs/>
                <w:sz w:val="18"/>
                <w:szCs w:val="18"/>
                <w:lang w:val="en-GB"/>
              </w:rPr>
              <w:t>: NEC</w:t>
            </w:r>
            <w:r w:rsidR="00967C99" w:rsidRPr="00CA55DC">
              <w:rPr>
                <w:rFonts w:eastAsiaTheme="minorEastAsia"/>
                <w:iCs/>
                <w:sz w:val="18"/>
                <w:szCs w:val="18"/>
                <w:lang w:val="en-GB"/>
              </w:rPr>
              <w:t>, LG</w:t>
            </w:r>
          </w:p>
          <w:p w14:paraId="0CB63405" w14:textId="0C345FEE" w:rsidR="00B0135C" w:rsidRPr="00CA55DC" w:rsidRDefault="00B969FC" w:rsidP="00FE7D69">
            <w:pPr>
              <w:pStyle w:val="ListParagraph"/>
              <w:widowControl w:val="0"/>
              <w:numPr>
                <w:ilvl w:val="0"/>
                <w:numId w:val="29"/>
              </w:numPr>
              <w:snapToGrid w:val="0"/>
              <w:spacing w:after="0" w:line="240" w:lineRule="auto"/>
              <w:ind w:left="836" w:hanging="418"/>
              <w:rPr>
                <w:rFonts w:eastAsiaTheme="minorEastAsia"/>
                <w:iCs/>
                <w:sz w:val="18"/>
                <w:szCs w:val="18"/>
                <w:lang w:val="en-GB"/>
              </w:rPr>
            </w:pPr>
            <w:r w:rsidRPr="00CA55DC">
              <w:rPr>
                <w:rFonts w:eastAsiaTheme="minorEastAsia"/>
                <w:b/>
                <w:iCs/>
                <w:sz w:val="18"/>
                <w:szCs w:val="18"/>
                <w:lang w:val="en-GB"/>
              </w:rPr>
              <w:t>Not support</w:t>
            </w:r>
            <w:r w:rsidRPr="00CA55DC">
              <w:rPr>
                <w:rFonts w:eastAsiaTheme="minorEastAsia"/>
                <w:iCs/>
                <w:sz w:val="18"/>
                <w:szCs w:val="18"/>
                <w:lang w:val="en-GB"/>
              </w:rPr>
              <w:t>:</w:t>
            </w:r>
            <w:r w:rsidR="005A32E8" w:rsidRPr="00CA55DC">
              <w:rPr>
                <w:rFonts w:eastAsiaTheme="minorEastAsia"/>
                <w:iCs/>
                <w:sz w:val="18"/>
                <w:szCs w:val="18"/>
                <w:lang w:val="en-GB"/>
              </w:rPr>
              <w:t xml:space="preserve"> </w:t>
            </w:r>
            <w:r w:rsidR="0072592C" w:rsidRPr="00CA55DC">
              <w:rPr>
                <w:rFonts w:eastAsiaTheme="minorEastAsia"/>
                <w:iCs/>
                <w:sz w:val="18"/>
                <w:szCs w:val="18"/>
                <w:lang w:val="en-GB"/>
              </w:rPr>
              <w:t>Samsung</w:t>
            </w:r>
            <w:r w:rsidR="004413D5" w:rsidRPr="00CA55DC">
              <w:rPr>
                <w:rFonts w:eastAsiaTheme="minorEastAsia"/>
                <w:iCs/>
                <w:sz w:val="18"/>
                <w:szCs w:val="18"/>
                <w:lang w:val="en-GB"/>
              </w:rPr>
              <w:t>, Qualcomm</w:t>
            </w:r>
            <w:r w:rsidR="003E3D7D" w:rsidRPr="00CA55DC">
              <w:rPr>
                <w:rFonts w:eastAsiaTheme="minorEastAsia"/>
                <w:iCs/>
                <w:sz w:val="18"/>
                <w:szCs w:val="18"/>
                <w:lang w:val="en-GB"/>
              </w:rPr>
              <w:t>, ZTE</w:t>
            </w:r>
            <w:r w:rsidR="00022025" w:rsidRPr="00CA55DC">
              <w:rPr>
                <w:rFonts w:eastAsiaTheme="minorEastAsia"/>
                <w:iCs/>
                <w:sz w:val="18"/>
                <w:szCs w:val="18"/>
                <w:lang w:val="en-GB"/>
              </w:rPr>
              <w:t>, Apple</w:t>
            </w:r>
            <w:r w:rsidR="0029199B" w:rsidRPr="00CA55DC">
              <w:rPr>
                <w:rFonts w:eastAsiaTheme="minorEastAsia"/>
                <w:iCs/>
                <w:sz w:val="18"/>
                <w:szCs w:val="18"/>
                <w:lang w:val="en-GB"/>
              </w:rPr>
              <w:t>, Google</w:t>
            </w:r>
            <w:r w:rsidR="00957F43" w:rsidRPr="00CA55DC">
              <w:rPr>
                <w:rFonts w:eastAsiaTheme="minorEastAsia"/>
                <w:iCs/>
                <w:sz w:val="18"/>
                <w:szCs w:val="18"/>
                <w:lang w:val="en-GB"/>
              </w:rPr>
              <w:t>, OPPO</w:t>
            </w:r>
            <w:r w:rsidR="009F69AD" w:rsidRPr="00CA55DC">
              <w:rPr>
                <w:rFonts w:eastAsiaTheme="minorEastAsia"/>
                <w:iCs/>
                <w:sz w:val="18"/>
                <w:szCs w:val="18"/>
                <w:lang w:val="en-GB"/>
              </w:rPr>
              <w:t>, vivo</w:t>
            </w:r>
            <w:r w:rsidR="00987491" w:rsidRPr="00CA55DC">
              <w:rPr>
                <w:rFonts w:eastAsiaTheme="minorEastAsia"/>
                <w:iCs/>
                <w:sz w:val="18"/>
                <w:szCs w:val="18"/>
                <w:lang w:val="en-GB"/>
              </w:rPr>
              <w:t>, CMCC</w:t>
            </w:r>
            <w:r w:rsidR="00367187" w:rsidRPr="00CA55DC">
              <w:rPr>
                <w:rFonts w:eastAsiaTheme="minorEastAsia"/>
                <w:iCs/>
                <w:sz w:val="18"/>
                <w:szCs w:val="18"/>
                <w:lang w:val="en-GB"/>
              </w:rPr>
              <w:t>, Nokia/NSB,</w:t>
            </w:r>
            <w:r w:rsidR="006D6435" w:rsidRPr="00CA55DC">
              <w:rPr>
                <w:rFonts w:eastAsiaTheme="minorEastAsia"/>
                <w:iCs/>
                <w:sz w:val="18"/>
                <w:szCs w:val="18"/>
                <w:lang w:val="en-GB"/>
              </w:rPr>
              <w:t xml:space="preserve"> IDC</w:t>
            </w:r>
            <w:r w:rsidR="007625B0" w:rsidRPr="00CA55DC">
              <w:rPr>
                <w:rFonts w:eastAsiaTheme="minorEastAsia"/>
                <w:iCs/>
                <w:sz w:val="18"/>
                <w:szCs w:val="18"/>
                <w:lang w:val="en-GB"/>
              </w:rPr>
              <w:t>, CATT</w:t>
            </w:r>
            <w:r w:rsidR="00B0135C" w:rsidRPr="00CA55DC">
              <w:rPr>
                <w:rFonts w:eastAsia="Malgun Gothic"/>
                <w:sz w:val="18"/>
                <w:szCs w:val="20"/>
                <w:lang w:val="en-GB"/>
              </w:rPr>
              <w:t>, Fraunhofer IIS/HHI</w:t>
            </w:r>
            <w:r w:rsidR="0074025E" w:rsidRPr="00CA55DC">
              <w:rPr>
                <w:rFonts w:eastAsia="Malgun Gothic"/>
                <w:sz w:val="18"/>
                <w:szCs w:val="20"/>
                <w:lang w:val="en-GB"/>
              </w:rPr>
              <w:t>, Xiaomi</w:t>
            </w:r>
            <w:r w:rsidR="00AC7B2A">
              <w:rPr>
                <w:rFonts w:eastAsia="Malgun Gothic"/>
                <w:sz w:val="18"/>
                <w:szCs w:val="20"/>
                <w:lang w:val="en-GB"/>
              </w:rPr>
              <w:t>, Ericsson</w:t>
            </w:r>
            <w:r w:rsidR="00054CA5">
              <w:rPr>
                <w:rFonts w:eastAsia="Malgun Gothic"/>
                <w:sz w:val="18"/>
                <w:szCs w:val="20"/>
                <w:lang w:val="en-GB"/>
              </w:rPr>
              <w:t>, Lenovo/MotM</w:t>
            </w:r>
            <w:r w:rsidR="009A4D7A">
              <w:rPr>
                <w:rFonts w:eastAsia="Batang"/>
                <w:sz w:val="18"/>
                <w:szCs w:val="20"/>
                <w:lang w:val="en-GB"/>
              </w:rPr>
              <w:t>,</w:t>
            </w:r>
            <w:r w:rsidR="009A4D7A" w:rsidRPr="00260D39">
              <w:rPr>
                <w:rFonts w:eastAsia="Malgun Gothic"/>
                <w:sz w:val="18"/>
                <w:szCs w:val="20"/>
                <w:lang w:val="en-GB"/>
              </w:rPr>
              <w:t xml:space="preserve"> Huawei/HiSi</w:t>
            </w:r>
            <w:r w:rsidR="004269CF">
              <w:rPr>
                <w:rFonts w:eastAsia="Batang"/>
                <w:sz w:val="18"/>
                <w:szCs w:val="20"/>
                <w:lang w:val="en-GB"/>
              </w:rPr>
              <w:t>, Spreadtrum,</w:t>
            </w:r>
          </w:p>
          <w:p w14:paraId="5E1F07B1" w14:textId="10ACB777" w:rsidR="00B969FC" w:rsidRPr="009F46D2" w:rsidRDefault="00367187" w:rsidP="009F46D2">
            <w:pPr>
              <w:widowControl w:val="0"/>
              <w:snapToGrid w:val="0"/>
              <w:rPr>
                <w:rFonts w:eastAsiaTheme="minorEastAsia"/>
                <w:iCs/>
                <w:sz w:val="18"/>
                <w:szCs w:val="18"/>
                <w:lang w:val="en-GB"/>
              </w:rPr>
            </w:pPr>
            <w:r>
              <w:rPr>
                <w:rFonts w:eastAsiaTheme="minorEastAsia"/>
                <w:iCs/>
                <w:sz w:val="18"/>
                <w:szCs w:val="18"/>
                <w:lang w:val="en-GB"/>
              </w:rPr>
              <w:t xml:space="preserve"> </w:t>
            </w:r>
          </w:p>
          <w:p w14:paraId="611C33DD" w14:textId="77777777" w:rsidR="00D14B4E" w:rsidRDefault="00D14B4E" w:rsidP="00BD2BD1">
            <w:pPr>
              <w:widowControl w:val="0"/>
              <w:snapToGrid w:val="0"/>
              <w:rPr>
                <w:rFonts w:eastAsiaTheme="minorEastAsia"/>
                <w:b/>
                <w:iCs/>
                <w:sz w:val="18"/>
                <w:szCs w:val="18"/>
                <w:lang w:val="en-GB"/>
              </w:rPr>
            </w:pPr>
          </w:p>
        </w:tc>
      </w:tr>
      <w:tr w:rsidR="00B94AF3" w14:paraId="325798FA" w14:textId="77777777" w:rsidTr="00EE2042">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166CFEC5" w14:textId="246639C0" w:rsidR="00B94AF3" w:rsidRDefault="001F5F89" w:rsidP="00017361">
            <w:pPr>
              <w:widowControl w:val="0"/>
              <w:snapToGrid w:val="0"/>
              <w:rPr>
                <w:sz w:val="18"/>
                <w:szCs w:val="18"/>
              </w:rPr>
            </w:pPr>
            <w:r>
              <w:rPr>
                <w:sz w:val="18"/>
                <w:szCs w:val="18"/>
              </w:rPr>
              <w:t>2.7</w:t>
            </w:r>
          </w:p>
        </w:tc>
        <w:tc>
          <w:tcPr>
            <w:tcW w:w="6754" w:type="dxa"/>
            <w:tcBorders>
              <w:top w:val="single" w:sz="4" w:space="0" w:color="000000"/>
              <w:left w:val="single" w:sz="4" w:space="0" w:color="000000"/>
              <w:bottom w:val="single" w:sz="4" w:space="0" w:color="000000"/>
              <w:right w:val="single" w:sz="4" w:space="0" w:color="000000"/>
            </w:tcBorders>
            <w:shd w:val="clear" w:color="auto" w:fill="auto"/>
          </w:tcPr>
          <w:p w14:paraId="776FF78A" w14:textId="7726446B" w:rsidR="00996D7C" w:rsidRDefault="00996D7C" w:rsidP="00996D7C">
            <w:pPr>
              <w:snapToGrid w:val="0"/>
              <w:jc w:val="both"/>
              <w:rPr>
                <w:rFonts w:eastAsia="Batang"/>
                <w:iCs/>
                <w:sz w:val="20"/>
                <w:szCs w:val="20"/>
                <w:lang w:val="en-GB"/>
              </w:rPr>
            </w:pPr>
            <w:r>
              <w:rPr>
                <w:b/>
                <w:sz w:val="20"/>
                <w:u w:val="single"/>
              </w:rPr>
              <w:t>Conclusion</w:t>
            </w:r>
            <w:r w:rsidRPr="00B67C57">
              <w:rPr>
                <w:sz w:val="20"/>
              </w:rPr>
              <w:t xml:space="preserve">: </w:t>
            </w:r>
            <w:r w:rsidRPr="0056486B">
              <w:rPr>
                <w:rFonts w:eastAsia="Batang"/>
                <w:iCs/>
                <w:sz w:val="20"/>
                <w:szCs w:val="20"/>
                <w:lang w:val="en-GB"/>
              </w:rPr>
              <w:t>For the Type-II codebook refinement for high/medium velocities</w:t>
            </w:r>
            <w:r>
              <w:rPr>
                <w:rFonts w:eastAsia="Batang"/>
                <w:iCs/>
                <w:sz w:val="20"/>
                <w:szCs w:val="20"/>
                <w:lang w:val="en-GB"/>
              </w:rPr>
              <w:t xml:space="preserve">, there is no consensus on supporting the following: for AP-CSI associated with P/SP-CSI-RS, </w:t>
            </w:r>
            <w:r w:rsidRPr="00CF7FA9">
              <w:rPr>
                <w:rFonts w:eastAsia="Batang"/>
                <w:iCs/>
                <w:sz w:val="20"/>
                <w:szCs w:val="20"/>
                <w:lang w:val="en-GB"/>
              </w:rPr>
              <w:t xml:space="preserve">to determine the SCS for Z', SCS of all associated </w:t>
            </w:r>
            <w:r>
              <w:rPr>
                <w:rFonts w:eastAsia="Batang"/>
                <w:iCs/>
                <w:sz w:val="20"/>
                <w:szCs w:val="20"/>
                <w:lang w:val="en-GB"/>
              </w:rPr>
              <w:t xml:space="preserve">P/SP-CSI-RS </w:t>
            </w:r>
            <w:r w:rsidRPr="00CF7FA9">
              <w:rPr>
                <w:rFonts w:eastAsia="Batang"/>
                <w:iCs/>
                <w:sz w:val="20"/>
                <w:szCs w:val="20"/>
                <w:lang w:val="en-GB"/>
              </w:rPr>
              <w:t>resource shall be considered in the minimum operation</w:t>
            </w:r>
            <w:r>
              <w:rPr>
                <w:rFonts w:eastAsia="Batang"/>
                <w:iCs/>
                <w:sz w:val="20"/>
                <w:szCs w:val="20"/>
                <w:lang w:val="en-GB"/>
              </w:rPr>
              <w:t xml:space="preserve"> </w:t>
            </w:r>
            <w:r w:rsidRPr="00022025">
              <w:rPr>
                <w:rFonts w:eastAsia="Batang"/>
                <w:iCs/>
                <w:sz w:val="20"/>
                <w:szCs w:val="20"/>
                <w:lang w:val="en-GB"/>
              </w:rPr>
              <w:t>(</w:t>
            </w:r>
            <w:r>
              <w:rPr>
                <w:rFonts w:eastAsia="Batang"/>
                <w:iCs/>
                <w:sz w:val="20"/>
                <w:szCs w:val="20"/>
                <w:lang w:val="en-GB"/>
              </w:rPr>
              <w:t xml:space="preserve">cf. </w:t>
            </w:r>
            <w:r w:rsidRPr="00022025">
              <w:rPr>
                <w:rFonts w:eastAsiaTheme="minorEastAsia"/>
                <w:bCs/>
                <w:color w:val="000000" w:themeColor="text1"/>
                <w:sz w:val="20"/>
                <w:szCs w:val="20"/>
                <w:lang w:val="en-GB" w:eastAsia="zh-CN"/>
              </w:rPr>
              <w:t>clause 5.4 in TS38.214</w:t>
            </w:r>
            <w:r w:rsidRPr="00022025">
              <w:rPr>
                <w:rFonts w:eastAsia="Batang"/>
                <w:iCs/>
                <w:sz w:val="20"/>
                <w:szCs w:val="20"/>
                <w:lang w:val="en-GB"/>
              </w:rPr>
              <w:t>).</w:t>
            </w:r>
          </w:p>
          <w:p w14:paraId="1D78722E" w14:textId="77777777" w:rsidR="00996D7C" w:rsidRDefault="00996D7C" w:rsidP="00996D7C">
            <w:pPr>
              <w:snapToGrid w:val="0"/>
              <w:jc w:val="both"/>
              <w:rPr>
                <w:rFonts w:eastAsia="Batang"/>
                <w:b/>
                <w:iCs/>
                <w:sz w:val="20"/>
                <w:szCs w:val="20"/>
                <w:u w:val="single"/>
                <w:lang w:val="en-GB"/>
              </w:rPr>
            </w:pPr>
          </w:p>
          <w:p w14:paraId="7DBA843C" w14:textId="77777777" w:rsidR="00996D7C" w:rsidRDefault="00996D7C" w:rsidP="0056486B">
            <w:pPr>
              <w:snapToGrid w:val="0"/>
              <w:jc w:val="both"/>
              <w:rPr>
                <w:b/>
                <w:sz w:val="18"/>
                <w:u w:val="single"/>
              </w:rPr>
            </w:pPr>
          </w:p>
          <w:p w14:paraId="6A2B8E30" w14:textId="54EF5C73" w:rsidR="00B94AF3" w:rsidRPr="00996D7C" w:rsidRDefault="001F5F89" w:rsidP="0056486B">
            <w:pPr>
              <w:snapToGrid w:val="0"/>
              <w:jc w:val="both"/>
              <w:rPr>
                <w:rFonts w:eastAsia="Batang"/>
                <w:iCs/>
                <w:sz w:val="18"/>
                <w:szCs w:val="20"/>
                <w:lang w:val="en-GB"/>
              </w:rPr>
            </w:pPr>
            <w:r w:rsidRPr="00996D7C">
              <w:rPr>
                <w:b/>
                <w:sz w:val="18"/>
                <w:u w:val="single"/>
              </w:rPr>
              <w:t>Proposal</w:t>
            </w:r>
            <w:r w:rsidRPr="00996D7C">
              <w:rPr>
                <w:sz w:val="18"/>
              </w:rPr>
              <w:t xml:space="preserve">: </w:t>
            </w:r>
            <w:r w:rsidRPr="00996D7C">
              <w:rPr>
                <w:rFonts w:eastAsia="Batang"/>
                <w:iCs/>
                <w:sz w:val="18"/>
                <w:szCs w:val="20"/>
                <w:lang w:val="en-GB"/>
              </w:rPr>
              <w:t xml:space="preserve">For the Type-II codebook refinement for high/medium velocities, for AP-CSI associated with P/SP-CSI-RS, </w:t>
            </w:r>
            <w:r w:rsidR="00CF7FA9" w:rsidRPr="00996D7C">
              <w:rPr>
                <w:rFonts w:eastAsia="Batang"/>
                <w:iCs/>
                <w:sz w:val="18"/>
                <w:szCs w:val="20"/>
                <w:lang w:val="en-GB"/>
              </w:rPr>
              <w:t>to determine the SCS for Z', SCS of all associated P/SP-CSI-RS resource shall be considered in the minimum operation</w:t>
            </w:r>
            <w:r w:rsidR="00022025" w:rsidRPr="00996D7C">
              <w:rPr>
                <w:rFonts w:eastAsia="Batang"/>
                <w:iCs/>
                <w:sz w:val="18"/>
                <w:szCs w:val="20"/>
                <w:lang w:val="en-GB"/>
              </w:rPr>
              <w:t xml:space="preserve"> (cf. </w:t>
            </w:r>
            <w:r w:rsidR="00022025" w:rsidRPr="00996D7C">
              <w:rPr>
                <w:rFonts w:eastAsiaTheme="minorEastAsia"/>
                <w:bCs/>
                <w:color w:val="000000" w:themeColor="text1"/>
                <w:sz w:val="18"/>
                <w:szCs w:val="20"/>
                <w:lang w:val="en-GB" w:eastAsia="zh-CN"/>
              </w:rPr>
              <w:t>clause 5.4 in TS38.214</w:t>
            </w:r>
            <w:r w:rsidR="00022025" w:rsidRPr="00996D7C">
              <w:rPr>
                <w:rFonts w:eastAsia="Batang"/>
                <w:iCs/>
                <w:sz w:val="18"/>
                <w:szCs w:val="20"/>
                <w:lang w:val="en-GB"/>
              </w:rPr>
              <w:t>).</w:t>
            </w:r>
          </w:p>
          <w:p w14:paraId="65933E37" w14:textId="77777777" w:rsidR="001F5F89" w:rsidRPr="00996D7C" w:rsidRDefault="001F5F89" w:rsidP="0056486B">
            <w:pPr>
              <w:snapToGrid w:val="0"/>
              <w:jc w:val="both"/>
              <w:rPr>
                <w:rFonts w:eastAsia="Batang"/>
                <w:b/>
                <w:iCs/>
                <w:sz w:val="18"/>
                <w:szCs w:val="20"/>
                <w:u w:val="single"/>
                <w:lang w:val="en-GB"/>
              </w:rPr>
            </w:pPr>
          </w:p>
          <w:p w14:paraId="6851D271" w14:textId="027E47DD" w:rsidR="001F5F89" w:rsidRDefault="00CF7FA9" w:rsidP="0056486B">
            <w:pPr>
              <w:snapToGrid w:val="0"/>
              <w:jc w:val="both"/>
              <w:rPr>
                <w:rFonts w:ascii="Times" w:eastAsia="Batang" w:hAnsi="Times"/>
                <w:color w:val="3333FF"/>
                <w:sz w:val="18"/>
                <w:lang w:val="en-GB"/>
              </w:rPr>
            </w:pPr>
            <w:r w:rsidRPr="005012B1">
              <w:rPr>
                <w:rFonts w:ascii="Times" w:eastAsia="Batang" w:hAnsi="Times"/>
                <w:b/>
                <w:color w:val="3333FF"/>
                <w:sz w:val="18"/>
                <w:u w:val="single"/>
                <w:lang w:val="en-GB"/>
              </w:rPr>
              <w:t>FL assessment</w:t>
            </w:r>
            <w:r w:rsidRPr="005012B1">
              <w:rPr>
                <w:rFonts w:ascii="Times" w:eastAsia="Batang" w:hAnsi="Times"/>
                <w:color w:val="3333FF"/>
                <w:sz w:val="18"/>
                <w:lang w:val="en-GB"/>
              </w:rPr>
              <w:t>: From x</w:t>
            </w:r>
            <w:r>
              <w:rPr>
                <w:rFonts w:ascii="Times" w:eastAsia="Batang" w:hAnsi="Times"/>
                <w:color w:val="3333FF"/>
                <w:sz w:val="18"/>
                <w:lang w:val="en-GB"/>
              </w:rPr>
              <w:t>7262</w:t>
            </w:r>
            <w:r w:rsidRPr="005012B1">
              <w:rPr>
                <w:rFonts w:ascii="Times" w:eastAsia="Batang" w:hAnsi="Times"/>
                <w:color w:val="3333FF"/>
                <w:sz w:val="18"/>
                <w:lang w:val="en-GB"/>
              </w:rPr>
              <w:t xml:space="preserve"> (</w:t>
            </w:r>
            <w:r>
              <w:rPr>
                <w:rFonts w:ascii="Times" w:eastAsia="Batang" w:hAnsi="Times"/>
                <w:color w:val="3333FF"/>
                <w:sz w:val="18"/>
                <w:lang w:val="en-GB"/>
              </w:rPr>
              <w:t>Apple</w:t>
            </w:r>
            <w:r w:rsidRPr="005012B1">
              <w:rPr>
                <w:rFonts w:ascii="Times" w:eastAsia="Batang" w:hAnsi="Times"/>
                <w:color w:val="3333FF"/>
                <w:sz w:val="18"/>
                <w:lang w:val="en-GB"/>
              </w:rPr>
              <w:t>).</w:t>
            </w:r>
            <w:r>
              <w:rPr>
                <w:rFonts w:ascii="Times" w:eastAsia="Batang" w:hAnsi="Times"/>
                <w:color w:val="3333FF"/>
                <w:sz w:val="18"/>
                <w:lang w:val="en-GB"/>
              </w:rPr>
              <w:t xml:space="preserve"> The proposal needs to be further clarified since what </w:t>
            </w:r>
            <w:r w:rsidRPr="0072592C">
              <w:rPr>
                <w:rFonts w:ascii="Times" w:eastAsia="Batang" w:hAnsi="Times"/>
                <w:color w:val="3333FF"/>
                <w:sz w:val="18"/>
                <w:highlight w:val="yellow"/>
                <w:lang w:val="en-GB"/>
              </w:rPr>
              <w:t>constitutes “minimum operation” is unclear.</w:t>
            </w:r>
          </w:p>
          <w:p w14:paraId="6E767CB8" w14:textId="324A52A8" w:rsidR="00CF7FA9" w:rsidRPr="0056486B" w:rsidRDefault="00CF7FA9" w:rsidP="0056486B">
            <w:pPr>
              <w:snapToGrid w:val="0"/>
              <w:jc w:val="both"/>
              <w:rPr>
                <w:rFonts w:eastAsia="Batang"/>
                <w:b/>
                <w:iCs/>
                <w:sz w:val="20"/>
                <w:szCs w:val="20"/>
                <w:u w:val="single"/>
                <w:lang w:val="en-GB"/>
              </w:rPr>
            </w:pPr>
          </w:p>
        </w:tc>
        <w:tc>
          <w:tcPr>
            <w:tcW w:w="2700" w:type="dxa"/>
            <w:tcBorders>
              <w:top w:val="single" w:sz="4" w:space="0" w:color="000000"/>
              <w:left w:val="single" w:sz="4" w:space="0" w:color="000000"/>
              <w:bottom w:val="single" w:sz="4" w:space="0" w:color="000000"/>
              <w:right w:val="single" w:sz="4" w:space="0" w:color="000000"/>
            </w:tcBorders>
            <w:shd w:val="clear" w:color="auto" w:fill="auto"/>
          </w:tcPr>
          <w:p w14:paraId="10A8934C" w14:textId="4198D5B7" w:rsidR="00F13528" w:rsidRDefault="00F13528" w:rsidP="00F55335">
            <w:pPr>
              <w:widowControl w:val="0"/>
              <w:snapToGrid w:val="0"/>
              <w:rPr>
                <w:rFonts w:eastAsiaTheme="minorEastAsia"/>
                <w:iCs/>
                <w:sz w:val="18"/>
                <w:szCs w:val="18"/>
                <w:lang w:val="en-GB"/>
              </w:rPr>
            </w:pPr>
            <w:r w:rsidRPr="00F8715A">
              <w:rPr>
                <w:rFonts w:eastAsiaTheme="minorEastAsia"/>
                <w:b/>
                <w:iCs/>
                <w:sz w:val="18"/>
                <w:szCs w:val="18"/>
                <w:lang w:val="en-GB"/>
              </w:rPr>
              <w:t>Support/fine</w:t>
            </w:r>
            <w:r>
              <w:rPr>
                <w:rFonts w:eastAsiaTheme="minorEastAsia"/>
                <w:iCs/>
                <w:sz w:val="18"/>
                <w:szCs w:val="18"/>
                <w:lang w:val="en-GB"/>
              </w:rPr>
              <w:t>: Apple</w:t>
            </w:r>
            <w:r w:rsidR="00957F43">
              <w:rPr>
                <w:rFonts w:eastAsiaTheme="minorEastAsia"/>
                <w:iCs/>
                <w:sz w:val="18"/>
                <w:szCs w:val="18"/>
                <w:lang w:val="en-GB"/>
              </w:rPr>
              <w:t>, OPPO</w:t>
            </w:r>
          </w:p>
          <w:p w14:paraId="16FFC789" w14:textId="77777777" w:rsidR="00F55335" w:rsidRDefault="00F55335" w:rsidP="00F55335">
            <w:pPr>
              <w:widowControl w:val="0"/>
              <w:snapToGrid w:val="0"/>
              <w:rPr>
                <w:rFonts w:eastAsiaTheme="minorEastAsia"/>
                <w:b/>
                <w:iCs/>
                <w:sz w:val="18"/>
                <w:szCs w:val="18"/>
                <w:lang w:val="en-GB"/>
              </w:rPr>
            </w:pPr>
          </w:p>
          <w:p w14:paraId="44F65D10" w14:textId="3B6C7891" w:rsidR="00B0135C" w:rsidRDefault="00F13528" w:rsidP="00B0135C">
            <w:pPr>
              <w:widowControl w:val="0"/>
              <w:snapToGrid w:val="0"/>
              <w:rPr>
                <w:rFonts w:eastAsiaTheme="minorEastAsia"/>
                <w:iCs/>
                <w:sz w:val="18"/>
                <w:szCs w:val="18"/>
                <w:lang w:val="en-GB"/>
              </w:rPr>
            </w:pPr>
            <w:r w:rsidRPr="00F55335">
              <w:rPr>
                <w:rFonts w:eastAsiaTheme="minorEastAsia"/>
                <w:b/>
                <w:iCs/>
                <w:sz w:val="18"/>
                <w:szCs w:val="18"/>
                <w:lang w:val="en-GB"/>
              </w:rPr>
              <w:t>Not support</w:t>
            </w:r>
            <w:r w:rsidRPr="00F55335">
              <w:rPr>
                <w:rFonts w:eastAsiaTheme="minorEastAsia"/>
                <w:iCs/>
                <w:sz w:val="18"/>
                <w:szCs w:val="18"/>
                <w:lang w:val="en-GB"/>
              </w:rPr>
              <w:t>:</w:t>
            </w:r>
            <w:r w:rsidR="0072592C">
              <w:rPr>
                <w:rFonts w:eastAsiaTheme="minorEastAsia"/>
                <w:iCs/>
                <w:sz w:val="18"/>
                <w:szCs w:val="18"/>
                <w:lang w:val="en-GB"/>
              </w:rPr>
              <w:t xml:space="preserve"> </w:t>
            </w:r>
            <w:r w:rsidR="0029199B">
              <w:rPr>
                <w:rFonts w:eastAsiaTheme="minorEastAsia"/>
                <w:iCs/>
                <w:sz w:val="18"/>
                <w:szCs w:val="18"/>
                <w:lang w:val="en-GB"/>
              </w:rPr>
              <w:t>Google</w:t>
            </w:r>
            <w:r w:rsidR="009F69AD">
              <w:rPr>
                <w:rFonts w:eastAsiaTheme="minorEastAsia"/>
                <w:iCs/>
                <w:sz w:val="18"/>
                <w:szCs w:val="18"/>
                <w:lang w:val="en-GB"/>
              </w:rPr>
              <w:t>, vivo (legacy ok)</w:t>
            </w:r>
            <w:r w:rsidR="007625B0">
              <w:rPr>
                <w:rFonts w:eastAsiaTheme="minorEastAsia"/>
                <w:iCs/>
                <w:sz w:val="18"/>
                <w:szCs w:val="18"/>
                <w:lang w:val="en-GB"/>
              </w:rPr>
              <w:t>, CATT</w:t>
            </w:r>
            <w:r w:rsidR="00B0135C">
              <w:rPr>
                <w:rFonts w:eastAsia="Malgun Gothic"/>
                <w:sz w:val="18"/>
                <w:szCs w:val="20"/>
                <w:lang w:val="en-GB"/>
              </w:rPr>
              <w:t>, Fraunhofer IIS/HHI</w:t>
            </w:r>
            <w:r w:rsidR="00054CA5">
              <w:rPr>
                <w:rFonts w:eastAsia="Malgun Gothic"/>
                <w:sz w:val="18"/>
                <w:szCs w:val="20"/>
                <w:lang w:val="en-GB"/>
              </w:rPr>
              <w:t>, Lenovo/MotM</w:t>
            </w:r>
            <w:r w:rsidR="009A4D7A">
              <w:rPr>
                <w:rFonts w:eastAsia="Batang"/>
                <w:sz w:val="18"/>
                <w:szCs w:val="20"/>
                <w:lang w:val="en-GB"/>
              </w:rPr>
              <w:t>,</w:t>
            </w:r>
            <w:r w:rsidR="009A4D7A" w:rsidRPr="00260D39">
              <w:rPr>
                <w:rFonts w:eastAsia="Malgun Gothic"/>
                <w:sz w:val="18"/>
                <w:szCs w:val="20"/>
                <w:lang w:val="en-GB"/>
              </w:rPr>
              <w:t xml:space="preserve"> Huawei/HiSi</w:t>
            </w:r>
            <w:r w:rsidR="004269CF">
              <w:rPr>
                <w:rFonts w:eastAsia="Batang"/>
                <w:sz w:val="18"/>
                <w:szCs w:val="20"/>
                <w:lang w:val="en-GB"/>
              </w:rPr>
              <w:t>, Spreadtrum,</w:t>
            </w:r>
          </w:p>
          <w:p w14:paraId="2E277492" w14:textId="6ABD2ABF" w:rsidR="00F13528" w:rsidRPr="00F55335" w:rsidRDefault="00F13528" w:rsidP="00F55335">
            <w:pPr>
              <w:widowControl w:val="0"/>
              <w:snapToGrid w:val="0"/>
              <w:rPr>
                <w:rFonts w:eastAsiaTheme="minorEastAsia"/>
                <w:iCs/>
                <w:sz w:val="18"/>
                <w:szCs w:val="18"/>
                <w:lang w:val="en-GB"/>
              </w:rPr>
            </w:pPr>
          </w:p>
          <w:p w14:paraId="529B7EAD" w14:textId="77777777" w:rsidR="00B94AF3" w:rsidRDefault="00B94AF3" w:rsidP="00BD2BD1">
            <w:pPr>
              <w:widowControl w:val="0"/>
              <w:snapToGrid w:val="0"/>
              <w:rPr>
                <w:rFonts w:eastAsiaTheme="minorEastAsia"/>
                <w:b/>
                <w:iCs/>
                <w:sz w:val="18"/>
                <w:szCs w:val="18"/>
                <w:lang w:val="en-GB"/>
              </w:rPr>
            </w:pPr>
          </w:p>
        </w:tc>
      </w:tr>
      <w:tr w:rsidR="001D1B0E" w14:paraId="68D53728" w14:textId="77777777" w:rsidTr="00EE2042">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3F1C3A25" w14:textId="50C5A099" w:rsidR="001D1B0E" w:rsidRDefault="00C34B9E" w:rsidP="00017361">
            <w:pPr>
              <w:widowControl w:val="0"/>
              <w:snapToGrid w:val="0"/>
              <w:rPr>
                <w:sz w:val="18"/>
                <w:szCs w:val="18"/>
              </w:rPr>
            </w:pPr>
            <w:r>
              <w:rPr>
                <w:sz w:val="18"/>
                <w:szCs w:val="18"/>
              </w:rPr>
              <w:t>2.8</w:t>
            </w:r>
          </w:p>
        </w:tc>
        <w:tc>
          <w:tcPr>
            <w:tcW w:w="6754" w:type="dxa"/>
            <w:tcBorders>
              <w:top w:val="single" w:sz="4" w:space="0" w:color="000000"/>
              <w:left w:val="single" w:sz="4" w:space="0" w:color="000000"/>
              <w:bottom w:val="single" w:sz="4" w:space="0" w:color="000000"/>
              <w:right w:val="single" w:sz="4" w:space="0" w:color="000000"/>
            </w:tcBorders>
            <w:shd w:val="clear" w:color="auto" w:fill="auto"/>
          </w:tcPr>
          <w:p w14:paraId="309F1468" w14:textId="7F0C8471" w:rsidR="00986988" w:rsidRDefault="00986988" w:rsidP="0056486B">
            <w:pPr>
              <w:snapToGrid w:val="0"/>
              <w:jc w:val="both"/>
              <w:rPr>
                <w:b/>
                <w:sz w:val="20"/>
                <w:u w:val="single"/>
              </w:rPr>
            </w:pPr>
            <w:r>
              <w:rPr>
                <w:b/>
                <w:sz w:val="20"/>
                <w:u w:val="single"/>
              </w:rPr>
              <w:t>Check 2.4 (merged to 2.4)</w:t>
            </w:r>
          </w:p>
          <w:p w14:paraId="68595C02" w14:textId="77777777" w:rsidR="00986988" w:rsidRPr="00986988" w:rsidRDefault="00986988" w:rsidP="0056486B">
            <w:pPr>
              <w:snapToGrid w:val="0"/>
              <w:jc w:val="both"/>
              <w:rPr>
                <w:b/>
                <w:sz w:val="18"/>
                <w:u w:val="single"/>
              </w:rPr>
            </w:pPr>
          </w:p>
          <w:p w14:paraId="22579207" w14:textId="63A4495B" w:rsidR="001D1B0E" w:rsidRPr="00986988" w:rsidRDefault="00F13528" w:rsidP="0056486B">
            <w:pPr>
              <w:snapToGrid w:val="0"/>
              <w:jc w:val="both"/>
              <w:rPr>
                <w:rFonts w:eastAsia="Batang"/>
                <w:iCs/>
                <w:sz w:val="18"/>
                <w:szCs w:val="20"/>
                <w:lang w:val="en-GB"/>
              </w:rPr>
            </w:pPr>
            <w:r w:rsidRPr="00986988">
              <w:rPr>
                <w:b/>
                <w:sz w:val="18"/>
                <w:u w:val="single"/>
              </w:rPr>
              <w:t>Proposal</w:t>
            </w:r>
            <w:r w:rsidRPr="00986988">
              <w:rPr>
                <w:sz w:val="18"/>
              </w:rPr>
              <w:t xml:space="preserve">: </w:t>
            </w:r>
            <w:r w:rsidRPr="00986988">
              <w:rPr>
                <w:rFonts w:eastAsia="Batang"/>
                <w:iCs/>
                <w:sz w:val="18"/>
                <w:szCs w:val="20"/>
                <w:lang w:val="en-GB"/>
              </w:rPr>
              <w:t>For the Type-II codebook refinement for high/medium velocities,</w:t>
            </w:r>
            <w:r w:rsidRPr="00986988">
              <w:rPr>
                <w:sz w:val="22"/>
              </w:rPr>
              <w:t xml:space="preserve"> </w:t>
            </w:r>
            <w:r w:rsidRPr="00986988">
              <w:rPr>
                <w:rFonts w:eastAsia="Batang"/>
                <w:iCs/>
                <w:sz w:val="18"/>
                <w:szCs w:val="20"/>
                <w:lang w:val="en-GB"/>
              </w:rPr>
              <w:t>for the cases of CSI report (re)configuration, serving cell activation, BWP change, activation of SP-CSI, or DRX configuration, support UE reporting a CSI report only after receiving at least more than one CSI-RS transmission occasion (e.g., at least one CSI-RS transmission occasion for each of the K CSI-RS resources for AP-CSI-RS) for channel measurement and/or one CSI-IM occasion for interference measurement</w:t>
            </w:r>
          </w:p>
          <w:p w14:paraId="0756D9A0" w14:textId="77777777" w:rsidR="00F13528" w:rsidRDefault="00F13528" w:rsidP="0056486B">
            <w:pPr>
              <w:snapToGrid w:val="0"/>
              <w:jc w:val="both"/>
              <w:rPr>
                <w:rFonts w:eastAsia="Batang"/>
                <w:b/>
                <w:iCs/>
                <w:sz w:val="20"/>
                <w:szCs w:val="20"/>
                <w:u w:val="single"/>
                <w:lang w:val="en-GB"/>
              </w:rPr>
            </w:pPr>
          </w:p>
          <w:p w14:paraId="2A97AFFF" w14:textId="089FE4B2" w:rsidR="00F13528" w:rsidRDefault="00F13528" w:rsidP="0056486B">
            <w:pPr>
              <w:snapToGrid w:val="0"/>
              <w:jc w:val="both"/>
              <w:rPr>
                <w:rFonts w:ascii="Times" w:eastAsia="Batang" w:hAnsi="Times"/>
                <w:color w:val="3333FF"/>
                <w:sz w:val="18"/>
                <w:lang w:val="en-GB"/>
              </w:rPr>
            </w:pPr>
            <w:r w:rsidRPr="005012B1">
              <w:rPr>
                <w:rFonts w:ascii="Times" w:eastAsia="Batang" w:hAnsi="Times"/>
                <w:b/>
                <w:color w:val="3333FF"/>
                <w:sz w:val="18"/>
                <w:u w:val="single"/>
                <w:lang w:val="en-GB"/>
              </w:rPr>
              <w:t>FL assessment</w:t>
            </w:r>
            <w:r w:rsidRPr="005012B1">
              <w:rPr>
                <w:rFonts w:ascii="Times" w:eastAsia="Batang" w:hAnsi="Times"/>
                <w:color w:val="3333FF"/>
                <w:sz w:val="18"/>
                <w:lang w:val="en-GB"/>
              </w:rPr>
              <w:t>: From x</w:t>
            </w:r>
            <w:r w:rsidR="00A03F97">
              <w:rPr>
                <w:rFonts w:ascii="Times" w:eastAsia="Batang" w:hAnsi="Times"/>
                <w:color w:val="3333FF"/>
                <w:sz w:val="18"/>
                <w:lang w:val="en-GB"/>
              </w:rPr>
              <w:t>8206</w:t>
            </w:r>
            <w:r w:rsidRPr="005012B1">
              <w:rPr>
                <w:rFonts w:ascii="Times" w:eastAsia="Batang" w:hAnsi="Times"/>
                <w:color w:val="3333FF"/>
                <w:sz w:val="18"/>
                <w:lang w:val="en-GB"/>
              </w:rPr>
              <w:t xml:space="preserve"> (</w:t>
            </w:r>
            <w:r>
              <w:rPr>
                <w:rFonts w:ascii="Times" w:eastAsia="Batang" w:hAnsi="Times"/>
                <w:color w:val="3333FF"/>
                <w:sz w:val="18"/>
                <w:lang w:val="en-GB"/>
              </w:rPr>
              <w:t>DOCOMO</w:t>
            </w:r>
            <w:r w:rsidRPr="005012B1">
              <w:rPr>
                <w:rFonts w:ascii="Times" w:eastAsia="Batang" w:hAnsi="Times"/>
                <w:color w:val="3333FF"/>
                <w:sz w:val="18"/>
                <w:lang w:val="en-GB"/>
              </w:rPr>
              <w:t>).</w:t>
            </w:r>
            <w:r>
              <w:rPr>
                <w:rFonts w:ascii="Times" w:eastAsia="Batang" w:hAnsi="Times"/>
                <w:color w:val="3333FF"/>
                <w:sz w:val="18"/>
                <w:lang w:val="en-GB"/>
              </w:rPr>
              <w:t xml:space="preserve"> This proposal is technically sound.</w:t>
            </w:r>
          </w:p>
          <w:p w14:paraId="7276B91D" w14:textId="77777777" w:rsidR="00F13528" w:rsidRDefault="00F13528" w:rsidP="0056486B">
            <w:pPr>
              <w:snapToGrid w:val="0"/>
              <w:jc w:val="both"/>
              <w:rPr>
                <w:rFonts w:eastAsia="Batang"/>
                <w:b/>
                <w:iCs/>
                <w:sz w:val="20"/>
                <w:szCs w:val="20"/>
                <w:u w:val="single"/>
                <w:lang w:val="en-GB"/>
              </w:rPr>
            </w:pPr>
          </w:p>
          <w:p w14:paraId="2405B5B6" w14:textId="556760C9" w:rsidR="00735C9D" w:rsidRPr="00735C9D" w:rsidRDefault="00735C9D" w:rsidP="00735C9D">
            <w:pPr>
              <w:snapToGrid w:val="0"/>
              <w:jc w:val="both"/>
              <w:rPr>
                <w:rFonts w:eastAsia="Batang"/>
                <w:i/>
                <w:iCs/>
                <w:color w:val="FF0000"/>
                <w:sz w:val="20"/>
                <w:szCs w:val="20"/>
                <w:lang w:val="en-GB"/>
              </w:rPr>
            </w:pPr>
            <w:r w:rsidRPr="00735C9D">
              <w:rPr>
                <w:rFonts w:eastAsia="Batang"/>
                <w:i/>
                <w:iCs/>
                <w:color w:val="FF0000"/>
                <w:sz w:val="20"/>
                <w:szCs w:val="20"/>
                <w:lang w:val="en-GB"/>
              </w:rPr>
              <w:t>V1</w:t>
            </w:r>
            <w:r w:rsidR="000A37AD">
              <w:rPr>
                <w:rFonts w:eastAsia="Batang"/>
                <w:i/>
                <w:iCs/>
                <w:color w:val="FF0000"/>
                <w:sz w:val="20"/>
                <w:szCs w:val="20"/>
                <w:lang w:val="en-GB"/>
              </w:rPr>
              <w:t>6</w:t>
            </w:r>
            <w:r w:rsidRPr="00735C9D">
              <w:rPr>
                <w:rFonts w:eastAsia="Batang"/>
                <w:i/>
                <w:iCs/>
                <w:color w:val="FF0000"/>
                <w:sz w:val="20"/>
                <w:szCs w:val="20"/>
                <w:lang w:val="en-GB"/>
              </w:rPr>
              <w:t>: After further review and comments, the content of this proposal is now merged to the proposal in 2.4.</w:t>
            </w:r>
          </w:p>
          <w:p w14:paraId="38EF7AE1" w14:textId="6ACBE336" w:rsidR="00735C9D" w:rsidRPr="00735C9D" w:rsidRDefault="00735C9D" w:rsidP="00735C9D">
            <w:pPr>
              <w:snapToGrid w:val="0"/>
              <w:jc w:val="both"/>
              <w:rPr>
                <w:rFonts w:eastAsia="Batang"/>
                <w:iCs/>
                <w:sz w:val="20"/>
                <w:szCs w:val="20"/>
                <w:lang w:val="en-GB"/>
              </w:rPr>
            </w:pPr>
          </w:p>
        </w:tc>
        <w:tc>
          <w:tcPr>
            <w:tcW w:w="2700" w:type="dxa"/>
            <w:tcBorders>
              <w:top w:val="single" w:sz="4" w:space="0" w:color="000000"/>
              <w:left w:val="single" w:sz="4" w:space="0" w:color="000000"/>
              <w:bottom w:val="single" w:sz="4" w:space="0" w:color="000000"/>
              <w:right w:val="single" w:sz="4" w:space="0" w:color="000000"/>
            </w:tcBorders>
            <w:shd w:val="clear" w:color="auto" w:fill="auto"/>
          </w:tcPr>
          <w:p w14:paraId="3A5CFFF6" w14:textId="7FD2A916" w:rsidR="00B0135C" w:rsidRDefault="00F13528" w:rsidP="00B0135C">
            <w:pPr>
              <w:widowControl w:val="0"/>
              <w:snapToGrid w:val="0"/>
              <w:rPr>
                <w:rFonts w:eastAsiaTheme="minorEastAsia"/>
                <w:iCs/>
                <w:sz w:val="18"/>
                <w:szCs w:val="18"/>
                <w:lang w:val="en-GB"/>
              </w:rPr>
            </w:pPr>
            <w:r w:rsidRPr="00F8715A">
              <w:rPr>
                <w:rFonts w:eastAsiaTheme="minorEastAsia"/>
                <w:b/>
                <w:iCs/>
                <w:sz w:val="18"/>
                <w:szCs w:val="18"/>
                <w:lang w:val="en-GB"/>
              </w:rPr>
              <w:t>Support/fine</w:t>
            </w:r>
            <w:r>
              <w:rPr>
                <w:rFonts w:eastAsiaTheme="minorEastAsia"/>
                <w:iCs/>
                <w:sz w:val="18"/>
                <w:szCs w:val="18"/>
                <w:lang w:val="en-GB"/>
              </w:rPr>
              <w:t>: DOCOMO,</w:t>
            </w:r>
            <w:r w:rsidR="00FC6B3C">
              <w:rPr>
                <w:rFonts w:eastAsiaTheme="minorEastAsia"/>
                <w:iCs/>
                <w:sz w:val="18"/>
                <w:szCs w:val="18"/>
                <w:lang w:val="en-GB"/>
              </w:rPr>
              <w:t xml:space="preserve"> Samsung (but need to discuss together with 2.4)</w:t>
            </w:r>
            <w:r w:rsidR="00165525">
              <w:rPr>
                <w:rFonts w:eastAsiaTheme="minorEastAsia"/>
                <w:iCs/>
                <w:sz w:val="18"/>
                <w:szCs w:val="18"/>
                <w:lang w:val="en-GB"/>
              </w:rPr>
              <w:t>, Qualcomm (need also</w:t>
            </w:r>
            <w:r w:rsidR="00795CB1">
              <w:rPr>
                <w:rFonts w:eastAsiaTheme="minorEastAsia"/>
                <w:iCs/>
                <w:sz w:val="18"/>
                <w:szCs w:val="18"/>
                <w:lang w:val="en-GB"/>
              </w:rPr>
              <w:t xml:space="preserve"> to consider P-CSI-RS, e.g. Kp occasions</w:t>
            </w:r>
            <w:r w:rsidR="00165525">
              <w:rPr>
                <w:rFonts w:eastAsiaTheme="minorEastAsia"/>
                <w:iCs/>
                <w:sz w:val="18"/>
                <w:szCs w:val="18"/>
                <w:lang w:val="en-GB"/>
              </w:rPr>
              <w:t>)</w:t>
            </w:r>
            <w:r w:rsidR="00022025">
              <w:rPr>
                <w:rFonts w:eastAsiaTheme="minorEastAsia"/>
                <w:iCs/>
                <w:sz w:val="18"/>
                <w:szCs w:val="18"/>
                <w:lang w:val="en-GB"/>
              </w:rPr>
              <w:t>, Apple (with 2.4)</w:t>
            </w:r>
            <w:r w:rsidR="0029199B">
              <w:rPr>
                <w:rFonts w:eastAsiaTheme="minorEastAsia"/>
                <w:iCs/>
                <w:sz w:val="18"/>
                <w:szCs w:val="18"/>
                <w:lang w:val="en-GB"/>
              </w:rPr>
              <w:t>, Google</w:t>
            </w:r>
            <w:r w:rsidR="00957F43">
              <w:rPr>
                <w:rFonts w:eastAsiaTheme="minorEastAsia"/>
                <w:iCs/>
                <w:sz w:val="18"/>
                <w:szCs w:val="18"/>
                <w:lang w:val="en-GB"/>
              </w:rPr>
              <w:t>, OPPO</w:t>
            </w:r>
            <w:r w:rsidR="009F69AD">
              <w:rPr>
                <w:rFonts w:eastAsiaTheme="minorEastAsia"/>
                <w:iCs/>
                <w:sz w:val="18"/>
                <w:szCs w:val="18"/>
                <w:lang w:val="en-GB"/>
              </w:rPr>
              <w:t>, vivo (merge with 2.4)</w:t>
            </w:r>
            <w:r w:rsidR="00987491">
              <w:rPr>
                <w:rFonts w:eastAsiaTheme="minorEastAsia"/>
                <w:iCs/>
                <w:sz w:val="18"/>
                <w:szCs w:val="18"/>
                <w:lang w:val="en-GB"/>
              </w:rPr>
              <w:t>, CMCC</w:t>
            </w:r>
            <w:r w:rsidR="00C97B90">
              <w:rPr>
                <w:rFonts w:eastAsiaTheme="minorEastAsia"/>
                <w:iCs/>
                <w:sz w:val="18"/>
                <w:szCs w:val="18"/>
                <w:lang w:val="en-GB" w:eastAsia="zh-CN"/>
              </w:rPr>
              <w:t>, MediaTek</w:t>
            </w:r>
            <w:r w:rsidR="009842AB">
              <w:rPr>
                <w:rFonts w:eastAsiaTheme="minorEastAsia"/>
                <w:iCs/>
                <w:sz w:val="18"/>
                <w:szCs w:val="18"/>
                <w:lang w:val="en-GB" w:eastAsia="zh-CN"/>
              </w:rPr>
              <w:t>, IDCC</w:t>
            </w:r>
            <w:r w:rsidR="007625B0">
              <w:rPr>
                <w:rFonts w:eastAsiaTheme="minorEastAsia"/>
                <w:iCs/>
                <w:sz w:val="18"/>
                <w:szCs w:val="18"/>
                <w:lang w:val="en-GB" w:eastAsia="zh-CN"/>
              </w:rPr>
              <w:t>, CATT</w:t>
            </w:r>
            <w:r w:rsidR="00B0135C">
              <w:rPr>
                <w:rFonts w:eastAsia="Malgun Gothic"/>
                <w:sz w:val="18"/>
                <w:szCs w:val="20"/>
                <w:lang w:val="en-GB"/>
              </w:rPr>
              <w:t>, Fraunhofer IIS/HHI</w:t>
            </w:r>
            <w:r w:rsidR="009A4D7A">
              <w:rPr>
                <w:rFonts w:eastAsia="Batang"/>
                <w:sz w:val="18"/>
                <w:szCs w:val="20"/>
                <w:lang w:val="en-GB"/>
              </w:rPr>
              <w:t>,</w:t>
            </w:r>
            <w:r w:rsidR="009A4D7A" w:rsidRPr="00260D39">
              <w:rPr>
                <w:rFonts w:eastAsia="Malgun Gothic"/>
                <w:sz w:val="18"/>
                <w:szCs w:val="20"/>
                <w:lang w:val="en-GB"/>
              </w:rPr>
              <w:t xml:space="preserve"> Huawei/HiSi</w:t>
            </w:r>
            <w:r w:rsidR="004269CF">
              <w:rPr>
                <w:rFonts w:eastAsia="Batang"/>
                <w:sz w:val="18"/>
                <w:szCs w:val="20"/>
                <w:lang w:val="en-GB"/>
              </w:rPr>
              <w:t>, Spreadtrum,</w:t>
            </w:r>
          </w:p>
          <w:p w14:paraId="06684209" w14:textId="37A0BBA6" w:rsidR="00F13528" w:rsidRDefault="00F13528" w:rsidP="009F46D2">
            <w:pPr>
              <w:widowControl w:val="0"/>
              <w:snapToGrid w:val="0"/>
              <w:rPr>
                <w:rFonts w:eastAsiaTheme="minorEastAsia"/>
                <w:iCs/>
                <w:sz w:val="18"/>
                <w:szCs w:val="18"/>
                <w:lang w:val="en-GB"/>
              </w:rPr>
            </w:pPr>
          </w:p>
          <w:p w14:paraId="3A2B9306" w14:textId="77777777" w:rsidR="009F46D2" w:rsidRDefault="009F46D2" w:rsidP="009F46D2">
            <w:pPr>
              <w:widowControl w:val="0"/>
              <w:snapToGrid w:val="0"/>
              <w:rPr>
                <w:rFonts w:eastAsiaTheme="minorEastAsia"/>
                <w:b/>
                <w:iCs/>
                <w:sz w:val="18"/>
                <w:szCs w:val="18"/>
                <w:lang w:val="en-GB"/>
              </w:rPr>
            </w:pPr>
          </w:p>
          <w:p w14:paraId="68BA1847" w14:textId="51BC26DB" w:rsidR="00F13528" w:rsidRPr="009F46D2" w:rsidRDefault="00F13528" w:rsidP="009F46D2">
            <w:pPr>
              <w:widowControl w:val="0"/>
              <w:snapToGrid w:val="0"/>
              <w:rPr>
                <w:rFonts w:eastAsiaTheme="minorEastAsia"/>
                <w:iCs/>
                <w:sz w:val="18"/>
                <w:szCs w:val="18"/>
                <w:lang w:val="en-GB"/>
              </w:rPr>
            </w:pPr>
            <w:r w:rsidRPr="009F46D2">
              <w:rPr>
                <w:rFonts w:eastAsiaTheme="minorEastAsia"/>
                <w:b/>
                <w:iCs/>
                <w:sz w:val="18"/>
                <w:szCs w:val="18"/>
                <w:lang w:val="en-GB"/>
              </w:rPr>
              <w:t>Not support</w:t>
            </w:r>
            <w:r w:rsidRPr="009F46D2">
              <w:rPr>
                <w:rFonts w:eastAsiaTheme="minorEastAsia"/>
                <w:iCs/>
                <w:sz w:val="18"/>
                <w:szCs w:val="18"/>
                <w:lang w:val="en-GB"/>
              </w:rPr>
              <w:t>:</w:t>
            </w:r>
          </w:p>
          <w:p w14:paraId="5649D09F" w14:textId="77777777" w:rsidR="001D1B0E" w:rsidRDefault="001D1B0E" w:rsidP="00BD2BD1">
            <w:pPr>
              <w:widowControl w:val="0"/>
              <w:snapToGrid w:val="0"/>
              <w:rPr>
                <w:rFonts w:eastAsiaTheme="minorEastAsia"/>
                <w:b/>
                <w:iCs/>
                <w:sz w:val="18"/>
                <w:szCs w:val="18"/>
                <w:lang w:val="en-GB"/>
              </w:rPr>
            </w:pPr>
          </w:p>
        </w:tc>
      </w:tr>
      <w:tr w:rsidR="001F5F89" w14:paraId="1D145416" w14:textId="77777777" w:rsidTr="00EE2042">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242F6939" w14:textId="48EA0415" w:rsidR="001F5F89" w:rsidRDefault="004B7DD6" w:rsidP="00017361">
            <w:pPr>
              <w:widowControl w:val="0"/>
              <w:snapToGrid w:val="0"/>
              <w:rPr>
                <w:sz w:val="18"/>
                <w:szCs w:val="18"/>
              </w:rPr>
            </w:pPr>
            <w:r>
              <w:rPr>
                <w:sz w:val="18"/>
                <w:szCs w:val="18"/>
              </w:rPr>
              <w:t>2.9</w:t>
            </w:r>
          </w:p>
        </w:tc>
        <w:tc>
          <w:tcPr>
            <w:tcW w:w="6754" w:type="dxa"/>
            <w:tcBorders>
              <w:top w:val="single" w:sz="4" w:space="0" w:color="000000"/>
              <w:left w:val="single" w:sz="4" w:space="0" w:color="000000"/>
              <w:bottom w:val="single" w:sz="4" w:space="0" w:color="000000"/>
              <w:right w:val="single" w:sz="4" w:space="0" w:color="000000"/>
            </w:tcBorders>
            <w:shd w:val="clear" w:color="auto" w:fill="auto"/>
          </w:tcPr>
          <w:p w14:paraId="7C6EEA00" w14:textId="28396FB9" w:rsidR="00996D7C" w:rsidRPr="00996D7C" w:rsidRDefault="00996D7C" w:rsidP="004B7DD6">
            <w:pPr>
              <w:snapToGrid w:val="0"/>
              <w:rPr>
                <w:rFonts w:eastAsia="Batang"/>
                <w:sz w:val="20"/>
                <w:szCs w:val="20"/>
                <w:lang w:val="en-GB"/>
              </w:rPr>
            </w:pPr>
            <w:r w:rsidRPr="00996D7C">
              <w:rPr>
                <w:rFonts w:ascii="Times" w:eastAsia="Batang" w:hAnsi="Times"/>
                <w:b/>
                <w:sz w:val="20"/>
                <w:szCs w:val="20"/>
                <w:u w:val="single"/>
                <w:lang w:val="en-GB"/>
              </w:rPr>
              <w:t>Conclusion</w:t>
            </w:r>
            <w:r w:rsidRPr="00996D7C">
              <w:rPr>
                <w:rFonts w:ascii="Times" w:eastAsia="Batang" w:hAnsi="Times"/>
                <w:sz w:val="20"/>
                <w:szCs w:val="20"/>
                <w:lang w:val="en-GB"/>
              </w:rPr>
              <w:t xml:space="preserve">: For the </w:t>
            </w:r>
            <w:r w:rsidRPr="00996D7C">
              <w:rPr>
                <w:rFonts w:eastAsia="Batang"/>
                <w:iCs/>
                <w:sz w:val="20"/>
                <w:szCs w:val="20"/>
                <w:lang w:val="en-GB"/>
              </w:rPr>
              <w:t>Type-II codebook refinement for high/medium velocities</w:t>
            </w:r>
            <w:r w:rsidRPr="00996D7C">
              <w:rPr>
                <w:rFonts w:eastAsia="Batang"/>
                <w:sz w:val="20"/>
                <w:szCs w:val="20"/>
                <w:lang w:val="en-GB"/>
              </w:rPr>
              <w:t>, regarding channel and interference measurement restriction, there is no consensus on supporting additional UE behaviour beyond the current specification.</w:t>
            </w:r>
          </w:p>
          <w:p w14:paraId="32A880E1" w14:textId="77777777" w:rsidR="00996D7C" w:rsidRDefault="00996D7C" w:rsidP="004B7DD6">
            <w:pPr>
              <w:snapToGrid w:val="0"/>
              <w:rPr>
                <w:rFonts w:ascii="Times" w:eastAsia="Batang" w:hAnsi="Times"/>
                <w:sz w:val="18"/>
                <w:szCs w:val="20"/>
                <w:lang w:val="en-GB"/>
              </w:rPr>
            </w:pPr>
          </w:p>
          <w:p w14:paraId="08C7D517" w14:textId="77777777" w:rsidR="00996D7C" w:rsidRDefault="00996D7C" w:rsidP="004B7DD6">
            <w:pPr>
              <w:snapToGrid w:val="0"/>
              <w:rPr>
                <w:rFonts w:ascii="Times" w:eastAsia="Batang" w:hAnsi="Times"/>
                <w:sz w:val="18"/>
                <w:szCs w:val="20"/>
                <w:lang w:val="en-GB"/>
              </w:rPr>
            </w:pPr>
          </w:p>
          <w:p w14:paraId="2C5EE77C" w14:textId="4614031A" w:rsidR="004B7DD6" w:rsidRPr="00996D7C" w:rsidRDefault="004B7DD6" w:rsidP="004B7DD6">
            <w:pPr>
              <w:snapToGrid w:val="0"/>
              <w:rPr>
                <w:rFonts w:eastAsia="Batang"/>
                <w:sz w:val="18"/>
                <w:szCs w:val="20"/>
                <w:lang w:val="en-GB"/>
              </w:rPr>
            </w:pPr>
            <w:r w:rsidRPr="00996D7C">
              <w:rPr>
                <w:rFonts w:ascii="Times" w:eastAsia="Batang" w:hAnsi="Times"/>
                <w:sz w:val="18"/>
                <w:szCs w:val="20"/>
                <w:lang w:val="en-GB"/>
              </w:rPr>
              <w:t xml:space="preserve">For the </w:t>
            </w:r>
            <w:r w:rsidRPr="00996D7C">
              <w:rPr>
                <w:rFonts w:eastAsia="Batang"/>
                <w:iCs/>
                <w:sz w:val="18"/>
                <w:szCs w:val="20"/>
                <w:lang w:val="en-GB"/>
              </w:rPr>
              <w:t>Type-II codebook refinement for high/medium velocities</w:t>
            </w:r>
            <w:r w:rsidRPr="00996D7C">
              <w:rPr>
                <w:rFonts w:eastAsia="Batang"/>
                <w:sz w:val="18"/>
                <w:szCs w:val="20"/>
                <w:lang w:val="en-GB"/>
              </w:rPr>
              <w:t xml:space="preserve">, please </w:t>
            </w:r>
            <w:r w:rsidRPr="00996D7C">
              <w:rPr>
                <w:rFonts w:eastAsia="Batang"/>
                <w:b/>
                <w:sz w:val="18"/>
                <w:szCs w:val="20"/>
                <w:u w:val="single"/>
                <w:lang w:val="en-GB"/>
              </w:rPr>
              <w:t>share your view</w:t>
            </w:r>
            <w:r w:rsidRPr="00996D7C">
              <w:rPr>
                <w:rFonts w:eastAsia="Batang"/>
                <w:sz w:val="18"/>
                <w:szCs w:val="20"/>
                <w:lang w:val="en-GB"/>
              </w:rPr>
              <w:t xml:space="preserve"> regarding whether channel and interference measurement restriction can be configured or not</w:t>
            </w:r>
          </w:p>
          <w:p w14:paraId="4FE34A3A" w14:textId="68A640B5" w:rsidR="004B7DD6" w:rsidRPr="00996D7C" w:rsidRDefault="004B7DD6" w:rsidP="00FE7D69">
            <w:pPr>
              <w:pStyle w:val="ListParagraph"/>
              <w:numPr>
                <w:ilvl w:val="0"/>
                <w:numId w:val="34"/>
              </w:numPr>
              <w:snapToGrid w:val="0"/>
              <w:rPr>
                <w:rFonts w:ascii="Times" w:eastAsia="Batang" w:hAnsi="Times" w:cs="Times"/>
                <w:sz w:val="18"/>
                <w:szCs w:val="20"/>
                <w:lang w:val="en-GB"/>
              </w:rPr>
            </w:pPr>
            <w:r w:rsidRPr="00996D7C">
              <w:rPr>
                <w:rFonts w:ascii="Times" w:eastAsia="Batang" w:hAnsi="Times" w:cs="Times"/>
                <w:sz w:val="18"/>
                <w:szCs w:val="20"/>
                <w:lang w:val="en-GB"/>
              </w:rPr>
              <w:lastRenderedPageBreak/>
              <w:t xml:space="preserve">If so, the measurement restriction should not preclude the most recent K NZP CSI-RS occasions </w:t>
            </w:r>
          </w:p>
          <w:p w14:paraId="3862BACF" w14:textId="3F91E2D3" w:rsidR="004B7DD6" w:rsidRDefault="008B2B5E" w:rsidP="0056486B">
            <w:pPr>
              <w:snapToGrid w:val="0"/>
              <w:jc w:val="both"/>
              <w:rPr>
                <w:rFonts w:eastAsia="Batang"/>
                <w:b/>
                <w:iCs/>
                <w:sz w:val="20"/>
                <w:szCs w:val="20"/>
                <w:u w:val="single"/>
                <w:lang w:val="en-GB"/>
              </w:rPr>
            </w:pPr>
            <w:r w:rsidRPr="005012B1">
              <w:rPr>
                <w:rFonts w:ascii="Times" w:eastAsia="Batang" w:hAnsi="Times"/>
                <w:b/>
                <w:color w:val="3333FF"/>
                <w:sz w:val="18"/>
                <w:u w:val="single"/>
                <w:lang w:val="en-GB"/>
              </w:rPr>
              <w:t>FL assessment</w:t>
            </w:r>
            <w:r w:rsidRPr="005012B1">
              <w:rPr>
                <w:rFonts w:ascii="Times" w:eastAsia="Batang" w:hAnsi="Times"/>
                <w:color w:val="3333FF"/>
                <w:sz w:val="18"/>
                <w:lang w:val="en-GB"/>
              </w:rPr>
              <w:t>: From x</w:t>
            </w:r>
            <w:r w:rsidR="00A03F97">
              <w:rPr>
                <w:rFonts w:ascii="Times" w:eastAsia="Batang" w:hAnsi="Times"/>
                <w:color w:val="3333FF"/>
                <w:sz w:val="18"/>
                <w:lang w:val="en-GB"/>
              </w:rPr>
              <w:t>8206</w:t>
            </w:r>
            <w:r w:rsidRPr="005012B1">
              <w:rPr>
                <w:rFonts w:ascii="Times" w:eastAsia="Batang" w:hAnsi="Times"/>
                <w:color w:val="3333FF"/>
                <w:sz w:val="18"/>
                <w:lang w:val="en-GB"/>
              </w:rPr>
              <w:t xml:space="preserve"> (</w:t>
            </w:r>
            <w:r>
              <w:rPr>
                <w:rFonts w:ascii="Times" w:eastAsia="Batang" w:hAnsi="Times"/>
                <w:color w:val="3333FF"/>
                <w:sz w:val="18"/>
                <w:lang w:val="en-GB"/>
              </w:rPr>
              <w:t>DOCOMO</w:t>
            </w:r>
            <w:r w:rsidRPr="005012B1">
              <w:rPr>
                <w:rFonts w:ascii="Times" w:eastAsia="Batang" w:hAnsi="Times"/>
                <w:color w:val="3333FF"/>
                <w:sz w:val="18"/>
                <w:lang w:val="en-GB"/>
              </w:rPr>
              <w:t>).</w:t>
            </w:r>
            <w:r>
              <w:rPr>
                <w:rFonts w:ascii="Times" w:eastAsia="Batang" w:hAnsi="Times"/>
                <w:color w:val="3333FF"/>
                <w:sz w:val="18"/>
                <w:lang w:val="en-GB"/>
              </w:rPr>
              <w:t xml:space="preserve"> This issue benefits from some discussion</w:t>
            </w:r>
          </w:p>
          <w:p w14:paraId="49E474CA" w14:textId="7FDF6641" w:rsidR="004B7DD6" w:rsidRPr="0056486B" w:rsidRDefault="004B7DD6" w:rsidP="0056486B">
            <w:pPr>
              <w:snapToGrid w:val="0"/>
              <w:jc w:val="both"/>
              <w:rPr>
                <w:rFonts w:eastAsia="Batang"/>
                <w:b/>
                <w:iCs/>
                <w:sz w:val="20"/>
                <w:szCs w:val="20"/>
                <w:u w:val="single"/>
                <w:lang w:val="en-GB"/>
              </w:rPr>
            </w:pPr>
          </w:p>
        </w:tc>
        <w:tc>
          <w:tcPr>
            <w:tcW w:w="2700" w:type="dxa"/>
            <w:tcBorders>
              <w:top w:val="single" w:sz="4" w:space="0" w:color="000000"/>
              <w:left w:val="single" w:sz="4" w:space="0" w:color="000000"/>
              <w:bottom w:val="single" w:sz="4" w:space="0" w:color="000000"/>
              <w:right w:val="single" w:sz="4" w:space="0" w:color="000000"/>
            </w:tcBorders>
            <w:shd w:val="clear" w:color="auto" w:fill="auto"/>
          </w:tcPr>
          <w:p w14:paraId="59978688" w14:textId="44D084A1" w:rsidR="001F5F89" w:rsidRDefault="004B7DD6" w:rsidP="00BD2BD1">
            <w:pPr>
              <w:widowControl w:val="0"/>
              <w:snapToGrid w:val="0"/>
              <w:rPr>
                <w:rFonts w:eastAsiaTheme="minorEastAsia"/>
                <w:b/>
                <w:iCs/>
                <w:sz w:val="18"/>
                <w:szCs w:val="18"/>
                <w:lang w:val="en-GB"/>
              </w:rPr>
            </w:pPr>
            <w:r>
              <w:rPr>
                <w:rFonts w:eastAsiaTheme="minorEastAsia"/>
                <w:b/>
                <w:iCs/>
                <w:sz w:val="18"/>
                <w:szCs w:val="18"/>
                <w:lang w:val="en-GB"/>
              </w:rPr>
              <w:lastRenderedPageBreak/>
              <w:t xml:space="preserve">Yes: </w:t>
            </w:r>
            <w:r w:rsidRPr="004B7DD6">
              <w:rPr>
                <w:rFonts w:eastAsiaTheme="minorEastAsia"/>
                <w:iCs/>
                <w:sz w:val="18"/>
                <w:szCs w:val="18"/>
                <w:lang w:val="en-GB"/>
              </w:rPr>
              <w:t>DOCOMO</w:t>
            </w:r>
            <w:r w:rsidR="00E55474">
              <w:rPr>
                <w:rFonts w:eastAsiaTheme="minorEastAsia"/>
                <w:iCs/>
                <w:sz w:val="18"/>
                <w:szCs w:val="18"/>
                <w:lang w:val="en-GB"/>
              </w:rPr>
              <w:t xml:space="preserve">, </w:t>
            </w:r>
            <w:r w:rsidR="00E55474">
              <w:rPr>
                <w:rFonts w:eastAsiaTheme="minorEastAsia"/>
                <w:iCs/>
                <w:sz w:val="18"/>
                <w:szCs w:val="18"/>
                <w:lang w:val="en-GB" w:eastAsia="zh-CN"/>
              </w:rPr>
              <w:t>Qualcomm (for IMR)</w:t>
            </w:r>
            <w:r w:rsidR="00987491">
              <w:rPr>
                <w:rFonts w:eastAsiaTheme="minorEastAsia"/>
                <w:iCs/>
                <w:sz w:val="18"/>
                <w:szCs w:val="18"/>
                <w:lang w:val="en-GB" w:eastAsia="zh-CN"/>
              </w:rPr>
              <w:t>, CMCC</w:t>
            </w:r>
            <w:r w:rsidR="00186FF8">
              <w:rPr>
                <w:rFonts w:eastAsiaTheme="minorEastAsia"/>
                <w:iCs/>
                <w:sz w:val="18"/>
                <w:szCs w:val="18"/>
                <w:lang w:val="en-GB" w:eastAsia="zh-CN"/>
              </w:rPr>
              <w:t>, LG</w:t>
            </w:r>
          </w:p>
          <w:p w14:paraId="1626F82C" w14:textId="77777777" w:rsidR="004B7DD6" w:rsidRPr="00186FF8" w:rsidRDefault="004B7DD6" w:rsidP="00BD2BD1">
            <w:pPr>
              <w:widowControl w:val="0"/>
              <w:snapToGrid w:val="0"/>
              <w:rPr>
                <w:rFonts w:eastAsiaTheme="minorEastAsia"/>
                <w:b/>
                <w:iCs/>
                <w:sz w:val="18"/>
                <w:szCs w:val="18"/>
                <w:lang w:val="en-GB"/>
              </w:rPr>
            </w:pPr>
          </w:p>
          <w:p w14:paraId="45D17EA2" w14:textId="56063664" w:rsidR="004B7DD6" w:rsidRDefault="004B7DD6" w:rsidP="00BD2BD1">
            <w:pPr>
              <w:widowControl w:val="0"/>
              <w:snapToGrid w:val="0"/>
              <w:rPr>
                <w:rFonts w:eastAsiaTheme="minorEastAsia"/>
                <w:b/>
                <w:iCs/>
                <w:sz w:val="18"/>
                <w:szCs w:val="18"/>
                <w:lang w:val="en-GB"/>
              </w:rPr>
            </w:pPr>
            <w:r>
              <w:rPr>
                <w:rFonts w:eastAsiaTheme="minorEastAsia"/>
                <w:b/>
                <w:iCs/>
                <w:sz w:val="18"/>
                <w:szCs w:val="18"/>
                <w:lang w:val="en-GB"/>
              </w:rPr>
              <w:t>No</w:t>
            </w:r>
            <w:r w:rsidR="00A75394">
              <w:rPr>
                <w:rFonts w:eastAsiaTheme="minorEastAsia"/>
                <w:b/>
                <w:iCs/>
                <w:sz w:val="18"/>
                <w:szCs w:val="18"/>
                <w:lang w:val="en-GB"/>
              </w:rPr>
              <w:t xml:space="preserve"> (always OFF)</w:t>
            </w:r>
            <w:r>
              <w:rPr>
                <w:rFonts w:eastAsiaTheme="minorEastAsia"/>
                <w:b/>
                <w:iCs/>
                <w:sz w:val="18"/>
                <w:szCs w:val="18"/>
                <w:lang w:val="en-GB"/>
              </w:rPr>
              <w:t>:</w:t>
            </w:r>
            <w:r w:rsidR="0032542E">
              <w:rPr>
                <w:rFonts w:eastAsiaTheme="minorEastAsia"/>
                <w:b/>
                <w:iCs/>
                <w:sz w:val="18"/>
                <w:szCs w:val="18"/>
                <w:lang w:val="en-GB"/>
              </w:rPr>
              <w:t xml:space="preserve"> </w:t>
            </w:r>
            <w:r w:rsidR="0032542E" w:rsidRPr="0032542E">
              <w:rPr>
                <w:rFonts w:eastAsiaTheme="minorEastAsia"/>
                <w:iCs/>
                <w:sz w:val="18"/>
                <w:szCs w:val="18"/>
                <w:lang w:val="en-GB"/>
              </w:rPr>
              <w:t>Google</w:t>
            </w:r>
            <w:r w:rsidR="00957F43">
              <w:rPr>
                <w:rFonts w:eastAsiaTheme="minorEastAsia"/>
                <w:iCs/>
                <w:sz w:val="18"/>
                <w:szCs w:val="18"/>
                <w:lang w:val="en-GB"/>
              </w:rPr>
              <w:t>, OPPO</w:t>
            </w:r>
            <w:r w:rsidR="00A75394">
              <w:rPr>
                <w:rFonts w:eastAsiaTheme="minorEastAsia"/>
                <w:iCs/>
                <w:sz w:val="18"/>
                <w:szCs w:val="18"/>
                <w:lang w:val="en-GB"/>
              </w:rPr>
              <w:t>, vivo</w:t>
            </w:r>
            <w:r w:rsidR="00260D39">
              <w:rPr>
                <w:rFonts w:eastAsiaTheme="minorEastAsia"/>
                <w:iCs/>
                <w:sz w:val="18"/>
                <w:szCs w:val="18"/>
                <w:lang w:val="en-GB"/>
              </w:rPr>
              <w:t>, ZTE</w:t>
            </w:r>
            <w:r w:rsidR="00367187">
              <w:rPr>
                <w:rFonts w:eastAsiaTheme="minorEastAsia"/>
                <w:iCs/>
                <w:sz w:val="18"/>
                <w:szCs w:val="18"/>
                <w:lang w:val="en-GB"/>
              </w:rPr>
              <w:t>, Nokia/NSB (no additional needed)</w:t>
            </w:r>
            <w:r w:rsidR="00A85F2A">
              <w:rPr>
                <w:rFonts w:eastAsiaTheme="minorEastAsia"/>
                <w:iCs/>
                <w:sz w:val="18"/>
                <w:szCs w:val="18"/>
                <w:lang w:val="en-GB"/>
              </w:rPr>
              <w:t>, Fujitsu</w:t>
            </w:r>
            <w:r w:rsidR="0074025E">
              <w:rPr>
                <w:rFonts w:eastAsiaTheme="minorEastAsia"/>
                <w:iCs/>
                <w:sz w:val="18"/>
                <w:szCs w:val="18"/>
                <w:lang w:val="en-GB"/>
              </w:rPr>
              <w:t>, Xiaomi</w:t>
            </w:r>
            <w:r w:rsidR="000D6C41">
              <w:rPr>
                <w:rFonts w:eastAsia="Malgun Gothic"/>
                <w:sz w:val="18"/>
                <w:szCs w:val="20"/>
                <w:lang w:val="en-GB"/>
              </w:rPr>
              <w:t>, Ericsson</w:t>
            </w:r>
            <w:r w:rsidR="009A4D7A">
              <w:rPr>
                <w:rFonts w:eastAsia="Batang"/>
                <w:sz w:val="18"/>
                <w:szCs w:val="20"/>
                <w:lang w:val="en-GB"/>
              </w:rPr>
              <w:t>,</w:t>
            </w:r>
            <w:r w:rsidR="009A4D7A" w:rsidRPr="00260D39">
              <w:rPr>
                <w:rFonts w:eastAsia="Malgun Gothic"/>
                <w:sz w:val="18"/>
                <w:szCs w:val="20"/>
                <w:lang w:val="en-GB"/>
              </w:rPr>
              <w:t xml:space="preserve"> Huawei/HiSi,</w:t>
            </w:r>
            <w:r w:rsidR="004269CF">
              <w:rPr>
                <w:rFonts w:eastAsia="Malgun Gothic"/>
                <w:sz w:val="18"/>
                <w:szCs w:val="20"/>
                <w:lang w:val="en-GB"/>
              </w:rPr>
              <w:t xml:space="preserve"> </w:t>
            </w:r>
            <w:r w:rsidR="004269CF">
              <w:rPr>
                <w:rFonts w:eastAsia="Batang"/>
                <w:sz w:val="18"/>
                <w:szCs w:val="20"/>
                <w:lang w:val="en-GB"/>
              </w:rPr>
              <w:t>, Spreadtrum,</w:t>
            </w:r>
            <w:r w:rsidR="009A4D7A" w:rsidRPr="00260D39">
              <w:rPr>
                <w:rFonts w:eastAsia="Malgun Gothic"/>
                <w:sz w:val="18"/>
                <w:szCs w:val="20"/>
                <w:lang w:val="en-GB"/>
              </w:rPr>
              <w:t xml:space="preserve"> </w:t>
            </w:r>
            <w:r w:rsidR="009A4D7A">
              <w:rPr>
                <w:rFonts w:eastAsia="Batang"/>
                <w:sz w:val="18"/>
                <w:szCs w:val="20"/>
                <w:lang w:val="en-GB"/>
              </w:rPr>
              <w:t xml:space="preserve"> </w:t>
            </w:r>
          </w:p>
          <w:p w14:paraId="7927D77C" w14:textId="77777777" w:rsidR="00E6235E" w:rsidRDefault="00E6235E" w:rsidP="00BD2BD1">
            <w:pPr>
              <w:widowControl w:val="0"/>
              <w:snapToGrid w:val="0"/>
              <w:rPr>
                <w:rFonts w:eastAsiaTheme="minorEastAsia"/>
                <w:b/>
                <w:iCs/>
                <w:sz w:val="18"/>
                <w:szCs w:val="18"/>
                <w:lang w:val="en-GB"/>
              </w:rPr>
            </w:pPr>
          </w:p>
          <w:p w14:paraId="632A8984" w14:textId="566A2F61" w:rsidR="00E6235E" w:rsidRDefault="00E6235E" w:rsidP="00F116E3">
            <w:pPr>
              <w:widowControl w:val="0"/>
              <w:snapToGrid w:val="0"/>
              <w:rPr>
                <w:rFonts w:eastAsiaTheme="minorEastAsia"/>
                <w:iCs/>
                <w:sz w:val="18"/>
                <w:szCs w:val="18"/>
                <w:lang w:val="en-GB"/>
              </w:rPr>
            </w:pPr>
            <w:r>
              <w:rPr>
                <w:rFonts w:eastAsiaTheme="minorEastAsia"/>
                <w:b/>
                <w:iCs/>
                <w:sz w:val="18"/>
                <w:szCs w:val="18"/>
                <w:lang w:val="en-GB"/>
              </w:rPr>
              <w:lastRenderedPageBreak/>
              <w:t xml:space="preserve">Channel </w:t>
            </w:r>
            <w:r w:rsidR="007A5B3B">
              <w:rPr>
                <w:rFonts w:eastAsiaTheme="minorEastAsia"/>
                <w:b/>
                <w:iCs/>
                <w:sz w:val="18"/>
                <w:szCs w:val="18"/>
                <w:lang w:val="en-GB"/>
              </w:rPr>
              <w:t xml:space="preserve">measurement </w:t>
            </w:r>
            <w:r>
              <w:rPr>
                <w:rFonts w:eastAsiaTheme="minorEastAsia"/>
                <w:b/>
                <w:iCs/>
                <w:sz w:val="18"/>
                <w:szCs w:val="18"/>
                <w:lang w:val="en-GB"/>
              </w:rPr>
              <w:t>restriction is fixed to ‘Configured’</w:t>
            </w:r>
            <w:r w:rsidR="00F116E3">
              <w:rPr>
                <w:rFonts w:eastAsiaTheme="minorEastAsia"/>
                <w:b/>
                <w:iCs/>
                <w:sz w:val="18"/>
                <w:szCs w:val="18"/>
                <w:lang w:val="en-GB"/>
              </w:rPr>
              <w:t xml:space="preserve">: </w:t>
            </w:r>
            <w:r w:rsidRPr="00F116E3">
              <w:rPr>
                <w:rFonts w:eastAsiaTheme="minorEastAsia"/>
                <w:iCs/>
                <w:sz w:val="18"/>
                <w:szCs w:val="18"/>
                <w:lang w:val="en-GB"/>
              </w:rPr>
              <w:t>Samsung</w:t>
            </w:r>
            <w:r w:rsidR="00E55474">
              <w:rPr>
                <w:rFonts w:eastAsiaTheme="minorEastAsia"/>
                <w:iCs/>
                <w:sz w:val="18"/>
                <w:szCs w:val="18"/>
                <w:lang w:val="en-GB"/>
              </w:rPr>
              <w:t>, Qualcomm</w:t>
            </w:r>
            <w:r w:rsidR="00022025">
              <w:rPr>
                <w:rFonts w:eastAsiaTheme="minorEastAsia"/>
                <w:iCs/>
                <w:sz w:val="18"/>
                <w:szCs w:val="18"/>
                <w:lang w:val="en-GB"/>
              </w:rPr>
              <w:t>, Apple</w:t>
            </w:r>
            <w:r w:rsidR="007625B0">
              <w:rPr>
                <w:rFonts w:eastAsiaTheme="minorEastAsia"/>
                <w:iCs/>
                <w:sz w:val="18"/>
                <w:szCs w:val="18"/>
                <w:lang w:val="en-GB"/>
              </w:rPr>
              <w:t>, CATT</w:t>
            </w:r>
          </w:p>
          <w:p w14:paraId="5C61555A" w14:textId="4D26C398" w:rsidR="00022025" w:rsidRPr="00F116E3" w:rsidRDefault="00022025" w:rsidP="00F116E3">
            <w:pPr>
              <w:widowControl w:val="0"/>
              <w:snapToGrid w:val="0"/>
              <w:rPr>
                <w:rFonts w:eastAsiaTheme="minorEastAsia"/>
                <w:b/>
                <w:iCs/>
                <w:sz w:val="18"/>
                <w:szCs w:val="18"/>
                <w:lang w:val="en-GB"/>
              </w:rPr>
            </w:pPr>
          </w:p>
        </w:tc>
      </w:tr>
      <w:tr w:rsidR="00C34B9E" w14:paraId="65DA74C7" w14:textId="77777777" w:rsidTr="00EE2042">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2B5ADEDC" w14:textId="6CCD2040" w:rsidR="00C34B9E" w:rsidRDefault="00542319" w:rsidP="00017361">
            <w:pPr>
              <w:widowControl w:val="0"/>
              <w:snapToGrid w:val="0"/>
              <w:rPr>
                <w:sz w:val="18"/>
                <w:szCs w:val="18"/>
              </w:rPr>
            </w:pPr>
            <w:r>
              <w:rPr>
                <w:sz w:val="18"/>
                <w:szCs w:val="18"/>
              </w:rPr>
              <w:lastRenderedPageBreak/>
              <w:t>2.10</w:t>
            </w:r>
          </w:p>
        </w:tc>
        <w:tc>
          <w:tcPr>
            <w:tcW w:w="6754" w:type="dxa"/>
            <w:tcBorders>
              <w:top w:val="single" w:sz="4" w:space="0" w:color="000000"/>
              <w:left w:val="single" w:sz="4" w:space="0" w:color="000000"/>
              <w:bottom w:val="single" w:sz="4" w:space="0" w:color="000000"/>
              <w:right w:val="single" w:sz="4" w:space="0" w:color="000000"/>
            </w:tcBorders>
            <w:shd w:val="clear" w:color="auto" w:fill="auto"/>
          </w:tcPr>
          <w:p w14:paraId="5FBD0297" w14:textId="655B40D9" w:rsidR="00996D7C" w:rsidRDefault="00996D7C" w:rsidP="00996D7C">
            <w:pPr>
              <w:snapToGrid w:val="0"/>
              <w:jc w:val="both"/>
              <w:rPr>
                <w:rFonts w:eastAsia="Batang"/>
                <w:iCs/>
                <w:sz w:val="20"/>
                <w:szCs w:val="20"/>
                <w:lang w:val="en-GB"/>
              </w:rPr>
            </w:pPr>
            <w:r>
              <w:rPr>
                <w:b/>
                <w:sz w:val="20"/>
                <w:u w:val="single"/>
              </w:rPr>
              <w:t>Conclusion</w:t>
            </w:r>
            <w:r w:rsidRPr="00B67C57">
              <w:rPr>
                <w:sz w:val="20"/>
              </w:rPr>
              <w:t xml:space="preserve">: </w:t>
            </w:r>
            <w:r w:rsidRPr="0056486B">
              <w:rPr>
                <w:rFonts w:eastAsia="Batang"/>
                <w:iCs/>
                <w:sz w:val="20"/>
                <w:szCs w:val="20"/>
                <w:lang w:val="en-GB"/>
              </w:rPr>
              <w:t>For the Type-II codebook refinement for high/medium velocities</w:t>
            </w:r>
            <w:r>
              <w:rPr>
                <w:rFonts w:eastAsia="Batang"/>
                <w:iCs/>
                <w:sz w:val="20"/>
                <w:szCs w:val="20"/>
                <w:lang w:val="en-GB"/>
              </w:rPr>
              <w:t>, there is no consensus on</w:t>
            </w:r>
            <w:r>
              <w:rPr>
                <w:rFonts w:eastAsia="Batang"/>
                <w:b/>
                <w:iCs/>
                <w:sz w:val="20"/>
                <w:szCs w:val="20"/>
                <w:u w:val="single"/>
                <w:lang w:val="en-GB"/>
              </w:rPr>
              <w:t xml:space="preserve"> </w:t>
            </w:r>
            <w:r w:rsidRPr="00542319">
              <w:rPr>
                <w:rFonts w:eastAsia="Batang"/>
                <w:iCs/>
                <w:sz w:val="20"/>
                <w:szCs w:val="20"/>
                <w:lang w:val="en-GB"/>
              </w:rPr>
              <w:t>support</w:t>
            </w:r>
            <w:r>
              <w:rPr>
                <w:rFonts w:eastAsia="Batang"/>
                <w:iCs/>
                <w:sz w:val="20"/>
                <w:szCs w:val="20"/>
                <w:lang w:val="en-GB"/>
              </w:rPr>
              <w:t>ing</w:t>
            </w:r>
            <w:r w:rsidRPr="00542319">
              <w:rPr>
                <w:rFonts w:eastAsia="Batang"/>
                <w:iCs/>
                <w:sz w:val="20"/>
                <w:szCs w:val="20"/>
                <w:lang w:val="en-GB"/>
              </w:rPr>
              <w:t xml:space="preserve"> 2-stage PDCCH triggering mechanisms to prevent the latency and throughput reduction of UL-SCH due to the PUSCH conveying aperiodic Type-II-Doppler CSI: A 1st PDCCH to trigger CSI measurement/computation (and AP CSI-RS, if applicable), and, a 2nd PDCCH to trigger report.</w:t>
            </w:r>
          </w:p>
          <w:p w14:paraId="7C2CDA3B" w14:textId="7119501E" w:rsidR="00996D7C" w:rsidRDefault="00996D7C" w:rsidP="0056486B">
            <w:pPr>
              <w:snapToGrid w:val="0"/>
              <w:jc w:val="both"/>
              <w:rPr>
                <w:b/>
                <w:sz w:val="18"/>
                <w:u w:val="single"/>
              </w:rPr>
            </w:pPr>
          </w:p>
          <w:p w14:paraId="73237300" w14:textId="77777777" w:rsidR="00996D7C" w:rsidRDefault="00996D7C" w:rsidP="0056486B">
            <w:pPr>
              <w:snapToGrid w:val="0"/>
              <w:jc w:val="both"/>
              <w:rPr>
                <w:b/>
                <w:sz w:val="18"/>
                <w:u w:val="single"/>
              </w:rPr>
            </w:pPr>
          </w:p>
          <w:p w14:paraId="3DAF8D8D" w14:textId="3B31AFAA" w:rsidR="00542319" w:rsidRPr="00996D7C" w:rsidRDefault="00542319" w:rsidP="0056486B">
            <w:pPr>
              <w:snapToGrid w:val="0"/>
              <w:jc w:val="both"/>
              <w:rPr>
                <w:rFonts w:eastAsia="Batang"/>
                <w:iCs/>
                <w:sz w:val="18"/>
                <w:szCs w:val="20"/>
                <w:lang w:val="en-GB"/>
              </w:rPr>
            </w:pPr>
            <w:r w:rsidRPr="00996D7C">
              <w:rPr>
                <w:b/>
                <w:sz w:val="18"/>
                <w:u w:val="single"/>
              </w:rPr>
              <w:t>Proposal</w:t>
            </w:r>
            <w:r w:rsidRPr="00996D7C">
              <w:rPr>
                <w:sz w:val="18"/>
              </w:rPr>
              <w:t xml:space="preserve">: </w:t>
            </w:r>
            <w:r w:rsidRPr="00996D7C">
              <w:rPr>
                <w:rFonts w:eastAsia="Batang"/>
                <w:iCs/>
                <w:sz w:val="18"/>
                <w:szCs w:val="20"/>
                <w:lang w:val="en-GB"/>
              </w:rPr>
              <w:t>For the Type-II codebook refinement for high/medium velocities,</w:t>
            </w:r>
            <w:r w:rsidRPr="00996D7C">
              <w:rPr>
                <w:rFonts w:eastAsia="Batang"/>
                <w:b/>
                <w:iCs/>
                <w:sz w:val="18"/>
                <w:szCs w:val="20"/>
                <w:u w:val="single"/>
                <w:lang w:val="en-GB"/>
              </w:rPr>
              <w:t xml:space="preserve"> </w:t>
            </w:r>
            <w:r w:rsidRPr="00996D7C">
              <w:rPr>
                <w:rFonts w:eastAsia="Batang"/>
                <w:iCs/>
                <w:sz w:val="18"/>
                <w:szCs w:val="20"/>
                <w:lang w:val="en-GB"/>
              </w:rPr>
              <w:t>support 2-stage PDCCH triggering mechanisms to prevent the latency and throughput reduction of UL-SCH due to the PUSCH conveying aperiodic Type-II-Doppler CSI: A 1st PDCCH to trigger CSI measurement/computation (and AP CSI-RS, if applicable), and, a 2nd PDCCH to trigger report.</w:t>
            </w:r>
          </w:p>
          <w:p w14:paraId="403BC89A" w14:textId="77777777" w:rsidR="00542319" w:rsidRDefault="00542319" w:rsidP="0056486B">
            <w:pPr>
              <w:snapToGrid w:val="0"/>
              <w:jc w:val="both"/>
              <w:rPr>
                <w:rFonts w:eastAsia="Batang"/>
                <w:b/>
                <w:iCs/>
                <w:sz w:val="20"/>
                <w:szCs w:val="20"/>
                <w:u w:val="single"/>
                <w:lang w:val="en-GB"/>
              </w:rPr>
            </w:pPr>
          </w:p>
          <w:p w14:paraId="257265A9" w14:textId="3BB4EA08" w:rsidR="00542319" w:rsidRDefault="00542319" w:rsidP="0056486B">
            <w:pPr>
              <w:snapToGrid w:val="0"/>
              <w:jc w:val="both"/>
              <w:rPr>
                <w:rFonts w:ascii="Times" w:eastAsia="Batang" w:hAnsi="Times"/>
                <w:color w:val="3333FF"/>
                <w:sz w:val="18"/>
                <w:lang w:val="en-GB"/>
              </w:rPr>
            </w:pPr>
            <w:r w:rsidRPr="005012B1">
              <w:rPr>
                <w:rFonts w:ascii="Times" w:eastAsia="Batang" w:hAnsi="Times"/>
                <w:b/>
                <w:color w:val="3333FF"/>
                <w:sz w:val="18"/>
                <w:u w:val="single"/>
                <w:lang w:val="en-GB"/>
              </w:rPr>
              <w:t>FL assessment</w:t>
            </w:r>
            <w:r w:rsidRPr="005012B1">
              <w:rPr>
                <w:rFonts w:ascii="Times" w:eastAsia="Batang" w:hAnsi="Times"/>
                <w:color w:val="3333FF"/>
                <w:sz w:val="18"/>
                <w:lang w:val="en-GB"/>
              </w:rPr>
              <w:t>: From x</w:t>
            </w:r>
            <w:r>
              <w:rPr>
                <w:rFonts w:ascii="Times" w:eastAsia="Batang" w:hAnsi="Times"/>
                <w:color w:val="3333FF"/>
                <w:sz w:val="18"/>
                <w:lang w:val="en-GB"/>
              </w:rPr>
              <w:t>7909</w:t>
            </w:r>
            <w:r w:rsidRPr="005012B1">
              <w:rPr>
                <w:rFonts w:ascii="Times" w:eastAsia="Batang" w:hAnsi="Times"/>
                <w:color w:val="3333FF"/>
                <w:sz w:val="18"/>
                <w:lang w:val="en-GB"/>
              </w:rPr>
              <w:t xml:space="preserve"> (</w:t>
            </w:r>
            <w:r>
              <w:rPr>
                <w:rFonts w:ascii="Times" w:eastAsia="Batang" w:hAnsi="Times"/>
                <w:color w:val="3333FF"/>
                <w:sz w:val="18"/>
                <w:lang w:val="en-GB"/>
              </w:rPr>
              <w:t>Qualcomm</w:t>
            </w:r>
            <w:r w:rsidRPr="005012B1">
              <w:rPr>
                <w:rFonts w:ascii="Times" w:eastAsia="Batang" w:hAnsi="Times"/>
                <w:color w:val="3333FF"/>
                <w:sz w:val="18"/>
                <w:lang w:val="en-GB"/>
              </w:rPr>
              <w:t>).</w:t>
            </w:r>
            <w:r>
              <w:rPr>
                <w:rFonts w:ascii="Times" w:eastAsia="Batang" w:hAnsi="Times"/>
                <w:color w:val="3333FF"/>
                <w:sz w:val="18"/>
                <w:lang w:val="en-GB"/>
              </w:rPr>
              <w:t xml:space="preserve"> This proposal is an optimization and may be too late at this stage</w:t>
            </w:r>
          </w:p>
          <w:p w14:paraId="58246148" w14:textId="0E24663A" w:rsidR="00542319" w:rsidRPr="0056486B" w:rsidRDefault="00542319" w:rsidP="0056486B">
            <w:pPr>
              <w:snapToGrid w:val="0"/>
              <w:jc w:val="both"/>
              <w:rPr>
                <w:rFonts w:eastAsia="Batang"/>
                <w:b/>
                <w:iCs/>
                <w:sz w:val="20"/>
                <w:szCs w:val="20"/>
                <w:u w:val="single"/>
                <w:lang w:val="en-GB"/>
              </w:rPr>
            </w:pPr>
          </w:p>
        </w:tc>
        <w:tc>
          <w:tcPr>
            <w:tcW w:w="2700" w:type="dxa"/>
            <w:tcBorders>
              <w:top w:val="single" w:sz="4" w:space="0" w:color="000000"/>
              <w:left w:val="single" w:sz="4" w:space="0" w:color="000000"/>
              <w:bottom w:val="single" w:sz="4" w:space="0" w:color="000000"/>
              <w:right w:val="single" w:sz="4" w:space="0" w:color="000000"/>
            </w:tcBorders>
            <w:shd w:val="clear" w:color="auto" w:fill="auto"/>
          </w:tcPr>
          <w:p w14:paraId="14001E74" w14:textId="77777777" w:rsidR="002625E9" w:rsidRDefault="002625E9" w:rsidP="002625E9">
            <w:pPr>
              <w:widowControl w:val="0"/>
              <w:snapToGrid w:val="0"/>
              <w:rPr>
                <w:rFonts w:eastAsiaTheme="minorEastAsia"/>
                <w:b/>
                <w:iCs/>
                <w:sz w:val="18"/>
                <w:szCs w:val="18"/>
                <w:lang w:val="en-GB"/>
              </w:rPr>
            </w:pPr>
            <w:r>
              <w:rPr>
                <w:rFonts w:eastAsiaTheme="minorEastAsia"/>
                <w:b/>
                <w:iCs/>
                <w:sz w:val="18"/>
                <w:szCs w:val="18"/>
                <w:lang w:val="en-GB"/>
              </w:rPr>
              <w:t>Proposal:</w:t>
            </w:r>
          </w:p>
          <w:p w14:paraId="754284ED" w14:textId="77777777" w:rsidR="002625E9" w:rsidRDefault="00542319" w:rsidP="00FE7D69">
            <w:pPr>
              <w:pStyle w:val="ListParagraph"/>
              <w:widowControl w:val="0"/>
              <w:numPr>
                <w:ilvl w:val="0"/>
                <w:numId w:val="29"/>
              </w:numPr>
              <w:snapToGrid w:val="0"/>
              <w:spacing w:after="0" w:line="240" w:lineRule="auto"/>
              <w:rPr>
                <w:rFonts w:eastAsiaTheme="minorEastAsia"/>
                <w:iCs/>
                <w:sz w:val="18"/>
                <w:szCs w:val="18"/>
                <w:lang w:val="en-GB"/>
              </w:rPr>
            </w:pPr>
            <w:r w:rsidRPr="002625E9">
              <w:rPr>
                <w:rFonts w:eastAsiaTheme="minorEastAsia"/>
                <w:b/>
                <w:iCs/>
                <w:sz w:val="18"/>
                <w:szCs w:val="18"/>
                <w:lang w:val="en-GB"/>
              </w:rPr>
              <w:t>Support/fine</w:t>
            </w:r>
            <w:r w:rsidRPr="002625E9">
              <w:rPr>
                <w:rFonts w:eastAsiaTheme="minorEastAsia"/>
                <w:iCs/>
                <w:sz w:val="18"/>
                <w:szCs w:val="18"/>
                <w:lang w:val="en-GB"/>
              </w:rPr>
              <w:t>: Qualcomm</w:t>
            </w:r>
            <w:r w:rsidR="00967C99" w:rsidRPr="002625E9">
              <w:rPr>
                <w:rFonts w:eastAsiaTheme="minorEastAsia"/>
                <w:iCs/>
                <w:sz w:val="18"/>
                <w:szCs w:val="18"/>
                <w:lang w:val="en-GB"/>
              </w:rPr>
              <w:t xml:space="preserve">, </w:t>
            </w:r>
          </w:p>
          <w:p w14:paraId="474CF029" w14:textId="4AE6BB43" w:rsidR="00331881" w:rsidRPr="002625E9" w:rsidRDefault="00542319" w:rsidP="00FE7D69">
            <w:pPr>
              <w:pStyle w:val="ListParagraph"/>
              <w:widowControl w:val="0"/>
              <w:numPr>
                <w:ilvl w:val="0"/>
                <w:numId w:val="29"/>
              </w:numPr>
              <w:snapToGrid w:val="0"/>
              <w:spacing w:after="0" w:line="240" w:lineRule="auto"/>
              <w:rPr>
                <w:rFonts w:eastAsiaTheme="minorEastAsia"/>
                <w:iCs/>
                <w:sz w:val="18"/>
                <w:szCs w:val="18"/>
                <w:lang w:val="en-GB"/>
              </w:rPr>
            </w:pPr>
            <w:r w:rsidRPr="002625E9">
              <w:rPr>
                <w:rFonts w:eastAsiaTheme="minorEastAsia"/>
                <w:b/>
                <w:iCs/>
                <w:sz w:val="18"/>
                <w:szCs w:val="18"/>
                <w:lang w:val="en-GB"/>
              </w:rPr>
              <w:t>Not support</w:t>
            </w:r>
            <w:r w:rsidRPr="002625E9">
              <w:rPr>
                <w:rFonts w:eastAsiaTheme="minorEastAsia"/>
                <w:iCs/>
                <w:sz w:val="18"/>
                <w:szCs w:val="18"/>
                <w:lang w:val="en-GB"/>
              </w:rPr>
              <w:t>:</w:t>
            </w:r>
            <w:r w:rsidR="00F116E3" w:rsidRPr="002625E9">
              <w:rPr>
                <w:rFonts w:eastAsiaTheme="minorEastAsia"/>
                <w:iCs/>
                <w:sz w:val="18"/>
                <w:szCs w:val="18"/>
                <w:lang w:val="en-GB"/>
              </w:rPr>
              <w:t xml:space="preserve"> Samsung</w:t>
            </w:r>
            <w:r w:rsidR="003E3D7D" w:rsidRPr="002625E9">
              <w:rPr>
                <w:rFonts w:eastAsiaTheme="minorEastAsia"/>
                <w:iCs/>
                <w:sz w:val="18"/>
                <w:szCs w:val="18"/>
                <w:lang w:val="en-GB"/>
              </w:rPr>
              <w:t>, ZTE</w:t>
            </w:r>
            <w:r w:rsidR="00022025" w:rsidRPr="002625E9">
              <w:rPr>
                <w:rFonts w:eastAsiaTheme="minorEastAsia"/>
                <w:iCs/>
                <w:sz w:val="18"/>
                <w:szCs w:val="18"/>
                <w:lang w:val="en-GB"/>
              </w:rPr>
              <w:t>, Apple</w:t>
            </w:r>
            <w:r w:rsidR="0052252A" w:rsidRPr="002625E9">
              <w:rPr>
                <w:rFonts w:eastAsiaTheme="minorEastAsia"/>
                <w:iCs/>
                <w:sz w:val="18"/>
                <w:szCs w:val="18"/>
                <w:lang w:val="en-GB"/>
              </w:rPr>
              <w:t>, Google</w:t>
            </w:r>
            <w:r w:rsidR="00957F43" w:rsidRPr="002625E9">
              <w:rPr>
                <w:rFonts w:eastAsiaTheme="minorEastAsia"/>
                <w:iCs/>
                <w:sz w:val="18"/>
                <w:szCs w:val="18"/>
                <w:lang w:val="en-GB"/>
              </w:rPr>
              <w:t>, OPPO</w:t>
            </w:r>
            <w:r w:rsidR="00987491" w:rsidRPr="002625E9">
              <w:rPr>
                <w:rFonts w:eastAsiaTheme="minorEastAsia"/>
                <w:iCs/>
                <w:sz w:val="18"/>
                <w:szCs w:val="18"/>
                <w:lang w:val="en-GB"/>
              </w:rPr>
              <w:t>, vivo, CMCC</w:t>
            </w:r>
            <w:r w:rsidR="00367187" w:rsidRPr="002625E9">
              <w:rPr>
                <w:rFonts w:eastAsiaTheme="minorEastAsia"/>
                <w:iCs/>
                <w:sz w:val="18"/>
                <w:szCs w:val="18"/>
                <w:lang w:val="en-GB"/>
              </w:rPr>
              <w:t xml:space="preserve">, Nokia/NSB, </w:t>
            </w:r>
            <w:r w:rsidR="00ED3725" w:rsidRPr="002625E9">
              <w:rPr>
                <w:rFonts w:eastAsiaTheme="minorEastAsia"/>
                <w:iCs/>
                <w:sz w:val="18"/>
                <w:szCs w:val="18"/>
                <w:lang w:val="en-GB"/>
              </w:rPr>
              <w:t>IDCC</w:t>
            </w:r>
            <w:r w:rsidR="00A85F2A" w:rsidRPr="002625E9">
              <w:rPr>
                <w:rFonts w:eastAsiaTheme="minorEastAsia"/>
                <w:iCs/>
                <w:sz w:val="18"/>
                <w:szCs w:val="18"/>
                <w:lang w:val="en-GB"/>
              </w:rPr>
              <w:t>, Fujitsu</w:t>
            </w:r>
            <w:r w:rsidR="007625B0" w:rsidRPr="002625E9">
              <w:rPr>
                <w:rFonts w:eastAsiaTheme="minorEastAsia"/>
                <w:iCs/>
                <w:sz w:val="18"/>
                <w:szCs w:val="18"/>
                <w:lang w:val="en-GB"/>
              </w:rPr>
              <w:t>, CATT</w:t>
            </w:r>
            <w:r w:rsidR="00331881" w:rsidRPr="002625E9">
              <w:rPr>
                <w:rFonts w:eastAsia="Malgun Gothic"/>
                <w:sz w:val="18"/>
                <w:szCs w:val="20"/>
                <w:lang w:val="en-GB"/>
              </w:rPr>
              <w:t>, Fraunhofer IIS/HHI</w:t>
            </w:r>
            <w:r w:rsidR="00DB4112" w:rsidRPr="002625E9">
              <w:rPr>
                <w:rFonts w:eastAsia="Malgun Gothic"/>
                <w:sz w:val="18"/>
                <w:szCs w:val="20"/>
                <w:lang w:val="en-GB"/>
              </w:rPr>
              <w:t>, Xiaomi</w:t>
            </w:r>
            <w:r w:rsidR="00967C99" w:rsidRPr="002625E9">
              <w:rPr>
                <w:rFonts w:eastAsia="Malgun Gothic"/>
                <w:sz w:val="18"/>
                <w:szCs w:val="20"/>
                <w:lang w:val="en-GB"/>
              </w:rPr>
              <w:t>, LG</w:t>
            </w:r>
            <w:r w:rsidR="000D6C41">
              <w:rPr>
                <w:rFonts w:eastAsia="Malgun Gothic"/>
                <w:sz w:val="18"/>
                <w:szCs w:val="20"/>
                <w:lang w:val="en-GB"/>
              </w:rPr>
              <w:t>, Ericsson</w:t>
            </w:r>
            <w:r w:rsidR="00054CA5">
              <w:rPr>
                <w:rFonts w:eastAsia="Malgun Gothic"/>
                <w:sz w:val="18"/>
                <w:szCs w:val="20"/>
                <w:lang w:val="en-GB"/>
              </w:rPr>
              <w:t>, Lenovo/MotM</w:t>
            </w:r>
            <w:r w:rsidR="009A4D7A">
              <w:rPr>
                <w:rFonts w:eastAsia="Batang"/>
                <w:sz w:val="18"/>
                <w:szCs w:val="20"/>
                <w:lang w:val="en-GB"/>
              </w:rPr>
              <w:t>,</w:t>
            </w:r>
            <w:r w:rsidR="009A4D7A" w:rsidRPr="00260D39">
              <w:rPr>
                <w:rFonts w:eastAsia="Malgun Gothic"/>
                <w:sz w:val="18"/>
                <w:szCs w:val="20"/>
                <w:lang w:val="en-GB"/>
              </w:rPr>
              <w:t xml:space="preserve"> Huawei/HiSi</w:t>
            </w:r>
            <w:r w:rsidR="004269CF">
              <w:rPr>
                <w:rFonts w:eastAsia="Batang"/>
                <w:sz w:val="18"/>
                <w:szCs w:val="20"/>
                <w:lang w:val="en-GB"/>
              </w:rPr>
              <w:t>, Spreadtrum,</w:t>
            </w:r>
          </w:p>
          <w:p w14:paraId="74AC8944" w14:textId="0388979E" w:rsidR="00542319" w:rsidRPr="009F46D2" w:rsidRDefault="00542319" w:rsidP="002625E9">
            <w:pPr>
              <w:widowControl w:val="0"/>
              <w:snapToGrid w:val="0"/>
              <w:rPr>
                <w:rFonts w:eastAsiaTheme="minorEastAsia"/>
                <w:iCs/>
                <w:sz w:val="18"/>
                <w:szCs w:val="18"/>
                <w:lang w:val="en-GB"/>
              </w:rPr>
            </w:pPr>
          </w:p>
          <w:p w14:paraId="06B4EC50" w14:textId="77777777" w:rsidR="00C34B9E" w:rsidRDefault="00C34B9E" w:rsidP="002625E9">
            <w:pPr>
              <w:widowControl w:val="0"/>
              <w:snapToGrid w:val="0"/>
              <w:rPr>
                <w:rFonts w:eastAsiaTheme="minorEastAsia"/>
                <w:b/>
                <w:iCs/>
                <w:sz w:val="18"/>
                <w:szCs w:val="18"/>
                <w:lang w:val="en-GB"/>
              </w:rPr>
            </w:pPr>
          </w:p>
        </w:tc>
      </w:tr>
      <w:tr w:rsidR="004B7DD6" w14:paraId="75DD0E47" w14:textId="77777777" w:rsidTr="00EE2042">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54C6DBF0" w14:textId="1B40C90A" w:rsidR="004B7DD6" w:rsidRDefault="00CF0425" w:rsidP="00017361">
            <w:pPr>
              <w:widowControl w:val="0"/>
              <w:snapToGrid w:val="0"/>
              <w:rPr>
                <w:sz w:val="18"/>
                <w:szCs w:val="18"/>
              </w:rPr>
            </w:pPr>
            <w:r>
              <w:rPr>
                <w:sz w:val="18"/>
                <w:szCs w:val="18"/>
              </w:rPr>
              <w:t>2.11</w:t>
            </w:r>
          </w:p>
        </w:tc>
        <w:tc>
          <w:tcPr>
            <w:tcW w:w="6754" w:type="dxa"/>
            <w:tcBorders>
              <w:top w:val="single" w:sz="4" w:space="0" w:color="000000"/>
              <w:left w:val="single" w:sz="4" w:space="0" w:color="000000"/>
              <w:bottom w:val="single" w:sz="4" w:space="0" w:color="000000"/>
              <w:right w:val="single" w:sz="4" w:space="0" w:color="000000"/>
            </w:tcBorders>
            <w:shd w:val="clear" w:color="auto" w:fill="auto"/>
          </w:tcPr>
          <w:p w14:paraId="67508B44" w14:textId="4468563D" w:rsidR="00996D7C" w:rsidRDefault="00996D7C" w:rsidP="00996D7C">
            <w:pPr>
              <w:snapToGrid w:val="0"/>
              <w:jc w:val="both"/>
              <w:rPr>
                <w:rFonts w:eastAsia="Batang"/>
                <w:iCs/>
                <w:sz w:val="20"/>
                <w:szCs w:val="20"/>
                <w:lang w:val="en-GB"/>
              </w:rPr>
            </w:pPr>
            <w:r>
              <w:rPr>
                <w:b/>
                <w:sz w:val="20"/>
                <w:u w:val="single"/>
              </w:rPr>
              <w:t>Conclusion</w:t>
            </w:r>
            <w:r w:rsidRPr="00B67C57">
              <w:rPr>
                <w:sz w:val="20"/>
              </w:rPr>
              <w:t xml:space="preserve">: </w:t>
            </w:r>
            <w:r w:rsidRPr="0056486B">
              <w:rPr>
                <w:rFonts w:eastAsia="Batang"/>
                <w:iCs/>
                <w:sz w:val="20"/>
                <w:szCs w:val="20"/>
                <w:lang w:val="en-GB"/>
              </w:rPr>
              <w:t>For the Type-II codebook refinement for high/medium velocities</w:t>
            </w:r>
            <w:r>
              <w:rPr>
                <w:rFonts w:eastAsia="Batang"/>
                <w:iCs/>
                <w:sz w:val="20"/>
                <w:szCs w:val="20"/>
                <w:lang w:val="en-GB"/>
              </w:rPr>
              <w:t xml:space="preserve">, when P/SP-CSI-RS is configured as the CMR, there is no consensus on supporting any restriction in CSI-RS periodicity </w:t>
            </w:r>
          </w:p>
          <w:p w14:paraId="17FBB035" w14:textId="77777777" w:rsidR="00996D7C" w:rsidRDefault="00996D7C" w:rsidP="00996D7C">
            <w:pPr>
              <w:snapToGrid w:val="0"/>
              <w:jc w:val="both"/>
              <w:rPr>
                <w:rFonts w:eastAsia="Batang"/>
                <w:b/>
                <w:iCs/>
                <w:sz w:val="20"/>
                <w:szCs w:val="20"/>
                <w:u w:val="single"/>
                <w:lang w:val="en-GB"/>
              </w:rPr>
            </w:pPr>
          </w:p>
          <w:p w14:paraId="7A819997" w14:textId="77777777" w:rsidR="00996D7C" w:rsidRDefault="00996D7C" w:rsidP="0056486B">
            <w:pPr>
              <w:snapToGrid w:val="0"/>
              <w:jc w:val="both"/>
              <w:rPr>
                <w:b/>
                <w:sz w:val="18"/>
                <w:u w:val="single"/>
              </w:rPr>
            </w:pPr>
          </w:p>
          <w:p w14:paraId="03B1C095" w14:textId="2DA3A870" w:rsidR="004B7DD6" w:rsidRPr="00996D7C" w:rsidRDefault="00CF0425" w:rsidP="0056486B">
            <w:pPr>
              <w:snapToGrid w:val="0"/>
              <w:jc w:val="both"/>
              <w:rPr>
                <w:rFonts w:eastAsia="Batang"/>
                <w:iCs/>
                <w:sz w:val="18"/>
                <w:szCs w:val="20"/>
                <w:lang w:val="en-GB"/>
              </w:rPr>
            </w:pPr>
            <w:r w:rsidRPr="00996D7C">
              <w:rPr>
                <w:b/>
                <w:sz w:val="18"/>
                <w:u w:val="single"/>
              </w:rPr>
              <w:t>Proposal</w:t>
            </w:r>
            <w:r w:rsidRPr="00996D7C">
              <w:rPr>
                <w:sz w:val="18"/>
              </w:rPr>
              <w:t xml:space="preserve">: </w:t>
            </w:r>
            <w:r w:rsidRPr="00996D7C">
              <w:rPr>
                <w:rFonts w:eastAsia="Batang"/>
                <w:iCs/>
                <w:sz w:val="18"/>
                <w:szCs w:val="20"/>
                <w:lang w:val="en-GB"/>
              </w:rPr>
              <w:t xml:space="preserve">For the Type-II codebook refinement for high/medium velocities, when </w:t>
            </w:r>
            <w:r w:rsidR="00594282" w:rsidRPr="00996D7C">
              <w:rPr>
                <w:rFonts w:eastAsia="Batang"/>
                <w:iCs/>
                <w:sz w:val="18"/>
                <w:szCs w:val="20"/>
                <w:lang w:val="en-GB"/>
              </w:rPr>
              <w:t>P/SP-CSI-RS is configured as the CMR, restrict the periodicity to ≤ 8 slots</w:t>
            </w:r>
          </w:p>
          <w:p w14:paraId="0CEF2332" w14:textId="77777777" w:rsidR="00594282" w:rsidRPr="00996D7C" w:rsidRDefault="00594282" w:rsidP="0056486B">
            <w:pPr>
              <w:snapToGrid w:val="0"/>
              <w:jc w:val="both"/>
              <w:rPr>
                <w:rFonts w:eastAsia="Batang"/>
                <w:b/>
                <w:iCs/>
                <w:sz w:val="18"/>
                <w:szCs w:val="20"/>
                <w:u w:val="single"/>
                <w:lang w:val="en-GB"/>
              </w:rPr>
            </w:pPr>
          </w:p>
          <w:p w14:paraId="1EB06C0D" w14:textId="64B3A6A3" w:rsidR="00594282" w:rsidRDefault="00594282" w:rsidP="0056486B">
            <w:pPr>
              <w:snapToGrid w:val="0"/>
              <w:jc w:val="both"/>
              <w:rPr>
                <w:rFonts w:ascii="Times" w:eastAsia="Batang" w:hAnsi="Times"/>
                <w:color w:val="3333FF"/>
                <w:sz w:val="18"/>
                <w:lang w:val="en-GB"/>
              </w:rPr>
            </w:pPr>
            <w:r w:rsidRPr="005012B1">
              <w:rPr>
                <w:rFonts w:ascii="Times" w:eastAsia="Batang" w:hAnsi="Times"/>
                <w:b/>
                <w:color w:val="3333FF"/>
                <w:sz w:val="18"/>
                <w:u w:val="single"/>
                <w:lang w:val="en-GB"/>
              </w:rPr>
              <w:t>FL assessment</w:t>
            </w:r>
            <w:r w:rsidRPr="005012B1">
              <w:rPr>
                <w:rFonts w:ascii="Times" w:eastAsia="Batang" w:hAnsi="Times"/>
                <w:color w:val="3333FF"/>
                <w:sz w:val="18"/>
                <w:lang w:val="en-GB"/>
              </w:rPr>
              <w:t>: From x</w:t>
            </w:r>
            <w:r>
              <w:rPr>
                <w:rFonts w:ascii="Times" w:eastAsia="Batang" w:hAnsi="Times"/>
                <w:color w:val="3333FF"/>
                <w:sz w:val="18"/>
                <w:lang w:val="en-GB"/>
              </w:rPr>
              <w:t>7909</w:t>
            </w:r>
            <w:r w:rsidRPr="005012B1">
              <w:rPr>
                <w:rFonts w:ascii="Times" w:eastAsia="Batang" w:hAnsi="Times"/>
                <w:color w:val="3333FF"/>
                <w:sz w:val="18"/>
                <w:lang w:val="en-GB"/>
              </w:rPr>
              <w:t xml:space="preserve"> (</w:t>
            </w:r>
            <w:r>
              <w:rPr>
                <w:rFonts w:ascii="Times" w:eastAsia="Batang" w:hAnsi="Times"/>
                <w:color w:val="3333FF"/>
                <w:sz w:val="18"/>
                <w:lang w:val="en-GB"/>
              </w:rPr>
              <w:t>Qualcomm</w:t>
            </w:r>
            <w:r w:rsidRPr="005012B1">
              <w:rPr>
                <w:rFonts w:ascii="Times" w:eastAsia="Batang" w:hAnsi="Times"/>
                <w:color w:val="3333FF"/>
                <w:sz w:val="18"/>
                <w:lang w:val="en-GB"/>
              </w:rPr>
              <w:t>).</w:t>
            </w:r>
            <w:r>
              <w:rPr>
                <w:rFonts w:ascii="Times" w:eastAsia="Batang" w:hAnsi="Times"/>
                <w:color w:val="3333FF"/>
                <w:sz w:val="18"/>
                <w:lang w:val="en-GB"/>
              </w:rPr>
              <w:t xml:space="preserve"> This proposal is technically sound.</w:t>
            </w:r>
          </w:p>
          <w:p w14:paraId="6BF06BCA" w14:textId="6CD0BB5A" w:rsidR="00594282" w:rsidRPr="0056486B" w:rsidRDefault="00594282" w:rsidP="0056486B">
            <w:pPr>
              <w:snapToGrid w:val="0"/>
              <w:jc w:val="both"/>
              <w:rPr>
                <w:rFonts w:eastAsia="Batang"/>
                <w:b/>
                <w:iCs/>
                <w:sz w:val="20"/>
                <w:szCs w:val="20"/>
                <w:u w:val="single"/>
                <w:lang w:val="en-GB"/>
              </w:rPr>
            </w:pPr>
          </w:p>
        </w:tc>
        <w:tc>
          <w:tcPr>
            <w:tcW w:w="2700" w:type="dxa"/>
            <w:tcBorders>
              <w:top w:val="single" w:sz="4" w:space="0" w:color="000000"/>
              <w:left w:val="single" w:sz="4" w:space="0" w:color="000000"/>
              <w:bottom w:val="single" w:sz="4" w:space="0" w:color="000000"/>
              <w:right w:val="single" w:sz="4" w:space="0" w:color="000000"/>
            </w:tcBorders>
            <w:shd w:val="clear" w:color="auto" w:fill="auto"/>
          </w:tcPr>
          <w:p w14:paraId="687769A0" w14:textId="77777777" w:rsidR="002625E9" w:rsidRDefault="002625E9" w:rsidP="002625E9">
            <w:pPr>
              <w:widowControl w:val="0"/>
              <w:snapToGrid w:val="0"/>
              <w:rPr>
                <w:rFonts w:eastAsiaTheme="minorEastAsia"/>
                <w:b/>
                <w:iCs/>
                <w:sz w:val="18"/>
                <w:szCs w:val="18"/>
                <w:lang w:val="en-GB"/>
              </w:rPr>
            </w:pPr>
            <w:r>
              <w:rPr>
                <w:rFonts w:eastAsiaTheme="minorEastAsia"/>
                <w:b/>
                <w:iCs/>
                <w:sz w:val="18"/>
                <w:szCs w:val="18"/>
                <w:lang w:val="en-GB"/>
              </w:rPr>
              <w:t>Proposal:</w:t>
            </w:r>
          </w:p>
          <w:p w14:paraId="65DD4B00" w14:textId="77777777" w:rsidR="002625E9" w:rsidRDefault="00594282" w:rsidP="00FE7D69">
            <w:pPr>
              <w:pStyle w:val="ListParagraph"/>
              <w:widowControl w:val="0"/>
              <w:numPr>
                <w:ilvl w:val="0"/>
                <w:numId w:val="29"/>
              </w:numPr>
              <w:snapToGrid w:val="0"/>
              <w:spacing w:after="0" w:line="240" w:lineRule="auto"/>
              <w:rPr>
                <w:rFonts w:eastAsiaTheme="minorEastAsia"/>
                <w:iCs/>
                <w:sz w:val="18"/>
                <w:szCs w:val="18"/>
                <w:lang w:val="en-GB"/>
              </w:rPr>
            </w:pPr>
            <w:r w:rsidRPr="002625E9">
              <w:rPr>
                <w:rFonts w:eastAsiaTheme="minorEastAsia"/>
                <w:b/>
                <w:iCs/>
                <w:sz w:val="18"/>
                <w:szCs w:val="18"/>
                <w:lang w:val="en-GB"/>
              </w:rPr>
              <w:t>Support/fine</w:t>
            </w:r>
            <w:r w:rsidRPr="002625E9">
              <w:rPr>
                <w:rFonts w:eastAsiaTheme="minorEastAsia"/>
                <w:iCs/>
                <w:sz w:val="18"/>
                <w:szCs w:val="18"/>
                <w:lang w:val="en-GB"/>
              </w:rPr>
              <w:t>: Qualcomm</w:t>
            </w:r>
            <w:r w:rsidR="00022025" w:rsidRPr="002625E9">
              <w:rPr>
                <w:rFonts w:eastAsiaTheme="minorEastAsia"/>
                <w:iCs/>
                <w:sz w:val="18"/>
                <w:szCs w:val="18"/>
                <w:lang w:val="en-GB"/>
              </w:rPr>
              <w:t>, Apple</w:t>
            </w:r>
            <w:r w:rsidR="00957F43" w:rsidRPr="002625E9">
              <w:rPr>
                <w:rFonts w:eastAsiaTheme="minorEastAsia"/>
                <w:iCs/>
                <w:sz w:val="18"/>
                <w:szCs w:val="18"/>
                <w:lang w:val="en-GB"/>
              </w:rPr>
              <w:t>, OPPO</w:t>
            </w:r>
            <w:r w:rsidR="0006276A" w:rsidRPr="002625E9">
              <w:rPr>
                <w:rFonts w:eastAsiaTheme="minorEastAsia"/>
                <w:iCs/>
                <w:sz w:val="18"/>
                <w:szCs w:val="18"/>
                <w:lang w:val="en-GB"/>
              </w:rPr>
              <w:t>, MediaTek</w:t>
            </w:r>
            <w:r w:rsidR="00967C99" w:rsidRPr="002625E9">
              <w:rPr>
                <w:rFonts w:eastAsiaTheme="minorEastAsia"/>
                <w:iCs/>
                <w:sz w:val="18"/>
                <w:szCs w:val="18"/>
                <w:lang w:val="en-GB"/>
              </w:rPr>
              <w:t xml:space="preserve">, </w:t>
            </w:r>
          </w:p>
          <w:p w14:paraId="0675EF0F" w14:textId="30CC8668" w:rsidR="00594282" w:rsidRPr="002625E9" w:rsidRDefault="00594282" w:rsidP="00FE7D69">
            <w:pPr>
              <w:pStyle w:val="ListParagraph"/>
              <w:widowControl w:val="0"/>
              <w:numPr>
                <w:ilvl w:val="0"/>
                <w:numId w:val="29"/>
              </w:numPr>
              <w:snapToGrid w:val="0"/>
              <w:spacing w:after="0" w:line="240" w:lineRule="auto"/>
              <w:rPr>
                <w:rFonts w:eastAsiaTheme="minorEastAsia"/>
                <w:iCs/>
                <w:sz w:val="18"/>
                <w:szCs w:val="18"/>
                <w:lang w:val="en-GB"/>
              </w:rPr>
            </w:pPr>
            <w:r w:rsidRPr="002625E9">
              <w:rPr>
                <w:rFonts w:eastAsiaTheme="minorEastAsia"/>
                <w:b/>
                <w:iCs/>
                <w:sz w:val="18"/>
                <w:szCs w:val="18"/>
                <w:lang w:val="en-GB"/>
              </w:rPr>
              <w:t>Not support</w:t>
            </w:r>
            <w:r w:rsidRPr="002625E9">
              <w:rPr>
                <w:rFonts w:eastAsiaTheme="minorEastAsia"/>
                <w:iCs/>
                <w:sz w:val="18"/>
                <w:szCs w:val="18"/>
                <w:lang w:val="en-GB"/>
              </w:rPr>
              <w:t>:</w:t>
            </w:r>
            <w:r w:rsidR="00F116E3" w:rsidRPr="002625E9">
              <w:rPr>
                <w:rFonts w:eastAsiaTheme="minorEastAsia"/>
                <w:iCs/>
                <w:sz w:val="18"/>
                <w:szCs w:val="18"/>
                <w:lang w:val="en-GB"/>
              </w:rPr>
              <w:t xml:space="preserve"> Samsung</w:t>
            </w:r>
            <w:r w:rsidR="001B50DE" w:rsidRPr="002625E9">
              <w:rPr>
                <w:rFonts w:eastAsiaTheme="minorEastAsia"/>
                <w:iCs/>
                <w:sz w:val="18"/>
                <w:szCs w:val="18"/>
                <w:lang w:val="en-GB"/>
              </w:rPr>
              <w:t>, Google (UE feature)</w:t>
            </w:r>
            <w:r w:rsidR="00987491" w:rsidRPr="002625E9">
              <w:rPr>
                <w:rFonts w:eastAsiaTheme="minorEastAsia"/>
                <w:iCs/>
                <w:sz w:val="18"/>
                <w:szCs w:val="18"/>
                <w:lang w:val="en-GB"/>
              </w:rPr>
              <w:t>, vivo, CMCC</w:t>
            </w:r>
            <w:r w:rsidR="00367187" w:rsidRPr="002625E9">
              <w:rPr>
                <w:rFonts w:eastAsiaTheme="minorEastAsia"/>
                <w:iCs/>
                <w:sz w:val="18"/>
                <w:szCs w:val="18"/>
                <w:lang w:val="en-GB"/>
              </w:rPr>
              <w:t>, Nokia/NSB</w:t>
            </w:r>
            <w:r w:rsidR="00ED3725" w:rsidRPr="002625E9">
              <w:rPr>
                <w:rFonts w:eastAsiaTheme="minorEastAsia"/>
                <w:iCs/>
                <w:sz w:val="18"/>
                <w:szCs w:val="18"/>
                <w:lang w:val="en-GB"/>
              </w:rPr>
              <w:t>, IDCC</w:t>
            </w:r>
            <w:r w:rsidR="00A85F2A" w:rsidRPr="002625E9">
              <w:rPr>
                <w:rFonts w:eastAsiaTheme="minorEastAsia"/>
                <w:iCs/>
                <w:sz w:val="18"/>
                <w:szCs w:val="18"/>
                <w:lang w:val="en-GB"/>
              </w:rPr>
              <w:t>, Fujitsu</w:t>
            </w:r>
            <w:r w:rsidR="007625B0" w:rsidRPr="002625E9">
              <w:rPr>
                <w:rFonts w:eastAsiaTheme="minorEastAsia"/>
                <w:iCs/>
                <w:sz w:val="18"/>
                <w:szCs w:val="18"/>
                <w:lang w:val="en-GB"/>
              </w:rPr>
              <w:t>, CATT</w:t>
            </w:r>
            <w:r w:rsidR="00331881" w:rsidRPr="002625E9">
              <w:rPr>
                <w:rFonts w:eastAsia="Malgun Gothic"/>
                <w:sz w:val="18"/>
                <w:szCs w:val="20"/>
                <w:lang w:val="en-GB"/>
              </w:rPr>
              <w:t>, Fraunhofer IIS/HHI</w:t>
            </w:r>
            <w:r w:rsidR="00DB4112" w:rsidRPr="002625E9">
              <w:rPr>
                <w:rFonts w:eastAsia="Malgun Gothic"/>
                <w:sz w:val="18"/>
                <w:szCs w:val="20"/>
                <w:lang w:val="en-GB"/>
              </w:rPr>
              <w:t>, Xiaomi</w:t>
            </w:r>
            <w:r w:rsidR="00967C99" w:rsidRPr="002625E9">
              <w:rPr>
                <w:rFonts w:eastAsia="Malgun Gothic"/>
                <w:sz w:val="18"/>
                <w:szCs w:val="20"/>
                <w:lang w:val="en-GB"/>
              </w:rPr>
              <w:t>, LG</w:t>
            </w:r>
            <w:r w:rsidR="000D6C41">
              <w:rPr>
                <w:rFonts w:eastAsia="Malgun Gothic"/>
                <w:sz w:val="18"/>
                <w:szCs w:val="20"/>
                <w:lang w:val="en-GB"/>
              </w:rPr>
              <w:t>, Ericsson</w:t>
            </w:r>
            <w:r w:rsidR="00054CA5">
              <w:rPr>
                <w:rFonts w:eastAsia="Malgun Gothic"/>
                <w:sz w:val="18"/>
                <w:szCs w:val="20"/>
                <w:lang w:val="en-GB"/>
              </w:rPr>
              <w:t>, Lenovo/MotM</w:t>
            </w:r>
            <w:r w:rsidR="009A4D7A">
              <w:rPr>
                <w:rFonts w:eastAsia="Batang"/>
                <w:sz w:val="18"/>
                <w:szCs w:val="20"/>
                <w:lang w:val="en-GB"/>
              </w:rPr>
              <w:t>,</w:t>
            </w:r>
            <w:r w:rsidR="009A4D7A" w:rsidRPr="00260D39">
              <w:rPr>
                <w:rFonts w:eastAsia="Malgun Gothic"/>
                <w:sz w:val="18"/>
                <w:szCs w:val="20"/>
                <w:lang w:val="en-GB"/>
              </w:rPr>
              <w:t xml:space="preserve"> Huawei/HiSi</w:t>
            </w:r>
            <w:r w:rsidR="004269CF">
              <w:rPr>
                <w:rFonts w:eastAsia="Batang"/>
                <w:sz w:val="18"/>
                <w:szCs w:val="20"/>
                <w:lang w:val="en-GB"/>
              </w:rPr>
              <w:t>, Spreadtrum,</w:t>
            </w:r>
            <w:r w:rsidR="009A4D7A">
              <w:rPr>
                <w:rFonts w:eastAsia="Batang"/>
                <w:sz w:val="18"/>
                <w:szCs w:val="20"/>
                <w:lang w:val="en-GB"/>
              </w:rPr>
              <w:t xml:space="preserve"> </w:t>
            </w:r>
          </w:p>
          <w:p w14:paraId="016409EA" w14:textId="77777777" w:rsidR="004B7DD6" w:rsidRDefault="004B7DD6" w:rsidP="002625E9">
            <w:pPr>
              <w:widowControl w:val="0"/>
              <w:snapToGrid w:val="0"/>
              <w:rPr>
                <w:rFonts w:eastAsiaTheme="minorEastAsia"/>
                <w:b/>
                <w:iCs/>
                <w:sz w:val="18"/>
                <w:szCs w:val="18"/>
                <w:lang w:val="en-GB"/>
              </w:rPr>
            </w:pPr>
          </w:p>
        </w:tc>
      </w:tr>
      <w:tr w:rsidR="00542319" w14:paraId="59F636F5" w14:textId="77777777" w:rsidTr="00EE2042">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540350A3" w14:textId="77777777" w:rsidR="00542319" w:rsidRDefault="00542319" w:rsidP="00017361">
            <w:pPr>
              <w:widowControl w:val="0"/>
              <w:snapToGrid w:val="0"/>
              <w:rPr>
                <w:sz w:val="18"/>
                <w:szCs w:val="18"/>
              </w:rPr>
            </w:pPr>
          </w:p>
        </w:tc>
        <w:tc>
          <w:tcPr>
            <w:tcW w:w="6754" w:type="dxa"/>
            <w:tcBorders>
              <w:top w:val="single" w:sz="4" w:space="0" w:color="000000"/>
              <w:left w:val="single" w:sz="4" w:space="0" w:color="000000"/>
              <w:bottom w:val="single" w:sz="4" w:space="0" w:color="000000"/>
              <w:right w:val="single" w:sz="4" w:space="0" w:color="000000"/>
            </w:tcBorders>
            <w:shd w:val="clear" w:color="auto" w:fill="auto"/>
          </w:tcPr>
          <w:p w14:paraId="1E397268" w14:textId="77777777" w:rsidR="00542319" w:rsidRPr="0056486B" w:rsidRDefault="00542319" w:rsidP="0056486B">
            <w:pPr>
              <w:snapToGrid w:val="0"/>
              <w:jc w:val="both"/>
              <w:rPr>
                <w:rFonts w:eastAsia="Batang"/>
                <w:b/>
                <w:iCs/>
                <w:sz w:val="20"/>
                <w:szCs w:val="20"/>
                <w:u w:val="single"/>
                <w:lang w:val="en-GB"/>
              </w:rPr>
            </w:pPr>
          </w:p>
        </w:tc>
        <w:tc>
          <w:tcPr>
            <w:tcW w:w="2700" w:type="dxa"/>
            <w:tcBorders>
              <w:top w:val="single" w:sz="4" w:space="0" w:color="000000"/>
              <w:left w:val="single" w:sz="4" w:space="0" w:color="000000"/>
              <w:bottom w:val="single" w:sz="4" w:space="0" w:color="000000"/>
              <w:right w:val="single" w:sz="4" w:space="0" w:color="000000"/>
            </w:tcBorders>
            <w:shd w:val="clear" w:color="auto" w:fill="auto"/>
          </w:tcPr>
          <w:p w14:paraId="1CE6B68E" w14:textId="77777777" w:rsidR="00542319" w:rsidRDefault="00542319" w:rsidP="00BD2BD1">
            <w:pPr>
              <w:widowControl w:val="0"/>
              <w:snapToGrid w:val="0"/>
              <w:rPr>
                <w:rFonts w:eastAsiaTheme="minorEastAsia"/>
                <w:b/>
                <w:iCs/>
                <w:sz w:val="18"/>
                <w:szCs w:val="18"/>
                <w:lang w:val="en-GB"/>
              </w:rPr>
            </w:pPr>
          </w:p>
        </w:tc>
      </w:tr>
      <w:tr w:rsidR="00542319" w14:paraId="424AB009" w14:textId="77777777" w:rsidTr="00EE2042">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1503E0FE" w14:textId="77777777" w:rsidR="00542319" w:rsidRDefault="00542319" w:rsidP="00017361">
            <w:pPr>
              <w:widowControl w:val="0"/>
              <w:snapToGrid w:val="0"/>
              <w:rPr>
                <w:sz w:val="18"/>
                <w:szCs w:val="18"/>
              </w:rPr>
            </w:pPr>
          </w:p>
        </w:tc>
        <w:tc>
          <w:tcPr>
            <w:tcW w:w="6754" w:type="dxa"/>
            <w:tcBorders>
              <w:top w:val="single" w:sz="4" w:space="0" w:color="000000"/>
              <w:left w:val="single" w:sz="4" w:space="0" w:color="000000"/>
              <w:bottom w:val="single" w:sz="4" w:space="0" w:color="000000"/>
              <w:right w:val="single" w:sz="4" w:space="0" w:color="000000"/>
            </w:tcBorders>
            <w:shd w:val="clear" w:color="auto" w:fill="auto"/>
          </w:tcPr>
          <w:p w14:paraId="50DB307C" w14:textId="77777777" w:rsidR="00542319" w:rsidRPr="0056486B" w:rsidRDefault="00542319" w:rsidP="0056486B">
            <w:pPr>
              <w:snapToGrid w:val="0"/>
              <w:jc w:val="both"/>
              <w:rPr>
                <w:rFonts w:eastAsia="Batang"/>
                <w:b/>
                <w:iCs/>
                <w:sz w:val="20"/>
                <w:szCs w:val="20"/>
                <w:u w:val="single"/>
                <w:lang w:val="en-GB"/>
              </w:rPr>
            </w:pPr>
          </w:p>
        </w:tc>
        <w:tc>
          <w:tcPr>
            <w:tcW w:w="2700" w:type="dxa"/>
            <w:tcBorders>
              <w:top w:val="single" w:sz="4" w:space="0" w:color="000000"/>
              <w:left w:val="single" w:sz="4" w:space="0" w:color="000000"/>
              <w:bottom w:val="single" w:sz="4" w:space="0" w:color="000000"/>
              <w:right w:val="single" w:sz="4" w:space="0" w:color="000000"/>
            </w:tcBorders>
            <w:shd w:val="clear" w:color="auto" w:fill="auto"/>
          </w:tcPr>
          <w:p w14:paraId="03DFF871" w14:textId="77777777" w:rsidR="00542319" w:rsidRDefault="00542319" w:rsidP="00BD2BD1">
            <w:pPr>
              <w:widowControl w:val="0"/>
              <w:snapToGrid w:val="0"/>
              <w:rPr>
                <w:rFonts w:eastAsiaTheme="minorEastAsia"/>
                <w:b/>
                <w:iCs/>
                <w:sz w:val="18"/>
                <w:szCs w:val="18"/>
                <w:lang w:val="en-GB"/>
              </w:rPr>
            </w:pPr>
          </w:p>
        </w:tc>
      </w:tr>
      <w:bookmarkEnd w:id="3"/>
    </w:tbl>
    <w:p w14:paraId="2E85CC73" w14:textId="022F41E4" w:rsidR="00FF14F6" w:rsidRDefault="00FF14F6"/>
    <w:p w14:paraId="604F086B" w14:textId="77777777" w:rsidR="00B11A96" w:rsidRDefault="00B11A96"/>
    <w:p w14:paraId="4C0944BD" w14:textId="7BF04C85" w:rsidR="00FF14F6" w:rsidRDefault="004B0726" w:rsidP="00072E60">
      <w:pPr>
        <w:pStyle w:val="Caption"/>
        <w:jc w:val="center"/>
      </w:pPr>
      <w:r>
        <w:t>Table 4 Additional inputs: issue 2</w:t>
      </w:r>
    </w:p>
    <w:tbl>
      <w:tblPr>
        <w:tblW w:w="10035" w:type="dxa"/>
        <w:tblLayout w:type="fixed"/>
        <w:tblLook w:val="04A0" w:firstRow="1" w:lastRow="0" w:firstColumn="1" w:lastColumn="0" w:noHBand="0" w:noVBand="1"/>
      </w:tblPr>
      <w:tblGrid>
        <w:gridCol w:w="1057"/>
        <w:gridCol w:w="8978"/>
      </w:tblGrid>
      <w:tr w:rsidR="00554B3B" w14:paraId="568343A7" w14:textId="77777777" w:rsidTr="006001EC">
        <w:tc>
          <w:tcPr>
            <w:tcW w:w="1057" w:type="dxa"/>
            <w:tcBorders>
              <w:top w:val="single" w:sz="4" w:space="0" w:color="000000"/>
              <w:left w:val="single" w:sz="4" w:space="0" w:color="000000"/>
              <w:bottom w:val="single" w:sz="4" w:space="0" w:color="000000"/>
              <w:right w:val="single" w:sz="4" w:space="0" w:color="000000"/>
            </w:tcBorders>
            <w:shd w:val="clear" w:color="auto" w:fill="D5DCE4"/>
          </w:tcPr>
          <w:p w14:paraId="443B1281" w14:textId="77777777" w:rsidR="00554B3B" w:rsidRDefault="00554B3B" w:rsidP="006001EC">
            <w:pPr>
              <w:widowControl w:val="0"/>
              <w:snapToGrid w:val="0"/>
            </w:pPr>
            <w:r>
              <w:rPr>
                <w:b/>
                <w:sz w:val="18"/>
                <w:szCs w:val="18"/>
              </w:rPr>
              <w:t>Company</w:t>
            </w:r>
          </w:p>
        </w:tc>
        <w:tc>
          <w:tcPr>
            <w:tcW w:w="8978" w:type="dxa"/>
            <w:tcBorders>
              <w:top w:val="single" w:sz="4" w:space="0" w:color="000000"/>
              <w:left w:val="single" w:sz="4" w:space="0" w:color="000000"/>
              <w:bottom w:val="single" w:sz="4" w:space="0" w:color="000000"/>
              <w:right w:val="single" w:sz="4" w:space="0" w:color="000000"/>
            </w:tcBorders>
            <w:shd w:val="clear" w:color="auto" w:fill="D5DCE4"/>
          </w:tcPr>
          <w:p w14:paraId="2941A5D2" w14:textId="77777777" w:rsidR="00554B3B" w:rsidRDefault="00554B3B" w:rsidP="006001EC">
            <w:pPr>
              <w:widowControl w:val="0"/>
              <w:snapToGrid w:val="0"/>
              <w:rPr>
                <w:b/>
                <w:sz w:val="18"/>
                <w:szCs w:val="18"/>
              </w:rPr>
            </w:pPr>
            <w:r>
              <w:rPr>
                <w:b/>
                <w:sz w:val="18"/>
                <w:szCs w:val="18"/>
              </w:rPr>
              <w:t>Input</w:t>
            </w:r>
          </w:p>
        </w:tc>
      </w:tr>
      <w:tr w:rsidR="0052246D" w:rsidRPr="00814F42" w14:paraId="31BE8E26" w14:textId="77777777" w:rsidTr="006001EC">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2ED54534" w14:textId="5888F944" w:rsidR="0052246D" w:rsidRDefault="0052246D" w:rsidP="0052246D">
            <w:pPr>
              <w:snapToGrid w:val="0"/>
              <w:rPr>
                <w:rFonts w:eastAsiaTheme="minorEastAsia"/>
                <w:sz w:val="18"/>
                <w:szCs w:val="18"/>
                <w:lang w:eastAsia="zh-CN"/>
              </w:rPr>
            </w:pPr>
            <w:r>
              <w:rPr>
                <w:sz w:val="18"/>
                <w:szCs w:val="18"/>
                <w:lang w:eastAsia="zh-CN"/>
              </w:rPr>
              <w:t>Mod V0</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46CC96B6" w14:textId="5845D927" w:rsidR="0052246D" w:rsidRPr="00814F42" w:rsidRDefault="0052246D" w:rsidP="0052246D">
            <w:pPr>
              <w:jc w:val="both"/>
              <w:rPr>
                <w:rFonts w:ascii="Times" w:eastAsiaTheme="minorEastAsia" w:hAnsi="Times" w:cs="Times"/>
                <w:b/>
                <w:color w:val="3333FF"/>
                <w:sz w:val="20"/>
                <w:szCs w:val="20"/>
                <w:lang w:val="en-GB" w:eastAsia="zh-CN"/>
              </w:rPr>
            </w:pPr>
            <w:r>
              <w:rPr>
                <w:rFonts w:ascii="Times" w:eastAsiaTheme="minorEastAsia" w:hAnsi="Times" w:cs="Times"/>
                <w:b/>
                <w:color w:val="3333FF"/>
                <w:sz w:val="20"/>
                <w:szCs w:val="20"/>
                <w:lang w:val="en-GB" w:eastAsia="zh-CN"/>
              </w:rPr>
              <w:t>Please share your inputs on each of the issues and, if applicable, proposals in TABLE 3</w:t>
            </w:r>
          </w:p>
        </w:tc>
      </w:tr>
      <w:tr w:rsidR="00194129" w14:paraId="766EC039" w14:textId="77777777" w:rsidTr="006001EC">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7B6C4D0D" w14:textId="0DCF1C0C" w:rsidR="00194129" w:rsidRDefault="00254B91" w:rsidP="006001EC">
            <w:pPr>
              <w:snapToGrid w:val="0"/>
              <w:rPr>
                <w:rFonts w:eastAsiaTheme="minorEastAsia"/>
                <w:sz w:val="18"/>
                <w:szCs w:val="18"/>
                <w:lang w:eastAsia="zh-CN"/>
              </w:rPr>
            </w:pPr>
            <w:r>
              <w:rPr>
                <w:rFonts w:eastAsiaTheme="minorEastAsia"/>
                <w:sz w:val="18"/>
                <w:szCs w:val="18"/>
                <w:lang w:eastAsia="zh-CN"/>
              </w:rPr>
              <w:t>Samsung</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3D0F0A20" w14:textId="77777777" w:rsidR="00E6235E" w:rsidRDefault="00254B91" w:rsidP="00BF5640">
            <w:pPr>
              <w:snapToGrid w:val="0"/>
              <w:rPr>
                <w:rFonts w:ascii="Times" w:eastAsiaTheme="minorEastAsia" w:hAnsi="Times" w:cs="Times"/>
                <w:color w:val="000000" w:themeColor="text1"/>
                <w:sz w:val="18"/>
                <w:szCs w:val="20"/>
                <w:lang w:val="en-GB" w:eastAsia="zh-CN"/>
              </w:rPr>
            </w:pPr>
            <w:r>
              <w:rPr>
                <w:rFonts w:ascii="Times" w:eastAsiaTheme="minorEastAsia" w:hAnsi="Times" w:cs="Times"/>
                <w:color w:val="000000" w:themeColor="text1"/>
                <w:sz w:val="18"/>
                <w:szCs w:val="20"/>
                <w:lang w:val="en-GB" w:eastAsia="zh-CN"/>
              </w:rPr>
              <w:t xml:space="preserve">Issue </w:t>
            </w:r>
            <w:r w:rsidR="00E6235E">
              <w:rPr>
                <w:rFonts w:ascii="Times" w:eastAsiaTheme="minorEastAsia" w:hAnsi="Times" w:cs="Times"/>
                <w:color w:val="000000" w:themeColor="text1"/>
                <w:sz w:val="18"/>
                <w:szCs w:val="20"/>
                <w:lang w:val="en-GB" w:eastAsia="zh-CN"/>
              </w:rPr>
              <w:t>2.4</w:t>
            </w:r>
            <w:r>
              <w:rPr>
                <w:rFonts w:ascii="Times" w:eastAsiaTheme="minorEastAsia" w:hAnsi="Times" w:cs="Times"/>
                <w:color w:val="000000" w:themeColor="text1"/>
                <w:sz w:val="18"/>
                <w:szCs w:val="20"/>
                <w:lang w:val="en-GB" w:eastAsia="zh-CN"/>
              </w:rPr>
              <w:t>: OK</w:t>
            </w:r>
            <w:r w:rsidR="00E6235E">
              <w:rPr>
                <w:rFonts w:ascii="Times" w:eastAsiaTheme="minorEastAsia" w:hAnsi="Times" w:cs="Times"/>
                <w:color w:val="000000" w:themeColor="text1"/>
                <w:sz w:val="18"/>
                <w:szCs w:val="20"/>
                <w:lang w:val="en-GB" w:eastAsia="zh-CN"/>
              </w:rPr>
              <w:t xml:space="preserve"> with the proposal</w:t>
            </w:r>
            <w:r>
              <w:rPr>
                <w:rFonts w:ascii="Times" w:eastAsiaTheme="minorEastAsia" w:hAnsi="Times" w:cs="Times"/>
                <w:color w:val="000000" w:themeColor="text1"/>
                <w:sz w:val="18"/>
                <w:szCs w:val="20"/>
                <w:lang w:val="en-GB" w:eastAsia="zh-CN"/>
              </w:rPr>
              <w:t xml:space="preserve">. </w:t>
            </w:r>
          </w:p>
          <w:p w14:paraId="104D70DF" w14:textId="77777777" w:rsidR="00E6235E" w:rsidRDefault="00E6235E" w:rsidP="00BF5640">
            <w:pPr>
              <w:snapToGrid w:val="0"/>
              <w:rPr>
                <w:rFonts w:ascii="Times" w:eastAsiaTheme="minorEastAsia" w:hAnsi="Times" w:cs="Times"/>
                <w:color w:val="000000" w:themeColor="text1"/>
                <w:sz w:val="18"/>
                <w:szCs w:val="20"/>
                <w:lang w:val="en-GB" w:eastAsia="zh-CN"/>
              </w:rPr>
            </w:pPr>
          </w:p>
          <w:p w14:paraId="5AB0B367" w14:textId="05044811" w:rsidR="00BE25DC" w:rsidRPr="00254B91" w:rsidRDefault="00254B91" w:rsidP="00BF5640">
            <w:pPr>
              <w:snapToGrid w:val="0"/>
              <w:rPr>
                <w:rFonts w:ascii="Times" w:eastAsiaTheme="minorEastAsia" w:hAnsi="Times" w:cs="Times"/>
                <w:color w:val="000000" w:themeColor="text1"/>
                <w:sz w:val="18"/>
                <w:szCs w:val="20"/>
                <w:lang w:val="en-GB" w:eastAsia="zh-CN"/>
              </w:rPr>
            </w:pPr>
            <w:r>
              <w:rPr>
                <w:rFonts w:ascii="Times" w:eastAsiaTheme="minorEastAsia" w:hAnsi="Times" w:cs="Times"/>
                <w:color w:val="000000" w:themeColor="text1"/>
                <w:sz w:val="18"/>
                <w:szCs w:val="20"/>
                <w:lang w:val="en-GB" w:eastAsia="zh-CN"/>
              </w:rPr>
              <w:t xml:space="preserve">Also, since UE-side prediction is assumed, wouldn’t we also need to enable </w:t>
            </w:r>
            <w:r w:rsidRPr="008338F1">
              <w:rPr>
                <w:rFonts w:eastAsia="SimSun"/>
                <w:i/>
                <w:sz w:val="20"/>
                <w:szCs w:val="20"/>
                <w:lang w:val="en-GB"/>
              </w:rPr>
              <w:t>timeRestrictionForChannelMeasurements</w:t>
            </w:r>
            <w:r>
              <w:rPr>
                <w:rFonts w:eastAsia="SimSun"/>
                <w:i/>
                <w:sz w:val="20"/>
                <w:szCs w:val="20"/>
                <w:lang w:val="en-GB"/>
              </w:rPr>
              <w:t>=Configured</w:t>
            </w:r>
            <w:r>
              <w:rPr>
                <w:rFonts w:eastAsia="SimSun"/>
                <w:sz w:val="20"/>
                <w:szCs w:val="20"/>
                <w:lang w:val="en-GB"/>
              </w:rPr>
              <w:t xml:space="preserve"> to ensure accurate CSI prediction? The following is from 38.214, and based on the text, in our view, the 2</w:t>
            </w:r>
            <w:r w:rsidRPr="00254B91">
              <w:rPr>
                <w:rFonts w:eastAsia="SimSun"/>
                <w:sz w:val="20"/>
                <w:szCs w:val="20"/>
                <w:vertAlign w:val="superscript"/>
                <w:lang w:val="en-GB"/>
              </w:rPr>
              <w:t>nd</w:t>
            </w:r>
            <w:r>
              <w:rPr>
                <w:rFonts w:eastAsia="SimSun"/>
                <w:sz w:val="20"/>
                <w:szCs w:val="20"/>
                <w:lang w:val="en-GB"/>
              </w:rPr>
              <w:t xml:space="preserve"> para is needed for proper UE-side prediction.</w:t>
            </w:r>
          </w:p>
          <w:p w14:paraId="5C956B77" w14:textId="1BC57A9B" w:rsidR="00254B91" w:rsidRDefault="00254B91" w:rsidP="00BF5640">
            <w:pPr>
              <w:snapToGrid w:val="0"/>
              <w:rPr>
                <w:rFonts w:ascii="Times" w:eastAsiaTheme="minorEastAsia" w:hAnsi="Times" w:cs="Times"/>
                <w:color w:val="000000" w:themeColor="text1"/>
                <w:sz w:val="18"/>
                <w:szCs w:val="20"/>
                <w:lang w:val="en-GB" w:eastAsia="zh-CN"/>
              </w:rPr>
            </w:pPr>
          </w:p>
          <w:p w14:paraId="01FD4B2D" w14:textId="29CD2775" w:rsidR="00254B91" w:rsidRPr="00254B91" w:rsidRDefault="00254B91" w:rsidP="00BF5640">
            <w:pPr>
              <w:snapToGrid w:val="0"/>
              <w:rPr>
                <w:rFonts w:ascii="Times" w:eastAsiaTheme="minorEastAsia" w:hAnsi="Times" w:cs="Times"/>
                <w:b/>
                <w:color w:val="000000" w:themeColor="text1"/>
                <w:sz w:val="18"/>
                <w:szCs w:val="20"/>
                <w:u w:val="single"/>
                <w:lang w:val="en-GB" w:eastAsia="zh-CN"/>
              </w:rPr>
            </w:pPr>
            <w:r w:rsidRPr="00254B91">
              <w:rPr>
                <w:rFonts w:ascii="Times" w:eastAsiaTheme="minorEastAsia" w:hAnsi="Times" w:cs="Times"/>
                <w:b/>
                <w:color w:val="000000" w:themeColor="text1"/>
                <w:sz w:val="18"/>
                <w:szCs w:val="20"/>
                <w:u w:val="single"/>
                <w:lang w:val="en-GB" w:eastAsia="zh-CN"/>
              </w:rPr>
              <w:t>From 214</w:t>
            </w:r>
          </w:p>
          <w:p w14:paraId="311E27E2" w14:textId="29CD2775" w:rsidR="00254B91" w:rsidRDefault="00254B91" w:rsidP="00254B91">
            <w:pPr>
              <w:rPr>
                <w:sz w:val="20"/>
                <w:szCs w:val="20"/>
                <w:u w:val="single"/>
              </w:rPr>
            </w:pPr>
          </w:p>
          <w:p w14:paraId="6CECE376" w14:textId="7219EEB6" w:rsidR="00254B91" w:rsidRPr="008338F1" w:rsidRDefault="00254B91" w:rsidP="00254B91">
            <w:pPr>
              <w:spacing w:after="180"/>
              <w:rPr>
                <w:rFonts w:eastAsia="SimSun"/>
                <w:color w:val="000000"/>
                <w:sz w:val="20"/>
                <w:szCs w:val="20"/>
                <w:lang w:val="en-GB"/>
              </w:rPr>
            </w:pPr>
            <w:r w:rsidRPr="008338F1">
              <w:rPr>
                <w:rFonts w:eastAsia="SimSun"/>
                <w:color w:val="000000"/>
                <w:sz w:val="20"/>
                <w:szCs w:val="20"/>
                <w:lang w:val="en-GB"/>
              </w:rPr>
              <w:t xml:space="preserve">If the higher layer parameter </w:t>
            </w:r>
            <w:r w:rsidRPr="008338F1">
              <w:rPr>
                <w:rFonts w:eastAsia="SimSun"/>
                <w:i/>
                <w:sz w:val="20"/>
                <w:szCs w:val="20"/>
                <w:lang w:val="en-GB"/>
              </w:rPr>
              <w:t xml:space="preserve">timeRestrictionForChannelMeasurements </w:t>
            </w:r>
            <w:r w:rsidRPr="008338F1">
              <w:rPr>
                <w:rFonts w:eastAsia="SimSun"/>
                <w:sz w:val="20"/>
                <w:szCs w:val="20"/>
                <w:lang w:val="en-GB"/>
              </w:rPr>
              <w:t xml:space="preserve">is set to </w:t>
            </w:r>
            <w:r w:rsidR="00367187">
              <w:rPr>
                <w:rFonts w:eastAsia="SimSun"/>
                <w:sz w:val="20"/>
                <w:szCs w:val="20"/>
                <w:lang w:val="en-GB"/>
              </w:rPr>
              <w:t>“</w:t>
            </w:r>
            <w:r w:rsidRPr="008338F1">
              <w:rPr>
                <w:rFonts w:eastAsia="SimSun"/>
                <w:i/>
                <w:sz w:val="20"/>
                <w:szCs w:val="20"/>
                <w:lang w:val="en-GB"/>
              </w:rPr>
              <w:t>notConfigured</w:t>
            </w:r>
            <w:r w:rsidR="00367187">
              <w:rPr>
                <w:rFonts w:eastAsia="SimSun"/>
                <w:sz w:val="20"/>
                <w:szCs w:val="20"/>
                <w:lang w:val="en-GB"/>
              </w:rPr>
              <w:t>”</w:t>
            </w:r>
            <w:r w:rsidRPr="008338F1">
              <w:rPr>
                <w:rFonts w:eastAsia="SimSun"/>
                <w:color w:val="000000"/>
                <w:sz w:val="20"/>
                <w:szCs w:val="20"/>
                <w:lang w:val="en-GB"/>
              </w:rPr>
              <w:t xml:space="preserve">, the UE shall derive the channel measurements for computing CSI value reported in uplink slot </w:t>
            </w:r>
            <w:r w:rsidRPr="008338F1">
              <w:rPr>
                <w:rFonts w:eastAsia="SimSun"/>
                <w:i/>
                <w:iCs/>
                <w:color w:val="000000"/>
                <w:sz w:val="20"/>
                <w:szCs w:val="20"/>
                <w:lang w:val="en-GB"/>
              </w:rPr>
              <w:t>n</w:t>
            </w:r>
            <w:r w:rsidRPr="008338F1">
              <w:rPr>
                <w:rFonts w:eastAsia="SimSun"/>
                <w:color w:val="000000"/>
                <w:sz w:val="20"/>
                <w:szCs w:val="20"/>
                <w:lang w:val="en-GB"/>
              </w:rPr>
              <w:t xml:space="preserve"> based on </w:t>
            </w:r>
            <w:r w:rsidRPr="00254B91">
              <w:rPr>
                <w:rFonts w:eastAsia="SimSun"/>
                <w:color w:val="000000"/>
                <w:sz w:val="20"/>
                <w:szCs w:val="20"/>
                <w:highlight w:val="yellow"/>
                <w:lang w:val="en-GB"/>
              </w:rPr>
              <w:t>only the NZP CSI-RS,</w:t>
            </w:r>
            <w:r w:rsidRPr="008338F1">
              <w:rPr>
                <w:rFonts w:eastAsia="SimSun"/>
                <w:color w:val="000000"/>
                <w:sz w:val="20"/>
                <w:szCs w:val="20"/>
                <w:lang w:val="en-GB"/>
              </w:rPr>
              <w:t xml:space="preserve"> no later than the CSI reference resource, (defined in TS 38.211[4]) associated with the CSI resource setting. </w:t>
            </w:r>
          </w:p>
          <w:p w14:paraId="269B5BD1" w14:textId="77777777" w:rsidR="00254B91" w:rsidRDefault="00254B91" w:rsidP="00BF5640">
            <w:pPr>
              <w:snapToGrid w:val="0"/>
              <w:rPr>
                <w:rFonts w:ascii="Times" w:eastAsiaTheme="minorEastAsia" w:hAnsi="Times" w:cs="Times"/>
                <w:color w:val="000000" w:themeColor="text1"/>
                <w:sz w:val="18"/>
                <w:szCs w:val="20"/>
                <w:lang w:val="en-GB" w:eastAsia="zh-CN"/>
              </w:rPr>
            </w:pPr>
          </w:p>
          <w:p w14:paraId="6B48AD9D" w14:textId="0A579D6B" w:rsidR="00254B91" w:rsidRDefault="00254B91" w:rsidP="00254B91">
            <w:pPr>
              <w:spacing w:after="180"/>
              <w:rPr>
                <w:rFonts w:eastAsia="SimSun"/>
                <w:color w:val="000000"/>
                <w:sz w:val="20"/>
                <w:szCs w:val="20"/>
                <w:lang w:val="en-GB"/>
              </w:rPr>
            </w:pPr>
            <w:r w:rsidRPr="008338F1">
              <w:rPr>
                <w:rFonts w:eastAsia="SimSun"/>
                <w:color w:val="000000"/>
                <w:sz w:val="20"/>
                <w:szCs w:val="20"/>
                <w:lang w:val="en-GB"/>
              </w:rPr>
              <w:lastRenderedPageBreak/>
              <w:t xml:space="preserve">If the higher layer parameter </w:t>
            </w:r>
            <w:r w:rsidRPr="008338F1">
              <w:rPr>
                <w:rFonts w:eastAsia="SimSun"/>
                <w:i/>
                <w:sz w:val="20"/>
                <w:szCs w:val="20"/>
                <w:lang w:val="en-GB"/>
              </w:rPr>
              <w:t xml:space="preserve">timeRestrictionForChannelMeasurements </w:t>
            </w:r>
            <w:r w:rsidRPr="008338F1">
              <w:rPr>
                <w:rFonts w:eastAsia="SimSun"/>
                <w:sz w:val="20"/>
                <w:szCs w:val="20"/>
                <w:lang w:val="en-GB"/>
              </w:rPr>
              <w:t>in</w:t>
            </w:r>
            <w:r w:rsidRPr="008338F1">
              <w:rPr>
                <w:rFonts w:eastAsia="SimSun"/>
                <w:i/>
                <w:sz w:val="20"/>
                <w:szCs w:val="20"/>
                <w:lang w:val="en-GB"/>
              </w:rPr>
              <w:t xml:space="preserve"> </w:t>
            </w:r>
            <w:bookmarkStart w:id="4" w:name="_Hlk512507617"/>
            <w:r w:rsidRPr="008338F1">
              <w:rPr>
                <w:rFonts w:eastAsia="SimSun"/>
                <w:i/>
                <w:sz w:val="20"/>
                <w:szCs w:val="20"/>
                <w:lang w:val="en-GB"/>
              </w:rPr>
              <w:t>CSI-ReportConfig</w:t>
            </w:r>
            <w:bookmarkEnd w:id="4"/>
            <w:r w:rsidRPr="008338F1">
              <w:rPr>
                <w:rFonts w:eastAsia="SimSun"/>
                <w:i/>
                <w:sz w:val="20"/>
                <w:szCs w:val="20"/>
                <w:lang w:val="en-GB"/>
              </w:rPr>
              <w:t xml:space="preserve"> </w:t>
            </w:r>
            <w:r w:rsidRPr="008338F1">
              <w:rPr>
                <w:rFonts w:eastAsia="SimSun"/>
                <w:sz w:val="20"/>
                <w:szCs w:val="20"/>
                <w:lang w:val="en-GB"/>
              </w:rPr>
              <w:t xml:space="preserve">is set to </w:t>
            </w:r>
            <w:r w:rsidR="00367187">
              <w:rPr>
                <w:rFonts w:eastAsia="SimSun"/>
                <w:sz w:val="20"/>
                <w:szCs w:val="20"/>
                <w:lang w:val="en-GB"/>
              </w:rPr>
              <w:t>“</w:t>
            </w:r>
            <w:r w:rsidRPr="008338F1">
              <w:rPr>
                <w:rFonts w:eastAsia="SimSun"/>
                <w:i/>
                <w:sz w:val="20"/>
                <w:szCs w:val="20"/>
                <w:lang w:val="en-GB"/>
              </w:rPr>
              <w:t>Configured</w:t>
            </w:r>
            <w:r w:rsidR="00367187">
              <w:rPr>
                <w:rFonts w:eastAsia="SimSun"/>
                <w:sz w:val="20"/>
                <w:szCs w:val="20"/>
                <w:lang w:val="en-GB"/>
              </w:rPr>
              <w:t>”</w:t>
            </w:r>
            <w:r w:rsidRPr="008338F1">
              <w:rPr>
                <w:rFonts w:eastAsia="SimSun"/>
                <w:color w:val="000000"/>
                <w:sz w:val="20"/>
                <w:szCs w:val="20"/>
                <w:lang w:val="en-GB"/>
              </w:rPr>
              <w:t xml:space="preserve">, the UE shall derive the channel measurements for computing CSI reported in uplink slot </w:t>
            </w:r>
            <w:r w:rsidRPr="008338F1">
              <w:rPr>
                <w:rFonts w:eastAsia="SimSun"/>
                <w:i/>
                <w:iCs/>
                <w:color w:val="000000"/>
                <w:sz w:val="20"/>
                <w:szCs w:val="20"/>
                <w:lang w:val="en-GB"/>
              </w:rPr>
              <w:t>n</w:t>
            </w:r>
            <w:r w:rsidRPr="008338F1">
              <w:rPr>
                <w:rFonts w:eastAsia="SimSun"/>
                <w:color w:val="000000"/>
                <w:sz w:val="20"/>
                <w:szCs w:val="20"/>
                <w:lang w:val="en-GB"/>
              </w:rPr>
              <w:t xml:space="preserve"> </w:t>
            </w:r>
            <w:r w:rsidRPr="00254B91">
              <w:rPr>
                <w:rFonts w:eastAsia="SimSun"/>
                <w:color w:val="000000"/>
                <w:sz w:val="20"/>
                <w:szCs w:val="20"/>
                <w:highlight w:val="yellow"/>
                <w:lang w:val="en-GB"/>
              </w:rPr>
              <w:t>based on only the most recent</w:t>
            </w:r>
            <w:r w:rsidRPr="008338F1">
              <w:rPr>
                <w:rFonts w:eastAsia="SimSun"/>
                <w:color w:val="000000"/>
                <w:sz w:val="20"/>
                <w:szCs w:val="20"/>
                <w:lang w:val="en-GB"/>
              </w:rPr>
              <w:t xml:space="preserve">, no later than the CSI reference resource, occasion of NZP CSI-RS (defined in [4, TS 38.211]) associated with the CSI resource setting. </w:t>
            </w:r>
          </w:p>
          <w:p w14:paraId="49574457" w14:textId="78FA42CD" w:rsidR="00E6235E" w:rsidRPr="008338F1" w:rsidRDefault="00E6235E" w:rsidP="00254B91">
            <w:pPr>
              <w:spacing w:after="180"/>
              <w:rPr>
                <w:rFonts w:eastAsia="SimSun"/>
                <w:color w:val="000000"/>
                <w:sz w:val="20"/>
                <w:szCs w:val="20"/>
                <w:lang w:val="en-GB"/>
              </w:rPr>
            </w:pPr>
            <w:r>
              <w:rPr>
                <w:rFonts w:eastAsia="SimSun"/>
                <w:color w:val="000000"/>
                <w:sz w:val="20"/>
                <w:szCs w:val="20"/>
                <w:lang w:val="en-GB"/>
              </w:rPr>
              <w:t xml:space="preserve">Issue 2.5: </w:t>
            </w:r>
            <w:r>
              <w:rPr>
                <w:rFonts w:ascii="Times" w:eastAsiaTheme="minorEastAsia" w:hAnsi="Times" w:cs="Times"/>
                <w:color w:val="000000" w:themeColor="text1"/>
                <w:sz w:val="18"/>
                <w:szCs w:val="20"/>
                <w:lang w:val="en-GB" w:eastAsia="zh-CN"/>
              </w:rPr>
              <w:t>OK with the proposal.</w:t>
            </w:r>
          </w:p>
          <w:p w14:paraId="2BE23DA2" w14:textId="77777777" w:rsidR="00254B91" w:rsidRDefault="00E6235E" w:rsidP="00BF5640">
            <w:pPr>
              <w:snapToGrid w:val="0"/>
              <w:rPr>
                <w:rFonts w:ascii="Times" w:eastAsiaTheme="minorEastAsia" w:hAnsi="Times" w:cs="Times"/>
                <w:color w:val="000000" w:themeColor="text1"/>
                <w:sz w:val="18"/>
                <w:szCs w:val="20"/>
                <w:lang w:val="en-GB" w:eastAsia="zh-CN"/>
              </w:rPr>
            </w:pPr>
            <w:r>
              <w:rPr>
                <w:rFonts w:ascii="Times" w:eastAsiaTheme="minorEastAsia" w:hAnsi="Times" w:cs="Times"/>
                <w:color w:val="000000" w:themeColor="text1"/>
                <w:sz w:val="18"/>
                <w:szCs w:val="20"/>
                <w:lang w:val="en-GB" w:eastAsia="zh-CN"/>
              </w:rPr>
              <w:t xml:space="preserve">Issue 2.6: Non-essential, this should be a false configuration since the NW should configure N4 according to the Z’ that the UE can support. </w:t>
            </w:r>
          </w:p>
          <w:p w14:paraId="752969D9" w14:textId="77777777" w:rsidR="00E6235E" w:rsidRDefault="00E6235E" w:rsidP="00BF5640">
            <w:pPr>
              <w:snapToGrid w:val="0"/>
              <w:rPr>
                <w:rFonts w:ascii="Times" w:eastAsiaTheme="minorEastAsia" w:hAnsi="Times" w:cs="Times"/>
                <w:color w:val="000000" w:themeColor="text1"/>
                <w:sz w:val="18"/>
                <w:szCs w:val="20"/>
                <w:lang w:val="en-GB" w:eastAsia="zh-CN"/>
              </w:rPr>
            </w:pPr>
          </w:p>
          <w:p w14:paraId="23483289" w14:textId="77777777" w:rsidR="00E6235E" w:rsidRDefault="00E6235E" w:rsidP="00BF5640">
            <w:pPr>
              <w:snapToGrid w:val="0"/>
              <w:rPr>
                <w:rFonts w:ascii="Times" w:eastAsiaTheme="minorEastAsia" w:hAnsi="Times" w:cs="Times"/>
                <w:color w:val="000000" w:themeColor="text1"/>
                <w:sz w:val="18"/>
                <w:szCs w:val="20"/>
                <w:lang w:val="en-GB" w:eastAsia="zh-CN"/>
              </w:rPr>
            </w:pPr>
            <w:r>
              <w:rPr>
                <w:rFonts w:ascii="Times" w:eastAsiaTheme="minorEastAsia" w:hAnsi="Times" w:cs="Times"/>
                <w:color w:val="000000" w:themeColor="text1"/>
                <w:sz w:val="18"/>
                <w:szCs w:val="20"/>
                <w:lang w:val="en-GB" w:eastAsia="zh-CN"/>
              </w:rPr>
              <w:t>Issue 2.8: this proposal can be discussed together with proposal in 2.4 since they are related. It is preferred to have similar text/wording in the spec.</w:t>
            </w:r>
          </w:p>
          <w:p w14:paraId="33759435" w14:textId="77777777" w:rsidR="00E6235E" w:rsidRDefault="00E6235E" w:rsidP="00BF5640">
            <w:pPr>
              <w:snapToGrid w:val="0"/>
              <w:rPr>
                <w:rFonts w:ascii="Times" w:eastAsiaTheme="minorEastAsia" w:hAnsi="Times" w:cs="Times"/>
                <w:color w:val="000000" w:themeColor="text1"/>
                <w:sz w:val="18"/>
                <w:szCs w:val="20"/>
                <w:lang w:val="en-GB" w:eastAsia="zh-CN"/>
              </w:rPr>
            </w:pPr>
          </w:p>
          <w:p w14:paraId="0C9F8DA5" w14:textId="3C7CF7AA" w:rsidR="00E6235E" w:rsidRDefault="00E6235E" w:rsidP="00BF5640">
            <w:pPr>
              <w:snapToGrid w:val="0"/>
              <w:rPr>
                <w:rFonts w:ascii="Times" w:eastAsiaTheme="minorEastAsia" w:hAnsi="Times" w:cs="Times"/>
                <w:color w:val="000000" w:themeColor="text1"/>
                <w:sz w:val="18"/>
                <w:szCs w:val="20"/>
                <w:lang w:val="en-GB" w:eastAsia="zh-CN"/>
              </w:rPr>
            </w:pPr>
            <w:r>
              <w:rPr>
                <w:rFonts w:ascii="Times" w:eastAsiaTheme="minorEastAsia" w:hAnsi="Times" w:cs="Times"/>
                <w:color w:val="000000" w:themeColor="text1"/>
                <w:sz w:val="18"/>
                <w:szCs w:val="20"/>
                <w:lang w:val="en-GB" w:eastAsia="zh-CN"/>
              </w:rPr>
              <w:t xml:space="preserve">Issue 2.9: as commented above in 2.4, in our view, the channel restriction can be fixed to ‘configured’ to provide accurate measurements for UE-side prediction. We added our preference as an alternative in the table. </w:t>
            </w:r>
          </w:p>
          <w:p w14:paraId="38397929" w14:textId="77777777" w:rsidR="00E6235E" w:rsidRPr="0035328C" w:rsidRDefault="00E6235E" w:rsidP="00FE7D69">
            <w:pPr>
              <w:pStyle w:val="ListParagraph"/>
              <w:widowControl w:val="0"/>
              <w:numPr>
                <w:ilvl w:val="0"/>
                <w:numId w:val="34"/>
              </w:numPr>
              <w:snapToGrid w:val="0"/>
              <w:rPr>
                <w:rFonts w:ascii="Times" w:eastAsiaTheme="minorEastAsia" w:hAnsi="Times" w:cs="Times"/>
                <w:color w:val="000000" w:themeColor="text1"/>
                <w:sz w:val="18"/>
                <w:szCs w:val="20"/>
                <w:lang w:val="en-GB" w:eastAsia="zh-CN"/>
              </w:rPr>
            </w:pPr>
            <w:r w:rsidRPr="00E6235E">
              <w:rPr>
                <w:rFonts w:eastAsiaTheme="minorEastAsia"/>
                <w:b/>
                <w:iCs/>
                <w:sz w:val="18"/>
                <w:szCs w:val="18"/>
                <w:lang w:val="en-GB"/>
              </w:rPr>
              <w:t>Channel restriction is fixed to ‘Configured’</w:t>
            </w:r>
            <w:r>
              <w:rPr>
                <w:rFonts w:eastAsiaTheme="minorEastAsia"/>
                <w:b/>
                <w:iCs/>
                <w:sz w:val="18"/>
                <w:szCs w:val="18"/>
                <w:lang w:val="en-GB"/>
              </w:rPr>
              <w:t xml:space="preserve">: </w:t>
            </w:r>
            <w:r w:rsidRPr="00E6235E">
              <w:rPr>
                <w:rFonts w:eastAsiaTheme="minorEastAsia"/>
                <w:iCs/>
                <w:sz w:val="18"/>
                <w:szCs w:val="18"/>
                <w:lang w:val="en-GB"/>
              </w:rPr>
              <w:t>Samsung</w:t>
            </w:r>
          </w:p>
          <w:p w14:paraId="4528F625" w14:textId="77777777" w:rsidR="0035328C" w:rsidRDefault="0035328C" w:rsidP="0035328C">
            <w:pPr>
              <w:widowControl w:val="0"/>
              <w:snapToGrid w:val="0"/>
              <w:rPr>
                <w:rFonts w:ascii="Times" w:eastAsiaTheme="minorEastAsia" w:hAnsi="Times" w:cs="Times"/>
                <w:color w:val="000000" w:themeColor="text1"/>
                <w:sz w:val="18"/>
                <w:szCs w:val="20"/>
                <w:lang w:val="en-GB" w:eastAsia="zh-CN"/>
              </w:rPr>
            </w:pPr>
            <w:r>
              <w:rPr>
                <w:rFonts w:ascii="Times" w:eastAsiaTheme="minorEastAsia" w:hAnsi="Times" w:cs="Times"/>
                <w:color w:val="000000" w:themeColor="text1"/>
                <w:sz w:val="18"/>
                <w:szCs w:val="20"/>
                <w:lang w:val="en-GB" w:eastAsia="zh-CN"/>
              </w:rPr>
              <w:t>Issue 2.10: agree with the FL comment. Also, this can be handled by choosing a proper slotOffset value</w:t>
            </w:r>
          </w:p>
          <w:p w14:paraId="40BF3080" w14:textId="77777777" w:rsidR="00E0223D" w:rsidRDefault="00E0223D" w:rsidP="0035328C">
            <w:pPr>
              <w:widowControl w:val="0"/>
              <w:snapToGrid w:val="0"/>
              <w:rPr>
                <w:rFonts w:ascii="Times" w:eastAsiaTheme="minorEastAsia" w:hAnsi="Times" w:cs="Times"/>
                <w:color w:val="000000" w:themeColor="text1"/>
                <w:sz w:val="18"/>
                <w:szCs w:val="20"/>
                <w:lang w:val="en-GB" w:eastAsia="zh-CN"/>
              </w:rPr>
            </w:pPr>
          </w:p>
          <w:p w14:paraId="04D4E556" w14:textId="07781C9D" w:rsidR="00E0223D" w:rsidRPr="0035328C" w:rsidRDefault="00E0223D" w:rsidP="00E0223D">
            <w:pPr>
              <w:widowControl w:val="0"/>
              <w:snapToGrid w:val="0"/>
              <w:rPr>
                <w:rFonts w:ascii="Times" w:eastAsiaTheme="minorEastAsia" w:hAnsi="Times" w:cs="Times"/>
                <w:color w:val="000000" w:themeColor="text1"/>
                <w:sz w:val="18"/>
                <w:szCs w:val="20"/>
                <w:lang w:val="en-GB" w:eastAsia="zh-CN"/>
              </w:rPr>
            </w:pPr>
            <w:r>
              <w:rPr>
                <w:rFonts w:ascii="Times" w:eastAsiaTheme="minorEastAsia" w:hAnsi="Times" w:cs="Times"/>
                <w:color w:val="000000" w:themeColor="text1"/>
                <w:sz w:val="18"/>
                <w:szCs w:val="20"/>
                <w:lang w:val="en-GB" w:eastAsia="zh-CN"/>
              </w:rPr>
              <w:t>Issue 2.11: while the proposal looks OK, but there is no need to restrict due to (1) UE-side prediction is up to UE implementation, which may require a longer measurement window; and (2) the UE-side prediction can also be useful for low mobility UEs (e.g. &lt;=10kmph) for which the measurement window can be longer. Also, for N4=1, the CSI reporting is similar to legacy, and in legacy, there is no restriction on periodicity.</w:t>
            </w:r>
          </w:p>
        </w:tc>
      </w:tr>
      <w:tr w:rsidR="00051268" w14:paraId="6ED3517C" w14:textId="77777777" w:rsidTr="006001EC">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1EF2C43C" w14:textId="4CB3E395" w:rsidR="00051268" w:rsidRPr="00051268" w:rsidRDefault="00441D81" w:rsidP="00051268">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lastRenderedPageBreak/>
              <w:t>Apple</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2C2EBAC6" w14:textId="7C1F5F72" w:rsidR="00441D81" w:rsidRDefault="00441D81" w:rsidP="00441D81">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Issue 2.1</w:t>
            </w:r>
          </w:p>
          <w:p w14:paraId="17C00A22" w14:textId="77777777" w:rsidR="00441D81" w:rsidRDefault="00441D81" w:rsidP="00441D81">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We are okay to have common value</w:t>
            </w:r>
          </w:p>
          <w:p w14:paraId="4B9B3EDA" w14:textId="77777777" w:rsidR="00441D81" w:rsidRDefault="00441D81" w:rsidP="00441D81">
            <w:pPr>
              <w:jc w:val="both"/>
              <w:rPr>
                <w:rFonts w:ascii="Times" w:eastAsiaTheme="minorEastAsia" w:hAnsi="Times" w:cs="Times"/>
                <w:sz w:val="18"/>
                <w:szCs w:val="18"/>
                <w:lang w:val="en-GB" w:eastAsia="zh-CN"/>
              </w:rPr>
            </w:pPr>
          </w:p>
          <w:p w14:paraId="44199BED" w14:textId="5C37FE37" w:rsidR="00441D81" w:rsidRDefault="00441D81" w:rsidP="00441D81">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Issue 2.2</w:t>
            </w:r>
          </w:p>
          <w:p w14:paraId="257FB5EE" w14:textId="77777777" w:rsidR="00441D81" w:rsidRDefault="00441D81" w:rsidP="00441D81">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 xml:space="preserve">r should be SCS dependent, just like legacy Z and Z’. r can be reported as UE capability as we proposed in UE feature agenda </w:t>
            </w:r>
          </w:p>
          <w:p w14:paraId="789D42D3" w14:textId="77777777" w:rsidR="00441D81" w:rsidRDefault="00441D81" w:rsidP="00441D81">
            <w:pPr>
              <w:jc w:val="both"/>
              <w:rPr>
                <w:rFonts w:ascii="Times" w:eastAsiaTheme="minorEastAsia" w:hAnsi="Times" w:cs="Times"/>
                <w:sz w:val="18"/>
                <w:szCs w:val="18"/>
                <w:lang w:val="en-GB" w:eastAsia="zh-CN"/>
              </w:rPr>
            </w:pPr>
          </w:p>
          <w:p w14:paraId="3EF82A00" w14:textId="077FCEB5" w:rsidR="00441D81" w:rsidRDefault="00441D81" w:rsidP="00441D81">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Issue 2.3</w:t>
            </w:r>
          </w:p>
          <w:p w14:paraId="5170261A" w14:textId="04AE599B" w:rsidR="00441D81" w:rsidRDefault="00441D81" w:rsidP="00441D81">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 xml:space="preserve">w should be SCS dependent, just like legacy Z and Z’. </w:t>
            </w:r>
            <w:r w:rsidR="0025429E">
              <w:rPr>
                <w:rFonts w:ascii="Times" w:eastAsiaTheme="minorEastAsia" w:hAnsi="Times" w:cs="Times"/>
                <w:sz w:val="18"/>
                <w:szCs w:val="18"/>
                <w:lang w:val="en-GB" w:eastAsia="zh-CN"/>
              </w:rPr>
              <w:t>w</w:t>
            </w:r>
            <w:r>
              <w:rPr>
                <w:rFonts w:ascii="Times" w:eastAsiaTheme="minorEastAsia" w:hAnsi="Times" w:cs="Times"/>
                <w:sz w:val="18"/>
                <w:szCs w:val="18"/>
                <w:lang w:val="en-GB" w:eastAsia="zh-CN"/>
              </w:rPr>
              <w:t xml:space="preserve"> can be reported as UE capability as we proposed in UE feature agenda </w:t>
            </w:r>
          </w:p>
          <w:p w14:paraId="0DBDA1E3" w14:textId="77777777" w:rsidR="00441D81" w:rsidRDefault="00441D81" w:rsidP="00441D81">
            <w:pPr>
              <w:jc w:val="both"/>
              <w:rPr>
                <w:rFonts w:ascii="Times" w:eastAsiaTheme="minorEastAsia" w:hAnsi="Times" w:cs="Times"/>
                <w:sz w:val="18"/>
                <w:szCs w:val="18"/>
                <w:lang w:val="en-GB" w:eastAsia="zh-CN"/>
              </w:rPr>
            </w:pPr>
          </w:p>
          <w:p w14:paraId="70E0047E" w14:textId="777881A3" w:rsidR="00D51D69" w:rsidRDefault="00D51D69" w:rsidP="00D51D69">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Issue 2.4</w:t>
            </w:r>
          </w:p>
          <w:p w14:paraId="08F485AD" w14:textId="36B7D102" w:rsidR="00D51D69" w:rsidRDefault="00D51D69" w:rsidP="00D51D69">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 xml:space="preserve">We are okay to discuss. </w:t>
            </w:r>
          </w:p>
          <w:p w14:paraId="5CD97629" w14:textId="77777777" w:rsidR="00FD4FBB" w:rsidRDefault="00FD4FBB" w:rsidP="00D51D69">
            <w:pPr>
              <w:jc w:val="both"/>
              <w:rPr>
                <w:rFonts w:ascii="Times" w:eastAsiaTheme="minorEastAsia" w:hAnsi="Times" w:cs="Times"/>
                <w:sz w:val="18"/>
                <w:szCs w:val="18"/>
                <w:lang w:val="en-GB" w:eastAsia="zh-CN"/>
              </w:rPr>
            </w:pPr>
          </w:p>
          <w:p w14:paraId="5FBFCA2A" w14:textId="0F5E0FD3" w:rsidR="00FD4FBB" w:rsidRDefault="00FD4FBB" w:rsidP="00FD4FBB">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Issue 2.5</w:t>
            </w:r>
          </w:p>
          <w:p w14:paraId="5BBB8FCA" w14:textId="77777777" w:rsidR="00FD4FBB" w:rsidRDefault="00FD4FBB" w:rsidP="00FD4FBB">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 xml:space="preserve">We are okay to discuss. </w:t>
            </w:r>
          </w:p>
          <w:p w14:paraId="42876879" w14:textId="77777777" w:rsidR="00FD4FBB" w:rsidRDefault="00FD4FBB" w:rsidP="00D51D69">
            <w:pPr>
              <w:jc w:val="both"/>
              <w:rPr>
                <w:rFonts w:ascii="Times" w:eastAsiaTheme="minorEastAsia" w:hAnsi="Times" w:cs="Times"/>
                <w:sz w:val="18"/>
                <w:szCs w:val="18"/>
                <w:lang w:val="en-GB" w:eastAsia="zh-CN"/>
              </w:rPr>
            </w:pPr>
          </w:p>
          <w:p w14:paraId="2691BE9C" w14:textId="604B9B9A" w:rsidR="00FD4FBB" w:rsidRDefault="00FD4FBB" w:rsidP="00FD4FBB">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Issue 2.6</w:t>
            </w:r>
          </w:p>
          <w:p w14:paraId="32529492" w14:textId="77777777" w:rsidR="00FD4FBB" w:rsidRDefault="00FD4FBB" w:rsidP="00FD4FBB">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We do not support</w:t>
            </w:r>
          </w:p>
          <w:p w14:paraId="0282A66F" w14:textId="77777777" w:rsidR="00051268" w:rsidRDefault="00051268" w:rsidP="00FD4FBB">
            <w:pPr>
              <w:jc w:val="both"/>
              <w:rPr>
                <w:rFonts w:eastAsiaTheme="minorEastAsia"/>
                <w:b/>
                <w:color w:val="000000" w:themeColor="text1"/>
                <w:sz w:val="18"/>
                <w:szCs w:val="18"/>
                <w:lang w:val="en-GB" w:eastAsia="zh-CN"/>
              </w:rPr>
            </w:pPr>
          </w:p>
          <w:p w14:paraId="4C9E0499" w14:textId="77777777" w:rsidR="00FD4FBB" w:rsidRPr="00FD4FBB" w:rsidRDefault="00FD4FBB" w:rsidP="00FD4FBB">
            <w:pPr>
              <w:jc w:val="both"/>
              <w:rPr>
                <w:rFonts w:eastAsiaTheme="minorEastAsia"/>
                <w:bCs/>
                <w:color w:val="000000" w:themeColor="text1"/>
                <w:sz w:val="18"/>
                <w:szCs w:val="18"/>
                <w:lang w:val="en-GB" w:eastAsia="zh-CN"/>
              </w:rPr>
            </w:pPr>
            <w:r w:rsidRPr="00FD4FBB">
              <w:rPr>
                <w:rFonts w:eastAsiaTheme="minorEastAsia"/>
                <w:bCs/>
                <w:color w:val="000000" w:themeColor="text1"/>
                <w:sz w:val="18"/>
                <w:szCs w:val="18"/>
                <w:lang w:val="en-GB" w:eastAsia="zh-CN"/>
              </w:rPr>
              <w:t>Issue 2.7</w:t>
            </w:r>
          </w:p>
          <w:p w14:paraId="15CAB777" w14:textId="1A226A81" w:rsidR="00FD4FBB" w:rsidRPr="00FD4FBB" w:rsidRDefault="00FD4FBB" w:rsidP="00FD4FBB">
            <w:pPr>
              <w:jc w:val="both"/>
              <w:rPr>
                <w:rFonts w:eastAsiaTheme="minorEastAsia"/>
                <w:bCs/>
                <w:color w:val="000000" w:themeColor="text1"/>
                <w:sz w:val="18"/>
                <w:szCs w:val="18"/>
                <w:lang w:val="en-GB" w:eastAsia="zh-CN"/>
              </w:rPr>
            </w:pPr>
            <w:r w:rsidRPr="00FD4FBB">
              <w:rPr>
                <w:rFonts w:eastAsiaTheme="minorEastAsia"/>
                <w:bCs/>
                <w:color w:val="000000" w:themeColor="text1"/>
                <w:sz w:val="18"/>
                <w:szCs w:val="18"/>
                <w:lang w:val="en-GB" w:eastAsia="zh-CN"/>
              </w:rPr>
              <w:t>We support. Just to clarify, minimum operation is the operation in clause 5.4 in TS38.214 to determine the SCS for Z and Z’ table look up, quoted below</w:t>
            </w:r>
          </w:p>
          <w:p w14:paraId="3D085CB0" w14:textId="77777777" w:rsidR="00FD4FBB" w:rsidRDefault="00FD4FBB" w:rsidP="00FD4FBB">
            <w:pPr>
              <w:jc w:val="both"/>
              <w:rPr>
                <w:rFonts w:eastAsiaTheme="minorEastAsia"/>
                <w:b/>
                <w:color w:val="000000" w:themeColor="text1"/>
                <w:sz w:val="18"/>
                <w:szCs w:val="18"/>
                <w:lang w:val="en-GB" w:eastAsia="zh-CN"/>
              </w:rPr>
            </w:pPr>
          </w:p>
          <w:p w14:paraId="45FCD325" w14:textId="77777777" w:rsidR="00FD4FBB" w:rsidRDefault="00FD4FBB" w:rsidP="00FD4FBB">
            <w:pPr>
              <w:jc w:val="both"/>
              <w:rPr>
                <w:rFonts w:eastAsiaTheme="minorEastAsia"/>
                <w:b/>
                <w:color w:val="000000" w:themeColor="text1"/>
                <w:sz w:val="18"/>
                <w:szCs w:val="18"/>
                <w:lang w:val="en-GB" w:eastAsia="zh-CN"/>
              </w:rPr>
            </w:pPr>
            <w:r>
              <w:rPr>
                <w:rFonts w:eastAsiaTheme="minorEastAsia"/>
                <w:b/>
                <w:noProof/>
                <w:color w:val="000000" w:themeColor="text1"/>
                <w:sz w:val="18"/>
                <w:szCs w:val="18"/>
                <w:lang w:eastAsia="zh-CN"/>
              </w:rPr>
              <w:drawing>
                <wp:inline distT="0" distB="0" distL="0" distR="0" wp14:anchorId="6DE361AA" wp14:editId="7199DAF8">
                  <wp:extent cx="5563870" cy="685165"/>
                  <wp:effectExtent l="0" t="0" r="0" b="635"/>
                  <wp:docPr id="207222825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2228259" name="Picture 2072228259"/>
                          <pic:cNvPicPr/>
                        </pic:nvPicPr>
                        <pic:blipFill>
                          <a:blip r:embed="rId15" cstate="print">
                            <a:extLst>
                              <a:ext uri="{28A0092B-C50C-407E-A947-70E740481C1C}">
                                <a14:useLocalDpi xmlns:a14="http://schemas.microsoft.com/office/drawing/2010/main" val="0"/>
                              </a:ext>
                            </a:extLst>
                          </a:blip>
                          <a:stretch>
                            <a:fillRect/>
                          </a:stretch>
                        </pic:blipFill>
                        <pic:spPr>
                          <a:xfrm>
                            <a:off x="0" y="0"/>
                            <a:ext cx="5563870" cy="685165"/>
                          </a:xfrm>
                          <a:prstGeom prst="rect">
                            <a:avLst/>
                          </a:prstGeom>
                        </pic:spPr>
                      </pic:pic>
                    </a:graphicData>
                  </a:graphic>
                </wp:inline>
              </w:drawing>
            </w:r>
          </w:p>
          <w:p w14:paraId="35BF044D" w14:textId="77777777" w:rsidR="00D76E54" w:rsidRDefault="00D76E54" w:rsidP="00FD4FBB">
            <w:pPr>
              <w:jc w:val="both"/>
              <w:rPr>
                <w:rFonts w:eastAsiaTheme="minorEastAsia"/>
                <w:b/>
                <w:color w:val="000000" w:themeColor="text1"/>
                <w:sz w:val="18"/>
                <w:szCs w:val="18"/>
                <w:lang w:val="en-GB" w:eastAsia="zh-CN"/>
              </w:rPr>
            </w:pPr>
          </w:p>
          <w:p w14:paraId="7C14CEE4" w14:textId="76FB5645" w:rsidR="00D76E54" w:rsidRDefault="00D76E54" w:rsidP="00D76E54">
            <w:pPr>
              <w:jc w:val="both"/>
              <w:rPr>
                <w:rFonts w:eastAsiaTheme="minorEastAsia"/>
                <w:bCs/>
                <w:color w:val="000000" w:themeColor="text1"/>
                <w:sz w:val="18"/>
                <w:szCs w:val="18"/>
                <w:lang w:val="en-GB" w:eastAsia="zh-CN"/>
              </w:rPr>
            </w:pPr>
            <w:r w:rsidRPr="00FD4FBB">
              <w:rPr>
                <w:rFonts w:eastAsiaTheme="minorEastAsia"/>
                <w:bCs/>
                <w:color w:val="000000" w:themeColor="text1"/>
                <w:sz w:val="18"/>
                <w:szCs w:val="18"/>
                <w:lang w:val="en-GB" w:eastAsia="zh-CN"/>
              </w:rPr>
              <w:t>Issue 2.</w:t>
            </w:r>
            <w:r>
              <w:rPr>
                <w:rFonts w:eastAsiaTheme="minorEastAsia"/>
                <w:bCs/>
                <w:color w:val="000000" w:themeColor="text1"/>
                <w:sz w:val="18"/>
                <w:szCs w:val="18"/>
                <w:lang w:val="en-GB" w:eastAsia="zh-CN"/>
              </w:rPr>
              <w:t>8</w:t>
            </w:r>
          </w:p>
          <w:p w14:paraId="0BAF7CA5" w14:textId="71969381" w:rsidR="00D76E54" w:rsidRDefault="00D76E54" w:rsidP="00D76E54">
            <w:pPr>
              <w:jc w:val="both"/>
              <w:rPr>
                <w:rFonts w:eastAsiaTheme="minorEastAsia"/>
                <w:bCs/>
                <w:color w:val="000000" w:themeColor="text1"/>
                <w:sz w:val="18"/>
                <w:szCs w:val="18"/>
                <w:lang w:val="en-GB" w:eastAsia="zh-CN"/>
              </w:rPr>
            </w:pPr>
            <w:r>
              <w:rPr>
                <w:rFonts w:eastAsiaTheme="minorEastAsia"/>
                <w:bCs/>
                <w:color w:val="000000" w:themeColor="text1"/>
                <w:sz w:val="18"/>
                <w:szCs w:val="18"/>
                <w:lang w:val="en-GB" w:eastAsia="zh-CN"/>
              </w:rPr>
              <w:t>We are okay to discuss together with Issue 2.4</w:t>
            </w:r>
          </w:p>
          <w:p w14:paraId="46C2A5A7" w14:textId="77777777" w:rsidR="00D76E54" w:rsidRDefault="00D76E54" w:rsidP="00D76E54">
            <w:pPr>
              <w:jc w:val="both"/>
              <w:rPr>
                <w:rFonts w:eastAsiaTheme="minorEastAsia"/>
                <w:bCs/>
                <w:color w:val="000000" w:themeColor="text1"/>
                <w:sz w:val="18"/>
                <w:szCs w:val="18"/>
                <w:lang w:val="en-GB" w:eastAsia="zh-CN"/>
              </w:rPr>
            </w:pPr>
          </w:p>
          <w:p w14:paraId="3F37D4B3" w14:textId="4815694E" w:rsidR="00D76E54" w:rsidRDefault="00D76E54" w:rsidP="00D76E54">
            <w:pPr>
              <w:jc w:val="both"/>
              <w:rPr>
                <w:rFonts w:eastAsiaTheme="minorEastAsia"/>
                <w:bCs/>
                <w:color w:val="000000" w:themeColor="text1"/>
                <w:sz w:val="18"/>
                <w:szCs w:val="18"/>
                <w:lang w:val="en-GB" w:eastAsia="zh-CN"/>
              </w:rPr>
            </w:pPr>
            <w:r w:rsidRPr="00FD4FBB">
              <w:rPr>
                <w:rFonts w:eastAsiaTheme="minorEastAsia"/>
                <w:bCs/>
                <w:color w:val="000000" w:themeColor="text1"/>
                <w:sz w:val="18"/>
                <w:szCs w:val="18"/>
                <w:lang w:val="en-GB" w:eastAsia="zh-CN"/>
              </w:rPr>
              <w:t>Issue 2.</w:t>
            </w:r>
            <w:r>
              <w:rPr>
                <w:rFonts w:eastAsiaTheme="minorEastAsia"/>
                <w:bCs/>
                <w:color w:val="000000" w:themeColor="text1"/>
                <w:sz w:val="18"/>
                <w:szCs w:val="18"/>
                <w:lang w:val="en-GB" w:eastAsia="zh-CN"/>
              </w:rPr>
              <w:t>9</w:t>
            </w:r>
          </w:p>
          <w:p w14:paraId="7542D456" w14:textId="16534FA8" w:rsidR="00D76E54" w:rsidRPr="00FD4FBB" w:rsidRDefault="00D76E54" w:rsidP="00D76E54">
            <w:pPr>
              <w:jc w:val="both"/>
              <w:rPr>
                <w:rFonts w:eastAsiaTheme="minorEastAsia"/>
                <w:bCs/>
                <w:color w:val="000000" w:themeColor="text1"/>
                <w:sz w:val="18"/>
                <w:szCs w:val="18"/>
                <w:lang w:val="en-GB" w:eastAsia="zh-CN"/>
              </w:rPr>
            </w:pPr>
            <w:r>
              <w:rPr>
                <w:rFonts w:eastAsiaTheme="minorEastAsia"/>
                <w:bCs/>
                <w:color w:val="000000" w:themeColor="text1"/>
                <w:sz w:val="18"/>
                <w:szCs w:val="18"/>
                <w:lang w:val="en-GB" w:eastAsia="zh-CN"/>
              </w:rPr>
              <w:t xml:space="preserve">We are okay to discuss. </w:t>
            </w:r>
            <w:r w:rsidR="00FE2D29" w:rsidRPr="00FE2D29">
              <w:rPr>
                <w:rFonts w:eastAsiaTheme="minorEastAsia"/>
                <w:bCs/>
                <w:color w:val="000000" w:themeColor="text1"/>
                <w:sz w:val="18"/>
                <w:szCs w:val="18"/>
                <w:lang w:val="en-GB" w:eastAsia="zh-CN"/>
              </w:rPr>
              <w:t>We are okay to limit to “Configured”</w:t>
            </w:r>
            <w:r w:rsidR="00FE2D29">
              <w:rPr>
                <w:rFonts w:eastAsiaTheme="minorEastAsia"/>
                <w:bCs/>
                <w:color w:val="000000" w:themeColor="text1"/>
                <w:sz w:val="18"/>
                <w:szCs w:val="18"/>
                <w:lang w:val="en-GB" w:eastAsia="zh-CN"/>
              </w:rPr>
              <w:t>.</w:t>
            </w:r>
          </w:p>
          <w:p w14:paraId="2B609645" w14:textId="77777777" w:rsidR="00D76E54" w:rsidRDefault="00D76E54" w:rsidP="00FD4FBB">
            <w:pPr>
              <w:jc w:val="both"/>
              <w:rPr>
                <w:rFonts w:eastAsiaTheme="minorEastAsia"/>
                <w:b/>
                <w:color w:val="000000" w:themeColor="text1"/>
                <w:sz w:val="18"/>
                <w:szCs w:val="18"/>
                <w:lang w:val="en-GB" w:eastAsia="zh-CN"/>
              </w:rPr>
            </w:pPr>
          </w:p>
          <w:p w14:paraId="33719DF9" w14:textId="148550B7" w:rsidR="00D76E54" w:rsidRDefault="00D76E54" w:rsidP="00D76E54">
            <w:pPr>
              <w:jc w:val="both"/>
              <w:rPr>
                <w:rFonts w:eastAsiaTheme="minorEastAsia"/>
                <w:bCs/>
                <w:color w:val="000000" w:themeColor="text1"/>
                <w:sz w:val="18"/>
                <w:szCs w:val="18"/>
                <w:lang w:val="en-GB" w:eastAsia="zh-CN"/>
              </w:rPr>
            </w:pPr>
            <w:r w:rsidRPr="00FD4FBB">
              <w:rPr>
                <w:rFonts w:eastAsiaTheme="minorEastAsia"/>
                <w:bCs/>
                <w:color w:val="000000" w:themeColor="text1"/>
                <w:sz w:val="18"/>
                <w:szCs w:val="18"/>
                <w:lang w:val="en-GB" w:eastAsia="zh-CN"/>
              </w:rPr>
              <w:t>Issue 2.</w:t>
            </w:r>
            <w:r>
              <w:rPr>
                <w:rFonts w:eastAsiaTheme="minorEastAsia"/>
                <w:bCs/>
                <w:color w:val="000000" w:themeColor="text1"/>
                <w:sz w:val="18"/>
                <w:szCs w:val="18"/>
                <w:lang w:val="en-GB" w:eastAsia="zh-CN"/>
              </w:rPr>
              <w:t>10</w:t>
            </w:r>
          </w:p>
          <w:p w14:paraId="28C6292F" w14:textId="5D27BB3F" w:rsidR="00D76E54" w:rsidRDefault="00D76E54" w:rsidP="00D76E54">
            <w:pPr>
              <w:jc w:val="both"/>
              <w:rPr>
                <w:rFonts w:eastAsiaTheme="minorEastAsia"/>
                <w:bCs/>
                <w:color w:val="000000" w:themeColor="text1"/>
                <w:sz w:val="18"/>
                <w:szCs w:val="18"/>
                <w:lang w:val="en-GB" w:eastAsia="zh-CN"/>
              </w:rPr>
            </w:pPr>
            <w:r>
              <w:rPr>
                <w:rFonts w:eastAsiaTheme="minorEastAsia"/>
                <w:bCs/>
                <w:color w:val="000000" w:themeColor="text1"/>
                <w:sz w:val="18"/>
                <w:szCs w:val="18"/>
                <w:lang w:val="en-GB" w:eastAsia="zh-CN"/>
              </w:rPr>
              <w:t xml:space="preserve">We do see a strong need for 2 step triggering </w:t>
            </w:r>
          </w:p>
          <w:p w14:paraId="41922E51" w14:textId="77777777" w:rsidR="00D76E54" w:rsidRDefault="00D76E54" w:rsidP="00D76E54">
            <w:pPr>
              <w:jc w:val="both"/>
              <w:rPr>
                <w:rFonts w:eastAsiaTheme="minorEastAsia"/>
                <w:bCs/>
                <w:color w:val="000000" w:themeColor="text1"/>
                <w:sz w:val="18"/>
                <w:szCs w:val="18"/>
                <w:lang w:val="en-GB" w:eastAsia="zh-CN"/>
              </w:rPr>
            </w:pPr>
          </w:p>
          <w:p w14:paraId="514FA7FC" w14:textId="2D80B873" w:rsidR="00D76E54" w:rsidRDefault="00D76E54" w:rsidP="00D76E54">
            <w:pPr>
              <w:jc w:val="both"/>
              <w:rPr>
                <w:rFonts w:eastAsiaTheme="minorEastAsia"/>
                <w:bCs/>
                <w:color w:val="000000" w:themeColor="text1"/>
                <w:sz w:val="18"/>
                <w:szCs w:val="18"/>
                <w:lang w:val="en-GB" w:eastAsia="zh-CN"/>
              </w:rPr>
            </w:pPr>
            <w:r w:rsidRPr="00FD4FBB">
              <w:rPr>
                <w:rFonts w:eastAsiaTheme="minorEastAsia"/>
                <w:bCs/>
                <w:color w:val="000000" w:themeColor="text1"/>
                <w:sz w:val="18"/>
                <w:szCs w:val="18"/>
                <w:lang w:val="en-GB" w:eastAsia="zh-CN"/>
              </w:rPr>
              <w:t>Issue 2.</w:t>
            </w:r>
            <w:r>
              <w:rPr>
                <w:rFonts w:eastAsiaTheme="minorEastAsia"/>
                <w:bCs/>
                <w:color w:val="000000" w:themeColor="text1"/>
                <w:sz w:val="18"/>
                <w:szCs w:val="18"/>
                <w:lang w:val="en-GB" w:eastAsia="zh-CN"/>
              </w:rPr>
              <w:t>11</w:t>
            </w:r>
          </w:p>
          <w:p w14:paraId="6AE54D35" w14:textId="77777777" w:rsidR="00D76E54" w:rsidRDefault="00D76E54" w:rsidP="00D76E54">
            <w:pPr>
              <w:jc w:val="both"/>
              <w:rPr>
                <w:rFonts w:eastAsiaTheme="minorEastAsia"/>
                <w:bCs/>
                <w:color w:val="000000" w:themeColor="text1"/>
                <w:sz w:val="18"/>
                <w:szCs w:val="18"/>
                <w:lang w:val="en-GB" w:eastAsia="zh-CN"/>
              </w:rPr>
            </w:pPr>
            <w:r>
              <w:rPr>
                <w:rFonts w:eastAsiaTheme="minorEastAsia"/>
                <w:bCs/>
                <w:color w:val="000000" w:themeColor="text1"/>
                <w:sz w:val="18"/>
                <w:szCs w:val="18"/>
                <w:lang w:val="en-GB" w:eastAsia="zh-CN"/>
              </w:rPr>
              <w:t>We are okay to discuss.</w:t>
            </w:r>
          </w:p>
          <w:p w14:paraId="625EEDBD" w14:textId="1C6BC7F9" w:rsidR="00D76E54" w:rsidRPr="00FD4FBB" w:rsidRDefault="00D76E54" w:rsidP="00D76E54">
            <w:pPr>
              <w:jc w:val="both"/>
              <w:rPr>
                <w:rFonts w:eastAsiaTheme="minorEastAsia"/>
                <w:b/>
                <w:color w:val="000000" w:themeColor="text1"/>
                <w:sz w:val="18"/>
                <w:szCs w:val="18"/>
                <w:lang w:val="en-GB" w:eastAsia="zh-CN"/>
              </w:rPr>
            </w:pPr>
          </w:p>
        </w:tc>
      </w:tr>
      <w:tr w:rsidR="00330135" w14:paraId="409085DC" w14:textId="77777777" w:rsidTr="006001EC">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7DCF007C" w14:textId="6365E358" w:rsidR="00330135" w:rsidRDefault="00330135" w:rsidP="00330135">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lastRenderedPageBreak/>
              <w:t>Qualcomm</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56CF8959" w14:textId="77777777" w:rsidR="00330135" w:rsidRDefault="00330135" w:rsidP="00330135">
            <w:pPr>
              <w:jc w:val="both"/>
              <w:rPr>
                <w:rFonts w:ascii="Times" w:eastAsiaTheme="minorEastAsia" w:hAnsi="Times" w:cs="Times"/>
                <w:sz w:val="18"/>
                <w:szCs w:val="18"/>
                <w:lang w:val="en-GB" w:eastAsia="zh-CN"/>
              </w:rPr>
            </w:pPr>
            <w:r>
              <w:rPr>
                <w:rFonts w:ascii="Times" w:eastAsiaTheme="minorEastAsia" w:hAnsi="Times" w:cs="Times"/>
                <w:b/>
                <w:bCs/>
                <w:sz w:val="18"/>
                <w:szCs w:val="18"/>
                <w:lang w:val="en-GB" w:eastAsia="zh-CN"/>
              </w:rPr>
              <w:t>2</w:t>
            </w:r>
            <w:r w:rsidRPr="00A85E83">
              <w:rPr>
                <w:rFonts w:ascii="Times" w:eastAsiaTheme="minorEastAsia" w:hAnsi="Times" w:cs="Times"/>
                <w:b/>
                <w:bCs/>
                <w:sz w:val="18"/>
                <w:szCs w:val="18"/>
                <w:lang w:val="en-GB" w:eastAsia="zh-CN"/>
              </w:rPr>
              <w:t xml:space="preserve">.1, </w:t>
            </w:r>
            <w:r>
              <w:rPr>
                <w:rFonts w:ascii="Times" w:eastAsiaTheme="minorEastAsia" w:hAnsi="Times" w:cs="Times"/>
                <w:b/>
                <w:bCs/>
                <w:sz w:val="18"/>
                <w:szCs w:val="18"/>
                <w:lang w:val="en-GB" w:eastAsia="zh-CN"/>
              </w:rPr>
              <w:t>2</w:t>
            </w:r>
            <w:r w:rsidRPr="00A85E83">
              <w:rPr>
                <w:rFonts w:ascii="Times" w:eastAsiaTheme="minorEastAsia" w:hAnsi="Times" w:cs="Times"/>
                <w:b/>
                <w:bCs/>
                <w:sz w:val="18"/>
                <w:szCs w:val="18"/>
                <w:lang w:val="en-GB" w:eastAsia="zh-CN"/>
              </w:rPr>
              <w:t>.2</w:t>
            </w:r>
            <w:r>
              <w:rPr>
                <w:rFonts w:ascii="Times" w:eastAsiaTheme="minorEastAsia" w:hAnsi="Times" w:cs="Times"/>
                <w:b/>
                <w:bCs/>
                <w:sz w:val="18"/>
                <w:szCs w:val="18"/>
                <w:lang w:val="en-GB" w:eastAsia="zh-CN"/>
              </w:rPr>
              <w:t>, 2.3</w:t>
            </w:r>
            <w:r w:rsidRPr="00A85E83">
              <w:rPr>
                <w:rFonts w:ascii="Times" w:eastAsiaTheme="minorEastAsia" w:hAnsi="Times" w:cs="Times"/>
                <w:sz w:val="18"/>
                <w:szCs w:val="18"/>
                <w:lang w:val="en-GB" w:eastAsia="zh-CN"/>
              </w:rPr>
              <w:t xml:space="preserve">: </w:t>
            </w:r>
            <w:r w:rsidRPr="00A85E83">
              <w:rPr>
                <w:rFonts w:ascii="Times" w:eastAsiaTheme="minorEastAsia" w:hAnsi="Times" w:cs="Times" w:hint="eastAsia"/>
                <w:sz w:val="18"/>
                <w:szCs w:val="18"/>
                <w:lang w:val="en-GB" w:eastAsia="zh-CN"/>
              </w:rPr>
              <w:t>A</w:t>
            </w:r>
            <w:r w:rsidRPr="00A85E83">
              <w:rPr>
                <w:rFonts w:ascii="Times" w:eastAsiaTheme="minorEastAsia" w:hAnsi="Times" w:cs="Times"/>
                <w:sz w:val="18"/>
                <w:szCs w:val="18"/>
                <w:lang w:val="en-GB" w:eastAsia="zh-CN"/>
              </w:rPr>
              <w:t>dded our view</w:t>
            </w:r>
            <w:r>
              <w:rPr>
                <w:rFonts w:ascii="Times" w:eastAsiaTheme="minorEastAsia" w:hAnsi="Times" w:cs="Times"/>
                <w:sz w:val="18"/>
                <w:szCs w:val="18"/>
                <w:lang w:val="en-GB" w:eastAsia="zh-CN"/>
              </w:rPr>
              <w:t xml:space="preserve"> into the table</w:t>
            </w:r>
          </w:p>
          <w:p w14:paraId="72D50820" w14:textId="77777777" w:rsidR="00330135" w:rsidRPr="00A85E83" w:rsidRDefault="00330135" w:rsidP="00330135">
            <w:pPr>
              <w:jc w:val="both"/>
              <w:rPr>
                <w:rFonts w:ascii="Times" w:eastAsiaTheme="minorEastAsia" w:hAnsi="Times" w:cs="Times"/>
                <w:sz w:val="18"/>
                <w:szCs w:val="18"/>
                <w:lang w:val="en-GB" w:eastAsia="zh-CN"/>
              </w:rPr>
            </w:pPr>
          </w:p>
          <w:p w14:paraId="71A5A9EF" w14:textId="77777777" w:rsidR="00330135" w:rsidRDefault="00330135" w:rsidP="00330135">
            <w:pPr>
              <w:jc w:val="both"/>
              <w:rPr>
                <w:rFonts w:ascii="Times" w:eastAsiaTheme="minorEastAsia" w:hAnsi="Times" w:cs="Times"/>
                <w:sz w:val="18"/>
                <w:szCs w:val="18"/>
                <w:lang w:val="en-GB" w:eastAsia="zh-CN"/>
              </w:rPr>
            </w:pPr>
            <w:r w:rsidRPr="00BE11F9">
              <w:rPr>
                <w:rFonts w:ascii="Times" w:eastAsiaTheme="minorEastAsia" w:hAnsi="Times" w:cs="Times"/>
                <w:b/>
                <w:bCs/>
                <w:sz w:val="18"/>
                <w:szCs w:val="18"/>
                <w:lang w:val="en-GB" w:eastAsia="zh-CN"/>
              </w:rPr>
              <w:t>2.4</w:t>
            </w:r>
            <w:r w:rsidRPr="00BE11F9">
              <w:rPr>
                <w:rFonts w:ascii="Times" w:eastAsiaTheme="minorEastAsia" w:hAnsi="Times" w:cs="Times"/>
                <w:sz w:val="18"/>
                <w:szCs w:val="18"/>
                <w:lang w:val="en-GB" w:eastAsia="zh-CN"/>
              </w:rPr>
              <w:t xml:space="preserve">: </w:t>
            </w:r>
            <w:r w:rsidRPr="00A85E83">
              <w:rPr>
                <w:rFonts w:ascii="Times" w:eastAsiaTheme="minorEastAsia" w:hAnsi="Times" w:cs="Times"/>
                <w:sz w:val="18"/>
                <w:szCs w:val="18"/>
                <w:lang w:val="en-GB" w:eastAsia="zh-CN"/>
              </w:rPr>
              <w:t>OK</w:t>
            </w:r>
          </w:p>
          <w:p w14:paraId="7B752ED5" w14:textId="77777777" w:rsidR="00330135" w:rsidRDefault="00330135" w:rsidP="00330135">
            <w:pPr>
              <w:jc w:val="both"/>
              <w:rPr>
                <w:rFonts w:ascii="Times" w:eastAsiaTheme="minorEastAsia" w:hAnsi="Times" w:cs="Times"/>
                <w:sz w:val="18"/>
                <w:szCs w:val="18"/>
                <w:lang w:val="en-GB" w:eastAsia="zh-CN"/>
              </w:rPr>
            </w:pPr>
          </w:p>
          <w:p w14:paraId="599288B4" w14:textId="77777777" w:rsidR="00330135" w:rsidRDefault="00330135" w:rsidP="00330135">
            <w:pPr>
              <w:jc w:val="both"/>
              <w:rPr>
                <w:rFonts w:ascii="Times" w:eastAsiaTheme="minorEastAsia" w:hAnsi="Times" w:cs="Times"/>
                <w:sz w:val="18"/>
                <w:szCs w:val="18"/>
                <w:lang w:val="en-GB" w:eastAsia="zh-CN"/>
              </w:rPr>
            </w:pPr>
            <w:r>
              <w:rPr>
                <w:rFonts w:ascii="Times" w:eastAsiaTheme="minorEastAsia" w:hAnsi="Times" w:cs="Times"/>
                <w:b/>
                <w:bCs/>
                <w:sz w:val="18"/>
                <w:szCs w:val="18"/>
                <w:lang w:val="en-GB" w:eastAsia="zh-CN"/>
              </w:rPr>
              <w:t>2</w:t>
            </w:r>
            <w:r w:rsidRPr="00A85E83">
              <w:rPr>
                <w:rFonts w:ascii="Times" w:eastAsiaTheme="minorEastAsia" w:hAnsi="Times" w:cs="Times"/>
                <w:b/>
                <w:bCs/>
                <w:sz w:val="18"/>
                <w:szCs w:val="18"/>
                <w:lang w:val="en-GB" w:eastAsia="zh-CN"/>
              </w:rPr>
              <w:t>.5</w:t>
            </w:r>
            <w:r w:rsidRPr="00A85E83">
              <w:rPr>
                <w:rFonts w:ascii="Times" w:eastAsiaTheme="minorEastAsia" w:hAnsi="Times" w:cs="Times"/>
                <w:sz w:val="18"/>
                <w:szCs w:val="18"/>
                <w:lang w:val="en-GB" w:eastAsia="zh-CN"/>
              </w:rPr>
              <w:t>: OK</w:t>
            </w:r>
          </w:p>
          <w:p w14:paraId="65934DCF" w14:textId="77777777" w:rsidR="00330135" w:rsidRPr="00A85E83" w:rsidRDefault="00330135" w:rsidP="00330135">
            <w:pPr>
              <w:jc w:val="both"/>
              <w:rPr>
                <w:rFonts w:ascii="Times" w:eastAsiaTheme="minorEastAsia" w:hAnsi="Times" w:cs="Times"/>
                <w:sz w:val="18"/>
                <w:szCs w:val="18"/>
                <w:lang w:val="en-GB" w:eastAsia="zh-CN"/>
              </w:rPr>
            </w:pPr>
          </w:p>
          <w:p w14:paraId="5F1CF808" w14:textId="77777777" w:rsidR="00330135" w:rsidRDefault="00330135" w:rsidP="00330135">
            <w:pPr>
              <w:jc w:val="both"/>
              <w:rPr>
                <w:rFonts w:ascii="Times" w:eastAsiaTheme="minorEastAsia" w:hAnsi="Times" w:cs="Times"/>
                <w:sz w:val="18"/>
                <w:szCs w:val="18"/>
                <w:lang w:val="en-GB" w:eastAsia="zh-CN"/>
              </w:rPr>
            </w:pPr>
            <w:r>
              <w:rPr>
                <w:rFonts w:ascii="Times" w:eastAsiaTheme="minorEastAsia" w:hAnsi="Times" w:cs="Times"/>
                <w:b/>
                <w:bCs/>
                <w:sz w:val="18"/>
                <w:szCs w:val="18"/>
                <w:lang w:val="en-GB" w:eastAsia="zh-CN"/>
              </w:rPr>
              <w:t>2</w:t>
            </w:r>
            <w:r w:rsidRPr="0085663B">
              <w:rPr>
                <w:rFonts w:ascii="Times" w:eastAsiaTheme="minorEastAsia" w:hAnsi="Times" w:cs="Times"/>
                <w:b/>
                <w:bCs/>
                <w:sz w:val="18"/>
                <w:szCs w:val="18"/>
                <w:lang w:val="en-GB" w:eastAsia="zh-CN"/>
              </w:rPr>
              <w:t>.6</w:t>
            </w:r>
            <w:r w:rsidRPr="00A85E83">
              <w:rPr>
                <w:rFonts w:ascii="Times" w:eastAsiaTheme="minorEastAsia" w:hAnsi="Times" w:cs="Times"/>
                <w:sz w:val="18"/>
                <w:szCs w:val="18"/>
                <w:lang w:val="en-GB" w:eastAsia="zh-CN"/>
              </w:rPr>
              <w:t>:</w:t>
            </w:r>
            <w:r>
              <w:rPr>
                <w:rFonts w:ascii="Times" w:eastAsiaTheme="minorEastAsia" w:hAnsi="Times" w:cs="Times"/>
                <w:sz w:val="18"/>
                <w:szCs w:val="18"/>
                <w:lang w:val="en-GB" w:eastAsia="zh-CN"/>
              </w:rPr>
              <w:t xml:space="preserve"> No need for such dynamic codebook config</w:t>
            </w:r>
          </w:p>
          <w:p w14:paraId="75643214" w14:textId="77777777" w:rsidR="00330135" w:rsidRPr="00A85E83" w:rsidRDefault="00330135" w:rsidP="00330135">
            <w:pPr>
              <w:jc w:val="both"/>
              <w:rPr>
                <w:rFonts w:ascii="Times" w:eastAsiaTheme="minorEastAsia" w:hAnsi="Times" w:cs="Times"/>
                <w:sz w:val="18"/>
                <w:szCs w:val="18"/>
                <w:lang w:val="en-GB" w:eastAsia="zh-CN"/>
              </w:rPr>
            </w:pPr>
          </w:p>
          <w:p w14:paraId="1FE22E0A" w14:textId="77777777" w:rsidR="00330135" w:rsidRDefault="00330135" w:rsidP="00330135">
            <w:pPr>
              <w:jc w:val="both"/>
              <w:rPr>
                <w:rFonts w:ascii="Times" w:eastAsiaTheme="minorEastAsia" w:hAnsi="Times" w:cs="Times"/>
                <w:sz w:val="18"/>
                <w:szCs w:val="18"/>
                <w:lang w:val="en-GB" w:eastAsia="zh-CN"/>
              </w:rPr>
            </w:pPr>
            <w:r w:rsidRPr="00446D68">
              <w:rPr>
                <w:rFonts w:ascii="Times" w:eastAsiaTheme="minorEastAsia" w:hAnsi="Times" w:cs="Times"/>
                <w:b/>
                <w:bCs/>
                <w:sz w:val="18"/>
                <w:szCs w:val="18"/>
                <w:lang w:val="en-GB" w:eastAsia="zh-CN"/>
              </w:rPr>
              <w:t>2.7</w:t>
            </w:r>
            <w:r w:rsidRPr="00A85E83">
              <w:rPr>
                <w:rFonts w:ascii="Times" w:eastAsiaTheme="minorEastAsia" w:hAnsi="Times" w:cs="Times"/>
                <w:sz w:val="18"/>
                <w:szCs w:val="18"/>
                <w:lang w:val="en-GB" w:eastAsia="zh-CN"/>
              </w:rPr>
              <w:t xml:space="preserve">: </w:t>
            </w:r>
            <w:r>
              <w:rPr>
                <w:rFonts w:ascii="Times" w:eastAsiaTheme="minorEastAsia" w:hAnsi="Times" w:cs="Times"/>
                <w:sz w:val="18"/>
                <w:szCs w:val="18"/>
                <w:lang w:val="en-GB" w:eastAsia="zh-CN"/>
              </w:rPr>
              <w:t>The proposal needs clarify. Agree this is a spec hole.</w:t>
            </w:r>
          </w:p>
          <w:p w14:paraId="430D0A60" w14:textId="77777777" w:rsidR="00330135" w:rsidRDefault="00330135" w:rsidP="00330135">
            <w:pPr>
              <w:jc w:val="both"/>
              <w:rPr>
                <w:rFonts w:ascii="Times" w:eastAsiaTheme="minorEastAsia" w:hAnsi="Times" w:cs="Times"/>
                <w:sz w:val="18"/>
                <w:szCs w:val="18"/>
                <w:lang w:val="en-GB" w:eastAsia="zh-CN"/>
              </w:rPr>
            </w:pPr>
          </w:p>
          <w:p w14:paraId="6653EF6C" w14:textId="77777777" w:rsidR="00330135" w:rsidRDefault="00330135" w:rsidP="00330135">
            <w:pPr>
              <w:jc w:val="both"/>
              <w:rPr>
                <w:rFonts w:ascii="Times" w:eastAsiaTheme="minorEastAsia" w:hAnsi="Times" w:cs="Times"/>
                <w:sz w:val="18"/>
                <w:szCs w:val="18"/>
                <w:lang w:val="en-GB" w:eastAsia="zh-CN"/>
              </w:rPr>
            </w:pPr>
            <w:r>
              <w:rPr>
                <w:rFonts w:ascii="Times" w:eastAsiaTheme="minorEastAsia" w:hAnsi="Times" w:cs="Times"/>
                <w:b/>
                <w:bCs/>
                <w:sz w:val="18"/>
                <w:szCs w:val="18"/>
                <w:lang w:val="en-GB" w:eastAsia="zh-CN"/>
              </w:rPr>
              <w:t>2.8</w:t>
            </w:r>
            <w:r w:rsidRPr="00A85E83">
              <w:rPr>
                <w:rFonts w:ascii="Times" w:eastAsiaTheme="minorEastAsia" w:hAnsi="Times" w:cs="Times"/>
                <w:sz w:val="18"/>
                <w:szCs w:val="18"/>
                <w:lang w:val="en-GB" w:eastAsia="zh-CN"/>
              </w:rPr>
              <w:t>:</w:t>
            </w:r>
            <w:r>
              <w:rPr>
                <w:rFonts w:ascii="Times" w:eastAsiaTheme="minorEastAsia" w:hAnsi="Times" w:cs="Times"/>
                <w:sz w:val="18"/>
                <w:szCs w:val="18"/>
                <w:lang w:val="en-GB" w:eastAsia="zh-CN"/>
              </w:rPr>
              <w:t xml:space="preserve"> Support in general. The case of P-CSI-RS should also be included.</w:t>
            </w:r>
          </w:p>
          <w:p w14:paraId="3D14E750" w14:textId="77777777" w:rsidR="00330135" w:rsidRPr="00A85E83" w:rsidRDefault="00330135" w:rsidP="00330135">
            <w:pPr>
              <w:jc w:val="both"/>
              <w:rPr>
                <w:rFonts w:ascii="Times" w:eastAsiaTheme="minorEastAsia" w:hAnsi="Times" w:cs="Times"/>
                <w:sz w:val="18"/>
                <w:szCs w:val="18"/>
                <w:lang w:val="en-GB" w:eastAsia="zh-CN"/>
              </w:rPr>
            </w:pPr>
          </w:p>
          <w:p w14:paraId="601E6A64" w14:textId="24A6CF90" w:rsidR="00330135" w:rsidRPr="00E81C3A" w:rsidRDefault="00330135" w:rsidP="00330135">
            <w:pPr>
              <w:jc w:val="both"/>
              <w:rPr>
                <w:rFonts w:ascii="Times" w:eastAsiaTheme="minorEastAsia" w:hAnsi="Times" w:cs="Times"/>
                <w:sz w:val="18"/>
                <w:szCs w:val="18"/>
                <w:lang w:val="en-GB" w:eastAsia="zh-CN"/>
              </w:rPr>
            </w:pPr>
            <w:r>
              <w:rPr>
                <w:rFonts w:ascii="Times" w:eastAsiaTheme="minorEastAsia" w:hAnsi="Times" w:cs="Times"/>
                <w:b/>
                <w:bCs/>
                <w:sz w:val="18"/>
                <w:szCs w:val="18"/>
                <w:lang w:val="en-GB" w:eastAsia="zh-CN"/>
              </w:rPr>
              <w:t>2.9</w:t>
            </w:r>
            <w:r w:rsidRPr="00A85E83">
              <w:rPr>
                <w:rFonts w:ascii="Times" w:eastAsiaTheme="minorEastAsia" w:hAnsi="Times" w:cs="Times"/>
                <w:sz w:val="18"/>
                <w:szCs w:val="18"/>
                <w:lang w:val="en-GB" w:eastAsia="zh-CN"/>
              </w:rPr>
              <w:t xml:space="preserve">: </w:t>
            </w:r>
            <w:r>
              <w:rPr>
                <w:rFonts w:ascii="Times" w:eastAsiaTheme="minorEastAsia" w:hAnsi="Times" w:cs="Times"/>
                <w:sz w:val="18"/>
                <w:szCs w:val="18"/>
                <w:lang w:val="en-GB" w:eastAsia="zh-CN"/>
              </w:rPr>
              <w:t>OK</w:t>
            </w:r>
            <w:r w:rsidR="002C4272">
              <w:rPr>
                <w:rFonts w:ascii="Times" w:eastAsiaTheme="minorEastAsia" w:hAnsi="Times" w:cs="Times"/>
                <w:sz w:val="18"/>
                <w:szCs w:val="18"/>
                <w:lang w:val="en-GB" w:eastAsia="zh-CN"/>
              </w:rPr>
              <w:t xml:space="preserve"> for IMR, but </w:t>
            </w:r>
            <w:r w:rsidR="00B90C62">
              <w:rPr>
                <w:rFonts w:ascii="Times" w:eastAsiaTheme="minorEastAsia" w:hAnsi="Times" w:cs="Times"/>
                <w:sz w:val="18"/>
                <w:szCs w:val="18"/>
                <w:lang w:val="en-GB" w:eastAsia="zh-CN"/>
              </w:rPr>
              <w:t xml:space="preserve">apparently </w:t>
            </w:r>
            <w:r w:rsidR="002C4272">
              <w:rPr>
                <w:rFonts w:ascii="Times" w:eastAsiaTheme="minorEastAsia" w:hAnsi="Times" w:cs="Times"/>
                <w:sz w:val="18"/>
                <w:szCs w:val="18"/>
                <w:lang w:val="en-GB" w:eastAsia="zh-CN"/>
              </w:rPr>
              <w:t>CMR</w:t>
            </w:r>
            <w:r w:rsidR="00B90C62">
              <w:rPr>
                <w:rFonts w:ascii="Times" w:eastAsiaTheme="minorEastAsia" w:hAnsi="Times" w:cs="Times"/>
                <w:sz w:val="18"/>
                <w:szCs w:val="18"/>
                <w:lang w:val="en-GB" w:eastAsia="zh-CN"/>
              </w:rPr>
              <w:t xml:space="preserve"> should be “notConfigured”</w:t>
            </w:r>
            <w:r>
              <w:rPr>
                <w:rFonts w:ascii="Times" w:eastAsiaTheme="minorEastAsia" w:hAnsi="Times" w:cs="Times"/>
                <w:sz w:val="18"/>
                <w:szCs w:val="18"/>
                <w:lang w:val="en-GB" w:eastAsia="zh-CN"/>
              </w:rPr>
              <w:t xml:space="preserve">. </w:t>
            </w:r>
          </w:p>
          <w:p w14:paraId="095297A7" w14:textId="77777777" w:rsidR="00330135" w:rsidRDefault="00330135" w:rsidP="00330135">
            <w:pPr>
              <w:jc w:val="both"/>
              <w:rPr>
                <w:rFonts w:ascii="Times" w:eastAsiaTheme="minorEastAsia" w:hAnsi="Times" w:cs="Times"/>
                <w:sz w:val="18"/>
                <w:szCs w:val="18"/>
                <w:lang w:val="en-GB" w:eastAsia="zh-CN"/>
              </w:rPr>
            </w:pPr>
          </w:p>
        </w:tc>
      </w:tr>
      <w:tr w:rsidR="00E12076" w14:paraId="24FD04B6" w14:textId="77777777" w:rsidTr="006001EC">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550F6E9E" w14:textId="5E7A52F3" w:rsidR="00E12076" w:rsidRDefault="00E12076" w:rsidP="00E12076">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Google</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0D80FB18" w14:textId="77777777" w:rsidR="00E12076" w:rsidRDefault="00E12076" w:rsidP="00E12076">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Issue 2.1</w:t>
            </w:r>
          </w:p>
          <w:p w14:paraId="282D7547" w14:textId="77777777" w:rsidR="00E12076" w:rsidRDefault="00E12076" w:rsidP="00E12076">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We support “</w:t>
            </w:r>
            <w:r w:rsidRPr="00A158AF">
              <w:rPr>
                <w:rFonts w:ascii="Times" w:eastAsiaTheme="minorEastAsia" w:hAnsi="Times" w:cs="Times"/>
                <w:sz w:val="18"/>
                <w:szCs w:val="18"/>
                <w:lang w:val="en-GB" w:eastAsia="zh-CN"/>
              </w:rPr>
              <w:t>Y=[{1,2,3,4,5}] reported (not dependent on codebook parameter values)</w:t>
            </w:r>
            <w:r>
              <w:rPr>
                <w:rFonts w:ascii="Times" w:eastAsiaTheme="minorEastAsia" w:hAnsi="Times" w:cs="Times"/>
                <w:sz w:val="18"/>
                <w:szCs w:val="18"/>
                <w:lang w:val="en-GB" w:eastAsia="zh-CN"/>
              </w:rPr>
              <w:t>”</w:t>
            </w:r>
          </w:p>
          <w:p w14:paraId="72F8E90D" w14:textId="77777777" w:rsidR="00E12076" w:rsidRDefault="00E12076" w:rsidP="00E12076">
            <w:pPr>
              <w:jc w:val="both"/>
              <w:rPr>
                <w:rFonts w:ascii="Times" w:eastAsiaTheme="minorEastAsia" w:hAnsi="Times" w:cs="Times"/>
                <w:sz w:val="18"/>
                <w:szCs w:val="18"/>
                <w:lang w:val="en-GB" w:eastAsia="zh-CN"/>
              </w:rPr>
            </w:pPr>
          </w:p>
          <w:p w14:paraId="521183C5" w14:textId="77777777" w:rsidR="00E12076" w:rsidRDefault="00E12076" w:rsidP="00E12076">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Issue 2.2</w:t>
            </w:r>
          </w:p>
          <w:p w14:paraId="04F8F390" w14:textId="77777777" w:rsidR="00E12076" w:rsidRDefault="00E12076" w:rsidP="00E12076">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We support “</w:t>
            </w:r>
            <w:r w:rsidRPr="00FD3072">
              <w:rPr>
                <w:rFonts w:ascii="Times" w:eastAsiaTheme="minorEastAsia" w:hAnsi="Times" w:cs="Times"/>
                <w:sz w:val="18"/>
                <w:szCs w:val="18"/>
                <w:lang w:val="en-GB" w:eastAsia="zh-CN"/>
              </w:rPr>
              <w:t>r is dependent on N</w:t>
            </w:r>
            <w:r w:rsidRPr="00FD3072">
              <w:rPr>
                <w:rFonts w:ascii="Times" w:eastAsiaTheme="minorEastAsia" w:hAnsi="Times" w:cs="Times"/>
                <w:sz w:val="18"/>
                <w:szCs w:val="18"/>
                <w:vertAlign w:val="subscript"/>
                <w:lang w:val="en-GB" w:eastAsia="zh-CN"/>
              </w:rPr>
              <w:t>4</w:t>
            </w:r>
            <w:r>
              <w:rPr>
                <w:rFonts w:ascii="Times" w:eastAsiaTheme="minorEastAsia" w:hAnsi="Times" w:cs="Times"/>
                <w:sz w:val="18"/>
                <w:szCs w:val="18"/>
                <w:lang w:val="en-GB" w:eastAsia="zh-CN"/>
              </w:rPr>
              <w:t>”</w:t>
            </w:r>
          </w:p>
          <w:p w14:paraId="5DA48A5E" w14:textId="77777777" w:rsidR="00E12076" w:rsidRDefault="00E12076" w:rsidP="00E12076">
            <w:pPr>
              <w:jc w:val="both"/>
              <w:rPr>
                <w:rFonts w:ascii="Times" w:eastAsiaTheme="minorEastAsia" w:hAnsi="Times" w:cs="Times"/>
                <w:sz w:val="18"/>
                <w:szCs w:val="18"/>
                <w:lang w:val="en-GB" w:eastAsia="zh-CN"/>
              </w:rPr>
            </w:pPr>
          </w:p>
          <w:p w14:paraId="0C5D14B0" w14:textId="77777777" w:rsidR="00E12076" w:rsidRDefault="00E12076" w:rsidP="00E12076">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Issue 2.3</w:t>
            </w:r>
          </w:p>
          <w:p w14:paraId="69EF63ED" w14:textId="77777777" w:rsidR="00E12076" w:rsidRDefault="00E12076" w:rsidP="00E12076">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We think w can be a simple integer, e.g., 14 or 28.</w:t>
            </w:r>
          </w:p>
          <w:p w14:paraId="1FD95996" w14:textId="77777777" w:rsidR="00E12076" w:rsidRDefault="00E12076" w:rsidP="00E12076">
            <w:pPr>
              <w:jc w:val="both"/>
              <w:rPr>
                <w:rFonts w:ascii="Times" w:eastAsiaTheme="minorEastAsia" w:hAnsi="Times" w:cs="Times"/>
                <w:sz w:val="18"/>
                <w:szCs w:val="18"/>
                <w:lang w:val="en-GB" w:eastAsia="zh-CN"/>
              </w:rPr>
            </w:pPr>
          </w:p>
          <w:p w14:paraId="704E84D7" w14:textId="77777777" w:rsidR="00E12076" w:rsidRDefault="00E12076" w:rsidP="00E12076">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Issue 2.4</w:t>
            </w:r>
          </w:p>
          <w:p w14:paraId="0F4B1289" w14:textId="77777777" w:rsidR="00E12076" w:rsidRDefault="00E12076" w:rsidP="00E12076">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OK</w:t>
            </w:r>
          </w:p>
          <w:p w14:paraId="4E12D0EF" w14:textId="77777777" w:rsidR="00E12076" w:rsidRDefault="00E12076" w:rsidP="00E12076">
            <w:pPr>
              <w:jc w:val="both"/>
              <w:rPr>
                <w:rFonts w:ascii="Times" w:eastAsiaTheme="minorEastAsia" w:hAnsi="Times" w:cs="Times"/>
                <w:sz w:val="18"/>
                <w:szCs w:val="18"/>
                <w:lang w:val="en-GB" w:eastAsia="zh-CN"/>
              </w:rPr>
            </w:pPr>
          </w:p>
          <w:p w14:paraId="42E63F62" w14:textId="77777777" w:rsidR="00E12076" w:rsidRDefault="00E12076" w:rsidP="00E12076">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Issue 2.5</w:t>
            </w:r>
          </w:p>
          <w:p w14:paraId="161A7549" w14:textId="77777777" w:rsidR="00E12076" w:rsidRDefault="00E12076" w:rsidP="00E12076">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Support</w:t>
            </w:r>
          </w:p>
          <w:p w14:paraId="10122D77" w14:textId="77777777" w:rsidR="00E12076" w:rsidRDefault="00E12076" w:rsidP="00E12076">
            <w:pPr>
              <w:jc w:val="both"/>
              <w:rPr>
                <w:rFonts w:ascii="Times" w:eastAsiaTheme="minorEastAsia" w:hAnsi="Times" w:cs="Times"/>
                <w:sz w:val="18"/>
                <w:szCs w:val="18"/>
                <w:lang w:val="en-GB" w:eastAsia="zh-CN"/>
              </w:rPr>
            </w:pPr>
          </w:p>
          <w:p w14:paraId="2466EDB2" w14:textId="77777777" w:rsidR="00E12076" w:rsidRDefault="00E12076" w:rsidP="00E12076">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Issue 2.6</w:t>
            </w:r>
          </w:p>
          <w:p w14:paraId="1BB999BC" w14:textId="77777777" w:rsidR="00E12076" w:rsidRDefault="00E12076" w:rsidP="00E12076">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We failed to see the necessity for the proposal.</w:t>
            </w:r>
          </w:p>
          <w:p w14:paraId="3A4B937E" w14:textId="77777777" w:rsidR="00E12076" w:rsidRDefault="00E12076" w:rsidP="00E12076">
            <w:pPr>
              <w:jc w:val="both"/>
              <w:rPr>
                <w:rFonts w:ascii="Times" w:eastAsiaTheme="minorEastAsia" w:hAnsi="Times" w:cs="Times"/>
                <w:sz w:val="18"/>
                <w:szCs w:val="18"/>
                <w:lang w:val="en-GB" w:eastAsia="zh-CN"/>
              </w:rPr>
            </w:pPr>
          </w:p>
          <w:p w14:paraId="00662C95" w14:textId="77777777" w:rsidR="00E12076" w:rsidRDefault="00E12076" w:rsidP="00E12076">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Issue 2.7</w:t>
            </w:r>
          </w:p>
          <w:p w14:paraId="6AC90181" w14:textId="77777777" w:rsidR="00E12076" w:rsidRDefault="00E12076" w:rsidP="00E12076">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 xml:space="preserve">It looks all the CSI-RS resources should share the same SCS. We are not uncertain about the necessity. </w:t>
            </w:r>
          </w:p>
          <w:p w14:paraId="3C4BA69B" w14:textId="77777777" w:rsidR="00E12076" w:rsidRDefault="00E12076" w:rsidP="00E12076">
            <w:pPr>
              <w:jc w:val="both"/>
              <w:rPr>
                <w:rFonts w:ascii="Times" w:eastAsiaTheme="minorEastAsia" w:hAnsi="Times" w:cs="Times"/>
                <w:sz w:val="18"/>
                <w:szCs w:val="18"/>
                <w:lang w:val="en-GB" w:eastAsia="zh-CN"/>
              </w:rPr>
            </w:pPr>
          </w:p>
          <w:p w14:paraId="3D434A05" w14:textId="77777777" w:rsidR="00E12076" w:rsidRDefault="00E12076" w:rsidP="00E12076">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Issue 2.8</w:t>
            </w:r>
          </w:p>
          <w:p w14:paraId="597B871E" w14:textId="77777777" w:rsidR="00E12076" w:rsidRDefault="00E12076" w:rsidP="00E12076">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OK</w:t>
            </w:r>
          </w:p>
          <w:p w14:paraId="72FB79EA" w14:textId="77777777" w:rsidR="00E12076" w:rsidRDefault="00E12076" w:rsidP="00E12076">
            <w:pPr>
              <w:jc w:val="both"/>
              <w:rPr>
                <w:rFonts w:ascii="Times" w:eastAsiaTheme="minorEastAsia" w:hAnsi="Times" w:cs="Times"/>
                <w:sz w:val="18"/>
                <w:szCs w:val="18"/>
                <w:lang w:val="en-GB" w:eastAsia="zh-CN"/>
              </w:rPr>
            </w:pPr>
          </w:p>
          <w:p w14:paraId="3480F50D" w14:textId="77777777" w:rsidR="00E12076" w:rsidRDefault="00E12076" w:rsidP="00E12076">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Issue 2.9</w:t>
            </w:r>
          </w:p>
          <w:p w14:paraId="5245D4E7" w14:textId="77777777" w:rsidR="00E12076" w:rsidRDefault="00E12076" w:rsidP="00E12076">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It looks the MR should not be configured for this case?</w:t>
            </w:r>
          </w:p>
          <w:p w14:paraId="5C05924F" w14:textId="77777777" w:rsidR="00E12076" w:rsidRDefault="00E12076" w:rsidP="00E12076">
            <w:pPr>
              <w:jc w:val="both"/>
              <w:rPr>
                <w:rFonts w:ascii="Times" w:eastAsiaTheme="minorEastAsia" w:hAnsi="Times" w:cs="Times"/>
                <w:sz w:val="18"/>
                <w:szCs w:val="18"/>
                <w:lang w:val="en-GB" w:eastAsia="zh-CN"/>
              </w:rPr>
            </w:pPr>
          </w:p>
          <w:p w14:paraId="5CCACC38" w14:textId="77777777" w:rsidR="00E12076" w:rsidRDefault="00E12076" w:rsidP="00E12076">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Issue 2.10</w:t>
            </w:r>
          </w:p>
          <w:p w14:paraId="6B097348" w14:textId="77777777" w:rsidR="00E12076" w:rsidRDefault="00E12076" w:rsidP="00E12076">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We think the two-stage triggering is beneficial and reasonable, but this could require too much discussion.</w:t>
            </w:r>
          </w:p>
          <w:p w14:paraId="6498836C" w14:textId="77777777" w:rsidR="00E12076" w:rsidRDefault="00E12076" w:rsidP="00E12076">
            <w:pPr>
              <w:jc w:val="both"/>
              <w:rPr>
                <w:rFonts w:ascii="Times" w:eastAsiaTheme="minorEastAsia" w:hAnsi="Times" w:cs="Times"/>
                <w:sz w:val="18"/>
                <w:szCs w:val="18"/>
                <w:lang w:val="en-GB" w:eastAsia="zh-CN"/>
              </w:rPr>
            </w:pPr>
          </w:p>
          <w:p w14:paraId="49F6A039" w14:textId="77777777" w:rsidR="00E12076" w:rsidRDefault="00E12076" w:rsidP="00E12076">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Issue 2.11</w:t>
            </w:r>
          </w:p>
          <w:p w14:paraId="156D8A52" w14:textId="77777777" w:rsidR="00E12076" w:rsidRDefault="00E12076" w:rsidP="00E12076">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This can be discussed in UE feature. We think it is better to introduce a UE capability instead of a hard-coded 8 slots.</w:t>
            </w:r>
          </w:p>
          <w:p w14:paraId="4C138C5F" w14:textId="77777777" w:rsidR="00E12076" w:rsidRDefault="00E12076" w:rsidP="00E12076">
            <w:pPr>
              <w:jc w:val="both"/>
              <w:rPr>
                <w:rFonts w:ascii="Times" w:eastAsiaTheme="minorEastAsia" w:hAnsi="Times" w:cs="Times"/>
                <w:b/>
                <w:bCs/>
                <w:sz w:val="18"/>
                <w:szCs w:val="18"/>
                <w:lang w:val="en-GB" w:eastAsia="zh-CN"/>
              </w:rPr>
            </w:pPr>
          </w:p>
        </w:tc>
      </w:tr>
      <w:tr w:rsidR="00AD2BBD" w14:paraId="6DBE5AA2" w14:textId="77777777" w:rsidTr="006001EC">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00F27A68" w14:textId="1684CDFA" w:rsidR="00AD2BBD" w:rsidRPr="00AD2BBD" w:rsidRDefault="00AD2BBD" w:rsidP="00E12076">
            <w:pPr>
              <w:snapToGrid w:val="0"/>
              <w:rPr>
                <w:rFonts w:eastAsiaTheme="minorEastAsia"/>
                <w:color w:val="000000" w:themeColor="text1"/>
                <w:sz w:val="18"/>
                <w:szCs w:val="18"/>
                <w:lang w:eastAsia="zh-CN"/>
              </w:rPr>
            </w:pPr>
            <w:r>
              <w:rPr>
                <w:rFonts w:eastAsiaTheme="minorEastAsia" w:hint="eastAsia"/>
                <w:color w:val="000000" w:themeColor="text1"/>
                <w:sz w:val="18"/>
                <w:szCs w:val="18"/>
                <w:lang w:eastAsia="zh-CN"/>
              </w:rPr>
              <w:t>O</w:t>
            </w:r>
            <w:r>
              <w:rPr>
                <w:rFonts w:eastAsiaTheme="minorEastAsia"/>
                <w:color w:val="000000" w:themeColor="text1"/>
                <w:sz w:val="18"/>
                <w:szCs w:val="18"/>
                <w:lang w:eastAsia="zh-CN"/>
              </w:rPr>
              <w:t>PPO</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3AA7E7D2" w14:textId="77777777" w:rsidR="00AD2BBD" w:rsidRDefault="00AD2BBD" w:rsidP="00AD2BBD">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 xml:space="preserve">Issue 2.1-2.3 </w:t>
            </w:r>
          </w:p>
          <w:p w14:paraId="56753D94" w14:textId="77777777" w:rsidR="00AD2BBD" w:rsidRPr="00645B07" w:rsidRDefault="00AD2BBD" w:rsidP="00AD2BBD">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 xml:space="preserve">Added </w:t>
            </w:r>
            <w:r w:rsidRPr="00645B07">
              <w:rPr>
                <w:rFonts w:ascii="Times" w:eastAsiaTheme="minorEastAsia" w:hAnsi="Times" w:cs="Times"/>
                <w:sz w:val="18"/>
                <w:szCs w:val="18"/>
                <w:lang w:val="en-GB" w:eastAsia="zh-CN"/>
              </w:rPr>
              <w:t xml:space="preserve">our </w:t>
            </w:r>
            <w:r>
              <w:rPr>
                <w:rFonts w:ascii="Times" w:eastAsiaTheme="minorEastAsia" w:hAnsi="Times" w:cs="Times"/>
                <w:sz w:val="18"/>
                <w:szCs w:val="18"/>
                <w:lang w:val="en-GB" w:eastAsia="zh-CN"/>
              </w:rPr>
              <w:t xml:space="preserve">preference </w:t>
            </w:r>
          </w:p>
          <w:p w14:paraId="6AC82BE2" w14:textId="77777777" w:rsidR="00AD2BBD" w:rsidRDefault="00AD2BBD" w:rsidP="00AD2BBD">
            <w:pPr>
              <w:jc w:val="both"/>
              <w:rPr>
                <w:rFonts w:ascii="Times" w:eastAsiaTheme="minorEastAsia" w:hAnsi="Times" w:cs="Times"/>
                <w:sz w:val="18"/>
                <w:szCs w:val="18"/>
                <w:lang w:val="en-GB" w:eastAsia="zh-CN"/>
              </w:rPr>
            </w:pPr>
          </w:p>
          <w:p w14:paraId="1C486421" w14:textId="77777777" w:rsidR="00AD2BBD" w:rsidRDefault="00AD2BBD" w:rsidP="00AD2BBD">
            <w:pPr>
              <w:jc w:val="both"/>
              <w:rPr>
                <w:rFonts w:ascii="Times" w:eastAsiaTheme="minorEastAsia" w:hAnsi="Times" w:cs="Times"/>
                <w:sz w:val="18"/>
                <w:szCs w:val="18"/>
                <w:lang w:val="en-GB" w:eastAsia="zh-CN"/>
              </w:rPr>
            </w:pPr>
            <w:r>
              <w:rPr>
                <w:rFonts w:ascii="Times" w:eastAsiaTheme="minorEastAsia" w:hAnsi="Times" w:cs="Times" w:hint="eastAsia"/>
                <w:sz w:val="18"/>
                <w:szCs w:val="18"/>
                <w:lang w:val="en-GB" w:eastAsia="zh-CN"/>
              </w:rPr>
              <w:t>I</w:t>
            </w:r>
            <w:r>
              <w:rPr>
                <w:rFonts w:ascii="Times" w:eastAsiaTheme="minorEastAsia" w:hAnsi="Times" w:cs="Times"/>
                <w:sz w:val="18"/>
                <w:szCs w:val="18"/>
                <w:lang w:val="en-GB" w:eastAsia="zh-CN"/>
              </w:rPr>
              <w:t>ssue 2.4</w:t>
            </w:r>
          </w:p>
          <w:p w14:paraId="2036168A" w14:textId="77777777" w:rsidR="00AD2BBD" w:rsidRDefault="00AD2BBD" w:rsidP="00AD2BBD">
            <w:pPr>
              <w:jc w:val="both"/>
              <w:rPr>
                <w:rFonts w:eastAsia="SimSun"/>
                <w:iCs/>
                <w:sz w:val="20"/>
              </w:rPr>
            </w:pPr>
            <w:r>
              <w:rPr>
                <w:rFonts w:ascii="Times" w:eastAsiaTheme="minorEastAsia" w:hAnsi="Times" w:cs="Times"/>
                <w:sz w:val="18"/>
                <w:szCs w:val="18"/>
                <w:lang w:val="en-GB" w:eastAsia="zh-CN"/>
              </w:rPr>
              <w:t xml:space="preserve">Ok </w:t>
            </w:r>
          </w:p>
          <w:p w14:paraId="560B69B9" w14:textId="77777777" w:rsidR="00AD2BBD" w:rsidRDefault="00AD2BBD" w:rsidP="00AD2BBD">
            <w:pPr>
              <w:jc w:val="both"/>
              <w:rPr>
                <w:rFonts w:ascii="Times" w:eastAsiaTheme="minorEastAsia" w:hAnsi="Times" w:cs="Times"/>
                <w:sz w:val="18"/>
                <w:szCs w:val="18"/>
                <w:lang w:val="en-GB" w:eastAsia="zh-CN"/>
              </w:rPr>
            </w:pPr>
          </w:p>
          <w:p w14:paraId="0EE3C3E3" w14:textId="77777777" w:rsidR="00AD2BBD" w:rsidRDefault="00AD2BBD" w:rsidP="00AD2BBD">
            <w:pPr>
              <w:jc w:val="both"/>
              <w:rPr>
                <w:rFonts w:ascii="Times" w:eastAsiaTheme="minorEastAsia" w:hAnsi="Times" w:cs="Times"/>
                <w:sz w:val="18"/>
                <w:szCs w:val="18"/>
                <w:lang w:val="en-GB" w:eastAsia="zh-CN"/>
              </w:rPr>
            </w:pPr>
            <w:r>
              <w:rPr>
                <w:rFonts w:ascii="Times" w:eastAsiaTheme="minorEastAsia" w:hAnsi="Times" w:cs="Times" w:hint="eastAsia"/>
                <w:sz w:val="18"/>
                <w:szCs w:val="18"/>
                <w:lang w:val="en-GB" w:eastAsia="zh-CN"/>
              </w:rPr>
              <w:t>I</w:t>
            </w:r>
            <w:r>
              <w:rPr>
                <w:rFonts w:ascii="Times" w:eastAsiaTheme="minorEastAsia" w:hAnsi="Times" w:cs="Times"/>
                <w:sz w:val="18"/>
                <w:szCs w:val="18"/>
                <w:lang w:val="en-GB" w:eastAsia="zh-CN"/>
              </w:rPr>
              <w:t>ssue 2.5</w:t>
            </w:r>
          </w:p>
          <w:p w14:paraId="52DEA199" w14:textId="77777777" w:rsidR="00AD2BBD" w:rsidRDefault="00AD2BBD" w:rsidP="00AD2BBD">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Ok.</w:t>
            </w:r>
          </w:p>
          <w:p w14:paraId="41EA4505" w14:textId="77777777" w:rsidR="00AD2BBD" w:rsidRDefault="00AD2BBD" w:rsidP="00AD2BBD">
            <w:pPr>
              <w:jc w:val="both"/>
              <w:rPr>
                <w:rFonts w:ascii="Times" w:eastAsiaTheme="minorEastAsia" w:hAnsi="Times" w:cs="Times"/>
                <w:sz w:val="18"/>
                <w:szCs w:val="18"/>
                <w:lang w:val="en-GB" w:eastAsia="zh-CN"/>
              </w:rPr>
            </w:pPr>
          </w:p>
          <w:p w14:paraId="5366B3DF" w14:textId="77777777" w:rsidR="00AD2BBD" w:rsidRDefault="00AD2BBD" w:rsidP="00AD2BBD">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Issue 2.6</w:t>
            </w:r>
          </w:p>
          <w:p w14:paraId="260F50CC" w14:textId="77777777" w:rsidR="00AD2BBD" w:rsidRDefault="00AD2BBD" w:rsidP="00AD2BBD">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Not needed.</w:t>
            </w:r>
          </w:p>
          <w:p w14:paraId="349B7355" w14:textId="77777777" w:rsidR="00AD2BBD" w:rsidRDefault="00AD2BBD" w:rsidP="00AD2BBD">
            <w:pPr>
              <w:jc w:val="both"/>
              <w:rPr>
                <w:rFonts w:ascii="Times" w:eastAsiaTheme="minorEastAsia" w:hAnsi="Times" w:cs="Times"/>
                <w:sz w:val="18"/>
                <w:szCs w:val="18"/>
                <w:lang w:val="en-GB" w:eastAsia="zh-CN"/>
              </w:rPr>
            </w:pPr>
          </w:p>
          <w:p w14:paraId="4AA459D2" w14:textId="77777777" w:rsidR="00AD2BBD" w:rsidRDefault="00AD2BBD" w:rsidP="00AD2BBD">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Issue 2.7</w:t>
            </w:r>
          </w:p>
          <w:p w14:paraId="1E16B43E" w14:textId="77777777" w:rsidR="00AD2BBD" w:rsidRDefault="00AD2BBD" w:rsidP="00AD2BBD">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Ok</w:t>
            </w:r>
          </w:p>
          <w:p w14:paraId="680D7807" w14:textId="77777777" w:rsidR="00AD2BBD" w:rsidRDefault="00AD2BBD" w:rsidP="00AD2BBD">
            <w:pPr>
              <w:jc w:val="both"/>
              <w:rPr>
                <w:rFonts w:ascii="Times" w:eastAsiaTheme="minorEastAsia" w:hAnsi="Times" w:cs="Times"/>
                <w:sz w:val="18"/>
                <w:szCs w:val="18"/>
                <w:lang w:val="en-GB" w:eastAsia="zh-CN"/>
              </w:rPr>
            </w:pPr>
          </w:p>
          <w:p w14:paraId="67C285A6" w14:textId="77777777" w:rsidR="00AD2BBD" w:rsidRDefault="00AD2BBD" w:rsidP="00AD2BBD">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Issue 2.8</w:t>
            </w:r>
          </w:p>
          <w:p w14:paraId="2C8E1ABB" w14:textId="77777777" w:rsidR="00AD2BBD" w:rsidRDefault="00AD2BBD" w:rsidP="00AD2BBD">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Ok</w:t>
            </w:r>
          </w:p>
          <w:p w14:paraId="62A44136" w14:textId="77777777" w:rsidR="00AD2BBD" w:rsidRDefault="00AD2BBD" w:rsidP="00AD2BBD">
            <w:pPr>
              <w:jc w:val="both"/>
              <w:rPr>
                <w:rFonts w:ascii="Times" w:eastAsiaTheme="minorEastAsia" w:hAnsi="Times" w:cs="Times"/>
                <w:sz w:val="18"/>
                <w:szCs w:val="18"/>
                <w:lang w:val="en-GB" w:eastAsia="zh-CN"/>
              </w:rPr>
            </w:pPr>
          </w:p>
          <w:p w14:paraId="5266A72F" w14:textId="77777777" w:rsidR="00AD2BBD" w:rsidRDefault="00AD2BBD" w:rsidP="00AD2BBD">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Issue 2.9</w:t>
            </w:r>
          </w:p>
          <w:p w14:paraId="47288580" w14:textId="77777777" w:rsidR="00AD2BBD" w:rsidRPr="00226F86" w:rsidRDefault="00AD2BBD" w:rsidP="00AD2BBD">
            <w:pPr>
              <w:snapToGrid w:val="0"/>
              <w:rPr>
                <w:rFonts w:ascii="Times" w:eastAsiaTheme="minorEastAsia" w:hAnsi="Times" w:cs="Times"/>
                <w:sz w:val="18"/>
                <w:szCs w:val="18"/>
                <w:lang w:val="en-GB" w:eastAsia="zh-CN"/>
              </w:rPr>
            </w:pPr>
            <w:r>
              <w:rPr>
                <w:rFonts w:ascii="Times" w:eastAsiaTheme="minorEastAsia" w:hAnsi="Times" w:cs="Times" w:hint="eastAsia"/>
                <w:sz w:val="18"/>
                <w:szCs w:val="18"/>
                <w:lang w:val="en-GB" w:eastAsia="zh-CN"/>
              </w:rPr>
              <w:t>O</w:t>
            </w:r>
            <w:r>
              <w:rPr>
                <w:rFonts w:ascii="Times" w:eastAsiaTheme="minorEastAsia" w:hAnsi="Times" w:cs="Times"/>
                <w:sz w:val="18"/>
                <w:szCs w:val="18"/>
                <w:lang w:val="en-GB" w:eastAsia="zh-CN"/>
              </w:rPr>
              <w:t>k with fixed to</w:t>
            </w:r>
            <w:r w:rsidRPr="00226F86">
              <w:rPr>
                <w:rFonts w:ascii="Times" w:eastAsiaTheme="minorEastAsia" w:hAnsi="Times" w:cs="Times"/>
                <w:sz w:val="18"/>
                <w:szCs w:val="18"/>
                <w:lang w:val="en-GB" w:eastAsia="zh-CN"/>
              </w:rPr>
              <w:t xml:space="preserve"> notConfigured.</w:t>
            </w:r>
          </w:p>
          <w:p w14:paraId="789647A7" w14:textId="77777777" w:rsidR="00AD2BBD" w:rsidRPr="00226F86" w:rsidRDefault="00AD2BBD" w:rsidP="00AD2BBD">
            <w:pPr>
              <w:snapToGrid w:val="0"/>
              <w:rPr>
                <w:rFonts w:ascii="Times" w:eastAsiaTheme="minorEastAsia" w:hAnsi="Times" w:cs="Times"/>
                <w:sz w:val="18"/>
                <w:szCs w:val="18"/>
                <w:lang w:val="en-GB" w:eastAsia="zh-CN"/>
              </w:rPr>
            </w:pPr>
          </w:p>
          <w:p w14:paraId="3847CECD" w14:textId="77777777" w:rsidR="00AD2BBD" w:rsidRPr="00226F86" w:rsidRDefault="00AD2BBD" w:rsidP="00AD2BBD">
            <w:pPr>
              <w:snapToGrid w:val="0"/>
              <w:rPr>
                <w:rFonts w:ascii="Times" w:eastAsiaTheme="minorEastAsia" w:hAnsi="Times" w:cs="Times"/>
                <w:sz w:val="18"/>
                <w:szCs w:val="18"/>
                <w:lang w:val="en-GB" w:eastAsia="zh-CN"/>
              </w:rPr>
            </w:pPr>
            <w:r w:rsidRPr="00226F86">
              <w:rPr>
                <w:rFonts w:ascii="Times" w:eastAsiaTheme="minorEastAsia" w:hAnsi="Times" w:cs="Times" w:hint="eastAsia"/>
                <w:sz w:val="18"/>
                <w:szCs w:val="18"/>
                <w:lang w:val="en-GB" w:eastAsia="zh-CN"/>
              </w:rPr>
              <w:t>I</w:t>
            </w:r>
            <w:r w:rsidRPr="00226F86">
              <w:rPr>
                <w:rFonts w:ascii="Times" w:eastAsiaTheme="minorEastAsia" w:hAnsi="Times" w:cs="Times"/>
                <w:sz w:val="18"/>
                <w:szCs w:val="18"/>
                <w:lang w:val="en-GB" w:eastAsia="zh-CN"/>
              </w:rPr>
              <w:t>ssue 2.10</w:t>
            </w:r>
          </w:p>
          <w:p w14:paraId="35D54F23" w14:textId="77777777" w:rsidR="00AD2BBD" w:rsidRPr="00226F86" w:rsidRDefault="00AD2BBD" w:rsidP="00AD2BBD">
            <w:pPr>
              <w:snapToGrid w:val="0"/>
              <w:rPr>
                <w:rFonts w:ascii="Times" w:eastAsiaTheme="minorEastAsia" w:hAnsi="Times" w:cs="Times"/>
                <w:sz w:val="18"/>
                <w:szCs w:val="18"/>
                <w:lang w:val="en-GB" w:eastAsia="zh-CN"/>
              </w:rPr>
            </w:pPr>
            <w:r>
              <w:rPr>
                <w:rFonts w:ascii="Times" w:eastAsiaTheme="minorEastAsia" w:hAnsi="Times" w:cs="Times"/>
                <w:sz w:val="18"/>
                <w:szCs w:val="18"/>
                <w:lang w:val="en-GB" w:eastAsia="zh-CN"/>
              </w:rPr>
              <w:t>Not needed</w:t>
            </w:r>
          </w:p>
          <w:p w14:paraId="5349C230" w14:textId="77777777" w:rsidR="00AD2BBD" w:rsidRPr="00226F86" w:rsidRDefault="00AD2BBD" w:rsidP="00AD2BBD">
            <w:pPr>
              <w:snapToGrid w:val="0"/>
              <w:rPr>
                <w:rFonts w:ascii="Times" w:eastAsiaTheme="minorEastAsia" w:hAnsi="Times" w:cs="Times"/>
                <w:sz w:val="18"/>
                <w:szCs w:val="18"/>
                <w:lang w:val="en-GB" w:eastAsia="zh-CN"/>
              </w:rPr>
            </w:pPr>
          </w:p>
          <w:p w14:paraId="4FAB886C" w14:textId="77777777" w:rsidR="00AD2BBD" w:rsidRPr="00226F86" w:rsidRDefault="00AD2BBD" w:rsidP="00AD2BBD">
            <w:pPr>
              <w:snapToGrid w:val="0"/>
              <w:rPr>
                <w:rFonts w:ascii="Times" w:eastAsiaTheme="minorEastAsia" w:hAnsi="Times" w:cs="Times"/>
                <w:sz w:val="18"/>
                <w:szCs w:val="18"/>
                <w:lang w:val="en-GB" w:eastAsia="zh-CN"/>
              </w:rPr>
            </w:pPr>
            <w:r w:rsidRPr="00226F86">
              <w:rPr>
                <w:rFonts w:ascii="Times" w:eastAsiaTheme="minorEastAsia" w:hAnsi="Times" w:cs="Times" w:hint="eastAsia"/>
                <w:sz w:val="18"/>
                <w:szCs w:val="18"/>
                <w:lang w:val="en-GB" w:eastAsia="zh-CN"/>
              </w:rPr>
              <w:t>I</w:t>
            </w:r>
            <w:r w:rsidRPr="00226F86">
              <w:rPr>
                <w:rFonts w:ascii="Times" w:eastAsiaTheme="minorEastAsia" w:hAnsi="Times" w:cs="Times"/>
                <w:sz w:val="18"/>
                <w:szCs w:val="18"/>
                <w:lang w:val="en-GB" w:eastAsia="zh-CN"/>
              </w:rPr>
              <w:t>ssue 2.11</w:t>
            </w:r>
          </w:p>
          <w:p w14:paraId="714E8E84" w14:textId="029D810A" w:rsidR="00AD2BBD" w:rsidRDefault="00AD2BBD" w:rsidP="00AD2BBD">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Ok</w:t>
            </w:r>
          </w:p>
        </w:tc>
      </w:tr>
      <w:tr w:rsidR="00EB294B" w14:paraId="4566A46A" w14:textId="77777777" w:rsidTr="006001EC">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65A6E87C" w14:textId="7D6169A1" w:rsidR="00EB294B" w:rsidRDefault="00EB294B" w:rsidP="00E12076">
            <w:pPr>
              <w:snapToGrid w:val="0"/>
              <w:rPr>
                <w:rFonts w:eastAsiaTheme="minorEastAsia"/>
                <w:color w:val="000000" w:themeColor="text1"/>
                <w:sz w:val="18"/>
                <w:szCs w:val="18"/>
                <w:lang w:eastAsia="zh-CN"/>
              </w:rPr>
            </w:pPr>
            <w:r>
              <w:rPr>
                <w:rFonts w:eastAsiaTheme="minorEastAsia" w:hint="eastAsia"/>
                <w:color w:val="000000" w:themeColor="text1"/>
                <w:sz w:val="18"/>
                <w:szCs w:val="18"/>
                <w:lang w:eastAsia="zh-CN"/>
              </w:rPr>
              <w:lastRenderedPageBreak/>
              <w:t>v</w:t>
            </w:r>
            <w:r>
              <w:rPr>
                <w:rFonts w:eastAsiaTheme="minorEastAsia"/>
                <w:color w:val="000000" w:themeColor="text1"/>
                <w:sz w:val="18"/>
                <w:szCs w:val="18"/>
                <w:lang w:eastAsia="zh-CN"/>
              </w:rPr>
              <w:t>ivo</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122BEE8B" w14:textId="77777777" w:rsidR="00EB294B" w:rsidRDefault="00484F64" w:rsidP="00AD2BBD">
            <w:pPr>
              <w:jc w:val="both"/>
              <w:rPr>
                <w:rFonts w:ascii="Times" w:eastAsiaTheme="minorEastAsia" w:hAnsi="Times" w:cs="Times"/>
                <w:sz w:val="18"/>
                <w:szCs w:val="18"/>
                <w:lang w:val="en-GB" w:eastAsia="zh-CN"/>
              </w:rPr>
            </w:pPr>
            <w:r>
              <w:rPr>
                <w:rFonts w:ascii="Times" w:eastAsiaTheme="minorEastAsia" w:hAnsi="Times" w:cs="Times" w:hint="eastAsia"/>
                <w:sz w:val="18"/>
                <w:szCs w:val="18"/>
                <w:lang w:val="en-GB" w:eastAsia="zh-CN"/>
              </w:rPr>
              <w:t>I</w:t>
            </w:r>
            <w:r>
              <w:rPr>
                <w:rFonts w:ascii="Times" w:eastAsiaTheme="minorEastAsia" w:hAnsi="Times" w:cs="Times"/>
                <w:sz w:val="18"/>
                <w:szCs w:val="18"/>
                <w:lang w:val="en-GB" w:eastAsia="zh-CN"/>
              </w:rPr>
              <w:t>ssue 2.1</w:t>
            </w:r>
          </w:p>
          <w:p w14:paraId="392A6243" w14:textId="474CCF5A" w:rsidR="00484F64" w:rsidRDefault="00484F64" w:rsidP="00AD2BBD">
            <w:pPr>
              <w:jc w:val="both"/>
              <w:rPr>
                <w:rFonts w:ascii="Times" w:eastAsiaTheme="minorEastAsia" w:hAnsi="Times" w:cs="Times"/>
                <w:sz w:val="18"/>
                <w:szCs w:val="18"/>
                <w:lang w:val="en-GB" w:eastAsia="zh-CN"/>
              </w:rPr>
            </w:pPr>
            <w:r w:rsidRPr="00484F64">
              <w:rPr>
                <w:rFonts w:ascii="Times" w:eastAsiaTheme="minorEastAsia" w:hAnsi="Times" w:cs="Times"/>
                <w:sz w:val="18"/>
                <w:szCs w:val="18"/>
                <w:lang w:val="en-GB" w:eastAsia="zh-CN"/>
              </w:rPr>
              <w:t>Support Y=[{1,2,3,4,5}] report-ed (not dependent on code-book parameter values)</w:t>
            </w:r>
          </w:p>
          <w:p w14:paraId="7F868832" w14:textId="77777777" w:rsidR="00484F64" w:rsidRDefault="00484F64" w:rsidP="00AD2BBD">
            <w:pPr>
              <w:jc w:val="both"/>
              <w:rPr>
                <w:rFonts w:ascii="Times" w:eastAsiaTheme="minorEastAsia" w:hAnsi="Times" w:cs="Times"/>
                <w:sz w:val="18"/>
                <w:szCs w:val="18"/>
                <w:lang w:val="en-GB" w:eastAsia="zh-CN"/>
              </w:rPr>
            </w:pPr>
          </w:p>
          <w:p w14:paraId="647AD63A" w14:textId="609EAE3A" w:rsidR="00484F64" w:rsidRDefault="00484F64" w:rsidP="00AD2BBD">
            <w:pPr>
              <w:jc w:val="both"/>
              <w:rPr>
                <w:rFonts w:ascii="Times" w:eastAsiaTheme="minorEastAsia" w:hAnsi="Times" w:cs="Times"/>
                <w:sz w:val="18"/>
                <w:szCs w:val="18"/>
                <w:lang w:val="en-GB" w:eastAsia="zh-CN"/>
              </w:rPr>
            </w:pPr>
            <w:r>
              <w:rPr>
                <w:rFonts w:ascii="Times" w:eastAsiaTheme="minorEastAsia" w:hAnsi="Times" w:cs="Times" w:hint="eastAsia"/>
                <w:sz w:val="18"/>
                <w:szCs w:val="18"/>
                <w:lang w:val="en-GB" w:eastAsia="zh-CN"/>
              </w:rPr>
              <w:t>I</w:t>
            </w:r>
            <w:r>
              <w:rPr>
                <w:rFonts w:ascii="Times" w:eastAsiaTheme="minorEastAsia" w:hAnsi="Times" w:cs="Times"/>
                <w:sz w:val="18"/>
                <w:szCs w:val="18"/>
                <w:lang w:val="en-GB" w:eastAsia="zh-CN"/>
              </w:rPr>
              <w:t>ssue 2.</w:t>
            </w:r>
            <w:r w:rsidR="004951F9">
              <w:rPr>
                <w:rFonts w:ascii="Times" w:eastAsiaTheme="minorEastAsia" w:hAnsi="Times" w:cs="Times"/>
                <w:sz w:val="18"/>
                <w:szCs w:val="18"/>
                <w:lang w:val="en-GB" w:eastAsia="zh-CN"/>
              </w:rPr>
              <w:t>4</w:t>
            </w:r>
          </w:p>
          <w:p w14:paraId="30A6634A" w14:textId="77777777" w:rsidR="0015223C" w:rsidRPr="0015223C" w:rsidRDefault="0015223C" w:rsidP="0015223C">
            <w:pPr>
              <w:widowControl w:val="0"/>
              <w:snapToGrid w:val="0"/>
              <w:rPr>
                <w:rFonts w:eastAsiaTheme="minorEastAsia"/>
                <w:sz w:val="18"/>
                <w:szCs w:val="18"/>
                <w:lang w:val="en-GB" w:eastAsia="zh-CN"/>
              </w:rPr>
            </w:pPr>
            <w:r w:rsidRPr="0015223C">
              <w:rPr>
                <w:rFonts w:eastAsiaTheme="minorEastAsia" w:hint="eastAsia"/>
                <w:sz w:val="18"/>
                <w:szCs w:val="18"/>
                <w:lang w:val="en-GB" w:eastAsia="zh-CN"/>
              </w:rPr>
              <w:t>We</w:t>
            </w:r>
            <w:r w:rsidRPr="0015223C">
              <w:rPr>
                <w:rFonts w:eastAsiaTheme="minorEastAsia"/>
                <w:sz w:val="18"/>
                <w:szCs w:val="18"/>
                <w:lang w:val="en-GB" w:eastAsia="zh-CN"/>
              </w:rPr>
              <w:t xml:space="preserve"> are generally OK. Just the definition of Kp needs to be more accurate.</w:t>
            </w:r>
          </w:p>
          <w:p w14:paraId="7A3BE300" w14:textId="77777777" w:rsidR="0015223C" w:rsidRPr="00691F9A" w:rsidRDefault="0015223C" w:rsidP="0015223C">
            <w:pPr>
              <w:widowControl w:val="0"/>
              <w:snapToGrid w:val="0"/>
              <w:rPr>
                <w:rFonts w:eastAsiaTheme="minorEastAsia"/>
                <w:b/>
                <w:i/>
                <w:color w:val="FF0000"/>
                <w:sz w:val="18"/>
                <w:szCs w:val="18"/>
                <w:lang w:val="en-GB" w:eastAsia="zh-CN"/>
              </w:rPr>
            </w:pPr>
            <w:r w:rsidRPr="00691F9A">
              <w:rPr>
                <w:rFonts w:eastAsia="SimSun"/>
                <w:i/>
                <w:iCs/>
                <w:sz w:val="20"/>
              </w:rPr>
              <w:t>X=K</w:t>
            </w:r>
            <w:r w:rsidRPr="00691F9A">
              <w:rPr>
                <w:rFonts w:eastAsia="SimSun"/>
                <w:i/>
                <w:iCs/>
                <w:sz w:val="20"/>
                <w:vertAlign w:val="subscript"/>
              </w:rPr>
              <w:t>P</w:t>
            </w:r>
            <w:r w:rsidRPr="00691F9A">
              <w:rPr>
                <w:rFonts w:eastAsia="SimSun"/>
                <w:i/>
                <w:iCs/>
                <w:sz w:val="20"/>
              </w:rPr>
              <w:t xml:space="preserve"> for P/SP-CSI-RS, where</w:t>
            </w:r>
            <w:r w:rsidRPr="00691F9A">
              <w:rPr>
                <w:rFonts w:eastAsia="SimSun" w:hint="eastAsia"/>
                <w:i/>
                <w:iCs/>
                <w:sz w:val="20"/>
              </w:rPr>
              <w:t xml:space="preserve"> K</w:t>
            </w:r>
            <w:r w:rsidRPr="00691F9A">
              <w:rPr>
                <w:rFonts w:eastAsia="SimSun" w:hint="eastAsia"/>
                <w:i/>
                <w:iCs/>
                <w:sz w:val="20"/>
                <w:vertAlign w:val="subscript"/>
              </w:rPr>
              <w:t>P</w:t>
            </w:r>
            <w:r w:rsidRPr="00691F9A">
              <w:rPr>
                <w:rFonts w:eastAsia="SimSun"/>
                <w:i/>
                <w:iCs/>
                <w:sz w:val="20"/>
                <w:vertAlign w:val="subscript"/>
              </w:rPr>
              <w:t xml:space="preserve"> </w:t>
            </w:r>
            <w:r w:rsidRPr="00691F9A">
              <w:rPr>
                <w:rFonts w:eastAsia="SimSun"/>
                <w:i/>
                <w:iCs/>
                <w:sz w:val="20"/>
              </w:rPr>
              <w:t xml:space="preserve">denotes </w:t>
            </w:r>
            <w:r w:rsidRPr="00691F9A">
              <w:rPr>
                <w:rFonts w:eastAsia="SimSun" w:hint="eastAsia"/>
                <w:i/>
                <w:iCs/>
                <w:color w:val="0070C0"/>
                <w:sz w:val="20"/>
                <w:u w:val="single"/>
              </w:rPr>
              <w:t xml:space="preserve">the </w:t>
            </w:r>
            <w:r w:rsidRPr="00691F9A">
              <w:rPr>
                <w:rFonts w:eastAsia="SimSun"/>
                <w:i/>
                <w:iCs/>
                <w:color w:val="0070C0"/>
                <w:sz w:val="20"/>
                <w:u w:val="single"/>
              </w:rPr>
              <w:t>scaling factor</w:t>
            </w:r>
            <w:r w:rsidRPr="00691F9A">
              <w:rPr>
                <w:rFonts w:eastAsia="SimSun" w:hint="eastAsia"/>
                <w:i/>
                <w:iCs/>
                <w:sz w:val="20"/>
              </w:rPr>
              <w:t xml:space="preserve"> of active P/SP-CSI-RS resource</w:t>
            </w:r>
            <w:r w:rsidRPr="00691F9A">
              <w:rPr>
                <w:rFonts w:eastAsia="SimSun"/>
                <w:i/>
                <w:iCs/>
                <w:sz w:val="20"/>
              </w:rPr>
              <w:t xml:space="preserve"> </w:t>
            </w:r>
            <w:r w:rsidRPr="00691F9A">
              <w:rPr>
                <w:rFonts w:eastAsia="SimSun"/>
                <w:i/>
                <w:iCs/>
                <w:color w:val="0070C0"/>
                <w:sz w:val="20"/>
              </w:rPr>
              <w:t>counting</w:t>
            </w:r>
          </w:p>
          <w:p w14:paraId="057D590A" w14:textId="77777777" w:rsidR="00484F64" w:rsidRPr="0015223C" w:rsidRDefault="00484F64" w:rsidP="00AD2BBD">
            <w:pPr>
              <w:jc w:val="both"/>
              <w:rPr>
                <w:rFonts w:ascii="Times" w:eastAsiaTheme="minorEastAsia" w:hAnsi="Times" w:cs="Times"/>
                <w:sz w:val="18"/>
                <w:szCs w:val="18"/>
                <w:lang w:val="en-GB" w:eastAsia="zh-CN"/>
              </w:rPr>
            </w:pPr>
          </w:p>
          <w:p w14:paraId="631442A2" w14:textId="4E61A1DA" w:rsidR="00484F64" w:rsidRDefault="00E07A50" w:rsidP="00AD2BBD">
            <w:pPr>
              <w:jc w:val="both"/>
              <w:rPr>
                <w:rFonts w:ascii="Times" w:eastAsiaTheme="minorEastAsia" w:hAnsi="Times" w:cs="Times"/>
                <w:sz w:val="18"/>
                <w:szCs w:val="18"/>
                <w:lang w:val="en-GB" w:eastAsia="zh-CN"/>
              </w:rPr>
            </w:pPr>
            <w:r>
              <w:rPr>
                <w:rFonts w:ascii="Times" w:eastAsiaTheme="minorEastAsia" w:hAnsi="Times" w:cs="Times" w:hint="eastAsia"/>
                <w:sz w:val="18"/>
                <w:szCs w:val="18"/>
                <w:lang w:val="en-GB" w:eastAsia="zh-CN"/>
              </w:rPr>
              <w:t>I</w:t>
            </w:r>
            <w:r>
              <w:rPr>
                <w:rFonts w:ascii="Times" w:eastAsiaTheme="minorEastAsia" w:hAnsi="Times" w:cs="Times"/>
                <w:sz w:val="18"/>
                <w:szCs w:val="18"/>
                <w:lang w:val="en-GB" w:eastAsia="zh-CN"/>
              </w:rPr>
              <w:t>ssue 2.6</w:t>
            </w:r>
          </w:p>
          <w:p w14:paraId="128B0BB4" w14:textId="1989C6F5" w:rsidR="00E07A50" w:rsidRDefault="00C4122B" w:rsidP="00AD2BBD">
            <w:pPr>
              <w:jc w:val="both"/>
              <w:rPr>
                <w:rFonts w:ascii="Times" w:eastAsiaTheme="minorEastAsia" w:hAnsi="Times" w:cs="Times"/>
                <w:sz w:val="18"/>
                <w:szCs w:val="18"/>
                <w:lang w:val="en-GB" w:eastAsia="zh-CN"/>
              </w:rPr>
            </w:pPr>
            <w:r w:rsidRPr="00C4122B">
              <w:rPr>
                <w:rFonts w:ascii="Times" w:eastAsiaTheme="minorEastAsia" w:hAnsi="Times" w:cs="Times"/>
                <w:sz w:val="18"/>
                <w:szCs w:val="18"/>
                <w:lang w:val="en-GB" w:eastAsia="zh-CN"/>
              </w:rPr>
              <w:t>We think this is an optimization issue. It may have large spec impact as N4 is dynamically reported.</w:t>
            </w:r>
          </w:p>
          <w:p w14:paraId="48AC26D6" w14:textId="55A25F86" w:rsidR="00E07A50" w:rsidRDefault="00E07A50" w:rsidP="00AD2BBD">
            <w:pPr>
              <w:jc w:val="both"/>
              <w:rPr>
                <w:rFonts w:ascii="Times" w:eastAsiaTheme="minorEastAsia" w:hAnsi="Times" w:cs="Times"/>
                <w:sz w:val="18"/>
                <w:szCs w:val="18"/>
                <w:lang w:val="en-GB" w:eastAsia="zh-CN"/>
              </w:rPr>
            </w:pPr>
          </w:p>
          <w:p w14:paraId="51376C33" w14:textId="5622D3D7" w:rsidR="00C4122B" w:rsidRDefault="00C4122B" w:rsidP="00AD2BBD">
            <w:pPr>
              <w:jc w:val="both"/>
              <w:rPr>
                <w:rFonts w:ascii="Times" w:eastAsiaTheme="minorEastAsia" w:hAnsi="Times" w:cs="Times"/>
                <w:sz w:val="18"/>
                <w:szCs w:val="18"/>
                <w:lang w:val="en-GB" w:eastAsia="zh-CN"/>
              </w:rPr>
            </w:pPr>
            <w:r>
              <w:rPr>
                <w:rFonts w:ascii="Times" w:eastAsiaTheme="minorEastAsia" w:hAnsi="Times" w:cs="Times" w:hint="eastAsia"/>
                <w:sz w:val="18"/>
                <w:szCs w:val="18"/>
                <w:lang w:val="en-GB" w:eastAsia="zh-CN"/>
              </w:rPr>
              <w:t>I</w:t>
            </w:r>
            <w:r>
              <w:rPr>
                <w:rFonts w:ascii="Times" w:eastAsiaTheme="minorEastAsia" w:hAnsi="Times" w:cs="Times"/>
                <w:sz w:val="18"/>
                <w:szCs w:val="18"/>
                <w:lang w:val="en-GB" w:eastAsia="zh-CN"/>
              </w:rPr>
              <w:t>ssue 2.7</w:t>
            </w:r>
          </w:p>
          <w:p w14:paraId="1125CD54" w14:textId="7F5EA101" w:rsidR="00C4122B" w:rsidRDefault="00133A2E" w:rsidP="00AD2BBD">
            <w:pPr>
              <w:jc w:val="both"/>
              <w:rPr>
                <w:rFonts w:ascii="Times" w:eastAsiaTheme="minorEastAsia" w:hAnsi="Times" w:cs="Times"/>
                <w:sz w:val="18"/>
                <w:szCs w:val="18"/>
                <w:lang w:val="en-GB" w:eastAsia="zh-CN"/>
              </w:rPr>
            </w:pPr>
            <w:r w:rsidRPr="00133A2E">
              <w:rPr>
                <w:rFonts w:ascii="Times" w:eastAsiaTheme="minorEastAsia" w:hAnsi="Times" w:cs="Times"/>
                <w:sz w:val="18"/>
                <w:szCs w:val="18"/>
                <w:lang w:val="en-GB" w:eastAsia="zh-CN"/>
              </w:rPr>
              <w:t>Legacy spec seems OK as the smallest SCS is considered</w:t>
            </w:r>
            <w:r>
              <w:rPr>
                <w:rFonts w:ascii="Times" w:eastAsiaTheme="minorEastAsia" w:hAnsi="Times" w:cs="Times"/>
                <w:sz w:val="18"/>
                <w:szCs w:val="18"/>
                <w:lang w:val="en-GB" w:eastAsia="zh-CN"/>
              </w:rPr>
              <w:t>.</w:t>
            </w:r>
          </w:p>
          <w:p w14:paraId="6C53B2D9" w14:textId="6201290A" w:rsidR="00133A2E" w:rsidRDefault="00133A2E" w:rsidP="00AD2BBD">
            <w:pPr>
              <w:jc w:val="both"/>
              <w:rPr>
                <w:rFonts w:ascii="Times" w:eastAsiaTheme="minorEastAsia" w:hAnsi="Times" w:cs="Times"/>
                <w:sz w:val="18"/>
                <w:szCs w:val="18"/>
                <w:lang w:val="en-GB" w:eastAsia="zh-CN"/>
              </w:rPr>
            </w:pPr>
          </w:p>
          <w:p w14:paraId="6190485C" w14:textId="647B5733" w:rsidR="00133A2E" w:rsidRDefault="00133A2E" w:rsidP="00AD2BBD">
            <w:pPr>
              <w:jc w:val="both"/>
              <w:rPr>
                <w:rFonts w:ascii="Times" w:eastAsiaTheme="minorEastAsia" w:hAnsi="Times" w:cs="Times"/>
                <w:sz w:val="18"/>
                <w:szCs w:val="18"/>
                <w:lang w:val="en-GB" w:eastAsia="zh-CN"/>
              </w:rPr>
            </w:pPr>
            <w:r>
              <w:rPr>
                <w:rFonts w:ascii="Times" w:eastAsiaTheme="minorEastAsia" w:hAnsi="Times" w:cs="Times" w:hint="eastAsia"/>
                <w:sz w:val="18"/>
                <w:szCs w:val="18"/>
                <w:lang w:val="en-GB" w:eastAsia="zh-CN"/>
              </w:rPr>
              <w:t>I</w:t>
            </w:r>
            <w:r>
              <w:rPr>
                <w:rFonts w:ascii="Times" w:eastAsiaTheme="minorEastAsia" w:hAnsi="Times" w:cs="Times"/>
                <w:sz w:val="18"/>
                <w:szCs w:val="18"/>
                <w:lang w:val="en-GB" w:eastAsia="zh-CN"/>
              </w:rPr>
              <w:t>ssue 2.8</w:t>
            </w:r>
          </w:p>
          <w:p w14:paraId="6ACD1984" w14:textId="5525709C" w:rsidR="00133A2E" w:rsidRDefault="00EF7E8A" w:rsidP="00AD2BBD">
            <w:pPr>
              <w:jc w:val="both"/>
              <w:rPr>
                <w:rFonts w:ascii="Times" w:eastAsiaTheme="minorEastAsia" w:hAnsi="Times" w:cs="Times"/>
                <w:sz w:val="18"/>
                <w:szCs w:val="18"/>
                <w:lang w:val="en-GB" w:eastAsia="zh-CN"/>
              </w:rPr>
            </w:pPr>
            <w:r w:rsidRPr="00EF7E8A">
              <w:rPr>
                <w:rFonts w:ascii="Times" w:eastAsiaTheme="minorEastAsia" w:hAnsi="Times" w:cs="Times"/>
                <w:sz w:val="18"/>
                <w:szCs w:val="18"/>
                <w:lang w:val="en-GB" w:eastAsia="zh-CN"/>
              </w:rPr>
              <w:t>It seems this can be merged with 2.4, which essentially talks about a same issue.</w:t>
            </w:r>
          </w:p>
          <w:p w14:paraId="64AD0443" w14:textId="77777777" w:rsidR="00484F64" w:rsidRDefault="00484F64" w:rsidP="00AD2BBD">
            <w:pPr>
              <w:jc w:val="both"/>
              <w:rPr>
                <w:rFonts w:ascii="Times" w:eastAsiaTheme="minorEastAsia" w:hAnsi="Times" w:cs="Times"/>
                <w:sz w:val="18"/>
                <w:szCs w:val="18"/>
                <w:lang w:val="en-GB" w:eastAsia="zh-CN"/>
              </w:rPr>
            </w:pPr>
          </w:p>
          <w:p w14:paraId="1E9DD0A4" w14:textId="1CF93435" w:rsidR="00EF7E8A" w:rsidRDefault="00EF7E8A" w:rsidP="00AD2BBD">
            <w:pPr>
              <w:jc w:val="both"/>
              <w:rPr>
                <w:rFonts w:ascii="Times" w:eastAsiaTheme="minorEastAsia" w:hAnsi="Times" w:cs="Times"/>
                <w:sz w:val="18"/>
                <w:szCs w:val="18"/>
                <w:lang w:val="en-GB" w:eastAsia="zh-CN"/>
              </w:rPr>
            </w:pPr>
            <w:r>
              <w:rPr>
                <w:rFonts w:ascii="Times" w:eastAsiaTheme="minorEastAsia" w:hAnsi="Times" w:cs="Times" w:hint="eastAsia"/>
                <w:sz w:val="18"/>
                <w:szCs w:val="18"/>
                <w:lang w:val="en-GB" w:eastAsia="zh-CN"/>
              </w:rPr>
              <w:t>I</w:t>
            </w:r>
            <w:r>
              <w:rPr>
                <w:rFonts w:ascii="Times" w:eastAsiaTheme="minorEastAsia" w:hAnsi="Times" w:cs="Times"/>
                <w:sz w:val="18"/>
                <w:szCs w:val="18"/>
                <w:lang w:val="en-GB" w:eastAsia="zh-CN"/>
              </w:rPr>
              <w:t>ssue 2.9</w:t>
            </w:r>
          </w:p>
          <w:p w14:paraId="0F32FD6D" w14:textId="77777777" w:rsidR="0079362D" w:rsidRPr="0079362D" w:rsidRDefault="0079362D" w:rsidP="0079362D">
            <w:pPr>
              <w:jc w:val="both"/>
              <w:rPr>
                <w:rFonts w:ascii="Times" w:eastAsiaTheme="minorEastAsia" w:hAnsi="Times" w:cs="Times"/>
                <w:sz w:val="18"/>
                <w:szCs w:val="18"/>
                <w:lang w:val="en-GB" w:eastAsia="zh-CN"/>
              </w:rPr>
            </w:pPr>
            <w:r w:rsidRPr="0079362D">
              <w:rPr>
                <w:rFonts w:ascii="Times" w:eastAsiaTheme="minorEastAsia" w:hAnsi="Times" w:cs="Times"/>
                <w:sz w:val="18"/>
                <w:szCs w:val="18"/>
                <w:lang w:val="en-GB" w:eastAsia="zh-CN"/>
              </w:rPr>
              <w:t xml:space="preserve">Our understanding is for AP CSI-RS, since we only have one CSI-RS resource set, which is seen as one CSI-RS occasion, whether MR is configured or not actually does not impact the CSI calculation essentially. </w:t>
            </w:r>
          </w:p>
          <w:p w14:paraId="3230F320" w14:textId="77777777" w:rsidR="0079362D" w:rsidRPr="0079362D" w:rsidRDefault="0079362D" w:rsidP="0079362D">
            <w:pPr>
              <w:jc w:val="both"/>
              <w:rPr>
                <w:rFonts w:ascii="Times" w:eastAsiaTheme="minorEastAsia" w:hAnsi="Times" w:cs="Times"/>
                <w:sz w:val="18"/>
                <w:szCs w:val="18"/>
                <w:lang w:val="en-GB" w:eastAsia="zh-CN"/>
              </w:rPr>
            </w:pPr>
            <w:r w:rsidRPr="0079362D">
              <w:rPr>
                <w:rFonts w:ascii="Times" w:eastAsiaTheme="minorEastAsia" w:hAnsi="Times" w:cs="Times"/>
                <w:sz w:val="18"/>
                <w:szCs w:val="18"/>
                <w:lang w:val="en-GB" w:eastAsia="zh-CN"/>
              </w:rPr>
              <w:t>For P/SP CSI-RS, if gNB con-figures MR ON, UE cannot predict CSI just based on one P/SP CSI-RS occasion. Hence in this case, MR has to be fixed to OFF.</w:t>
            </w:r>
          </w:p>
          <w:p w14:paraId="1F5496F8" w14:textId="7A14E0D8" w:rsidR="004605EE" w:rsidRDefault="0079362D" w:rsidP="0079362D">
            <w:pPr>
              <w:jc w:val="both"/>
              <w:rPr>
                <w:rFonts w:ascii="Times" w:eastAsiaTheme="minorEastAsia" w:hAnsi="Times" w:cs="Times"/>
                <w:sz w:val="18"/>
                <w:szCs w:val="18"/>
                <w:lang w:val="en-GB" w:eastAsia="zh-CN"/>
              </w:rPr>
            </w:pPr>
            <w:r w:rsidRPr="0079362D">
              <w:rPr>
                <w:rFonts w:ascii="Times" w:eastAsiaTheme="minorEastAsia" w:hAnsi="Times" w:cs="Times"/>
                <w:sz w:val="18"/>
                <w:szCs w:val="18"/>
                <w:lang w:val="en-GB" w:eastAsia="zh-CN"/>
              </w:rPr>
              <w:t>Hence we think MR should be fixed to OFF</w:t>
            </w:r>
            <w:r>
              <w:rPr>
                <w:rFonts w:ascii="Times" w:eastAsiaTheme="minorEastAsia" w:hAnsi="Times" w:cs="Times"/>
                <w:sz w:val="18"/>
                <w:szCs w:val="18"/>
                <w:lang w:val="en-GB" w:eastAsia="zh-CN"/>
              </w:rPr>
              <w:t xml:space="preserve"> (notConfigured)</w:t>
            </w:r>
            <w:r w:rsidRPr="0079362D">
              <w:rPr>
                <w:rFonts w:ascii="Times" w:eastAsiaTheme="minorEastAsia" w:hAnsi="Times" w:cs="Times"/>
                <w:sz w:val="18"/>
                <w:szCs w:val="18"/>
                <w:lang w:val="en-GB" w:eastAsia="zh-CN"/>
              </w:rPr>
              <w:t xml:space="preserve"> for CSI prediction.</w:t>
            </w:r>
          </w:p>
          <w:p w14:paraId="682AC34A" w14:textId="77777777" w:rsidR="00EF7E8A" w:rsidRDefault="00EF7E8A" w:rsidP="00AD2BBD">
            <w:pPr>
              <w:jc w:val="both"/>
              <w:rPr>
                <w:rFonts w:ascii="Times" w:eastAsiaTheme="minorEastAsia" w:hAnsi="Times" w:cs="Times"/>
                <w:sz w:val="18"/>
                <w:szCs w:val="18"/>
                <w:lang w:val="en-GB" w:eastAsia="zh-CN"/>
              </w:rPr>
            </w:pPr>
          </w:p>
          <w:p w14:paraId="5D1B26CE" w14:textId="4604569F" w:rsidR="00206B1C" w:rsidRDefault="00206B1C" w:rsidP="00AD2BBD">
            <w:pPr>
              <w:jc w:val="both"/>
              <w:rPr>
                <w:rFonts w:ascii="Times" w:eastAsiaTheme="minorEastAsia" w:hAnsi="Times" w:cs="Times"/>
                <w:sz w:val="18"/>
                <w:szCs w:val="18"/>
                <w:lang w:val="en-GB" w:eastAsia="zh-CN"/>
              </w:rPr>
            </w:pPr>
            <w:r>
              <w:rPr>
                <w:rFonts w:ascii="Times" w:eastAsiaTheme="minorEastAsia" w:hAnsi="Times" w:cs="Times" w:hint="eastAsia"/>
                <w:sz w:val="18"/>
                <w:szCs w:val="18"/>
                <w:lang w:val="en-GB" w:eastAsia="zh-CN"/>
              </w:rPr>
              <w:t>I</w:t>
            </w:r>
            <w:r>
              <w:rPr>
                <w:rFonts w:ascii="Times" w:eastAsiaTheme="minorEastAsia" w:hAnsi="Times" w:cs="Times"/>
                <w:sz w:val="18"/>
                <w:szCs w:val="18"/>
                <w:lang w:val="en-GB" w:eastAsia="zh-CN"/>
              </w:rPr>
              <w:t>ssue 2.10</w:t>
            </w:r>
          </w:p>
          <w:p w14:paraId="2F7BEC34" w14:textId="4D772FA7" w:rsidR="00206B1C" w:rsidRDefault="007E3E5C" w:rsidP="00AD2BBD">
            <w:pPr>
              <w:jc w:val="both"/>
              <w:rPr>
                <w:rFonts w:ascii="Times" w:eastAsiaTheme="minorEastAsia" w:hAnsi="Times" w:cs="Times"/>
                <w:sz w:val="18"/>
                <w:szCs w:val="18"/>
                <w:lang w:val="en-GB" w:eastAsia="zh-CN"/>
              </w:rPr>
            </w:pPr>
            <w:r w:rsidRPr="007E3E5C">
              <w:rPr>
                <w:rFonts w:ascii="Times" w:eastAsiaTheme="minorEastAsia" w:hAnsi="Times" w:cs="Times"/>
                <w:sz w:val="18"/>
                <w:szCs w:val="18"/>
                <w:lang w:val="en-GB" w:eastAsia="zh-CN"/>
              </w:rPr>
              <w:t>This seems to be an optimization with high spec impact.</w:t>
            </w:r>
          </w:p>
          <w:p w14:paraId="40050E2C" w14:textId="77777777" w:rsidR="00206B1C" w:rsidRDefault="00206B1C" w:rsidP="00AD2BBD">
            <w:pPr>
              <w:jc w:val="both"/>
              <w:rPr>
                <w:rFonts w:ascii="Times" w:eastAsiaTheme="minorEastAsia" w:hAnsi="Times" w:cs="Times"/>
                <w:sz w:val="18"/>
                <w:szCs w:val="18"/>
                <w:lang w:val="en-GB" w:eastAsia="zh-CN"/>
              </w:rPr>
            </w:pPr>
          </w:p>
          <w:p w14:paraId="43B56DD1" w14:textId="2AB41ED9" w:rsidR="00EF63CD" w:rsidRDefault="00EF63CD" w:rsidP="00AD2BBD">
            <w:pPr>
              <w:jc w:val="both"/>
              <w:rPr>
                <w:rFonts w:ascii="Times" w:eastAsiaTheme="minorEastAsia" w:hAnsi="Times" w:cs="Times"/>
                <w:sz w:val="18"/>
                <w:szCs w:val="18"/>
                <w:lang w:val="en-GB" w:eastAsia="zh-CN"/>
              </w:rPr>
            </w:pPr>
            <w:r>
              <w:rPr>
                <w:rFonts w:ascii="Times" w:eastAsiaTheme="minorEastAsia" w:hAnsi="Times" w:cs="Times" w:hint="eastAsia"/>
                <w:sz w:val="18"/>
                <w:szCs w:val="18"/>
                <w:lang w:val="en-GB" w:eastAsia="zh-CN"/>
              </w:rPr>
              <w:t>I</w:t>
            </w:r>
            <w:r>
              <w:rPr>
                <w:rFonts w:ascii="Times" w:eastAsiaTheme="minorEastAsia" w:hAnsi="Times" w:cs="Times"/>
                <w:sz w:val="18"/>
                <w:szCs w:val="18"/>
                <w:lang w:val="en-GB" w:eastAsia="zh-CN"/>
              </w:rPr>
              <w:t>ssue 2.11</w:t>
            </w:r>
          </w:p>
          <w:p w14:paraId="5B102E1E" w14:textId="2A5F0AE9" w:rsidR="00EF63CD" w:rsidRDefault="00EF63CD" w:rsidP="00AD2BBD">
            <w:pPr>
              <w:jc w:val="both"/>
              <w:rPr>
                <w:rFonts w:ascii="Times" w:eastAsiaTheme="minorEastAsia" w:hAnsi="Times" w:cs="Times"/>
                <w:sz w:val="18"/>
                <w:szCs w:val="18"/>
                <w:lang w:val="en-GB" w:eastAsia="zh-CN"/>
              </w:rPr>
            </w:pPr>
            <w:r w:rsidRPr="00EF63CD">
              <w:rPr>
                <w:rFonts w:ascii="Times" w:eastAsiaTheme="minorEastAsia" w:hAnsi="Times" w:cs="Times"/>
                <w:sz w:val="18"/>
                <w:szCs w:val="18"/>
                <w:lang w:val="en-GB" w:eastAsia="zh-CN"/>
              </w:rPr>
              <w:t>The periodicity depends on the UE speed. For low-speed U</w:t>
            </w:r>
            <w:r w:rsidR="00367187" w:rsidRPr="00EF63CD">
              <w:rPr>
                <w:rFonts w:ascii="Times" w:eastAsiaTheme="minorEastAsia" w:hAnsi="Times" w:cs="Times"/>
                <w:sz w:val="18"/>
                <w:szCs w:val="18"/>
                <w:lang w:val="en-GB" w:eastAsia="zh-CN"/>
              </w:rPr>
              <w:t>e</w:t>
            </w:r>
            <w:r w:rsidRPr="00EF63CD">
              <w:rPr>
                <w:rFonts w:ascii="Times" w:eastAsiaTheme="minorEastAsia" w:hAnsi="Times" w:cs="Times"/>
                <w:sz w:val="18"/>
                <w:szCs w:val="18"/>
                <w:lang w:val="en-GB" w:eastAsia="zh-CN"/>
              </w:rPr>
              <w:t>s, large periodicity seems still useful.</w:t>
            </w:r>
          </w:p>
          <w:p w14:paraId="4F31D289" w14:textId="1CFD7D1C" w:rsidR="00EF63CD" w:rsidRDefault="00EF63CD" w:rsidP="00AD2BBD">
            <w:pPr>
              <w:jc w:val="both"/>
              <w:rPr>
                <w:rFonts w:ascii="Times" w:eastAsiaTheme="minorEastAsia" w:hAnsi="Times" w:cs="Times"/>
                <w:sz w:val="18"/>
                <w:szCs w:val="18"/>
                <w:lang w:val="en-GB" w:eastAsia="zh-CN"/>
              </w:rPr>
            </w:pPr>
          </w:p>
        </w:tc>
      </w:tr>
      <w:tr w:rsidR="00F03E5C" w14:paraId="2689017C" w14:textId="77777777" w:rsidTr="006001EC">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22315A54" w14:textId="2037E6A1" w:rsidR="00F03E5C" w:rsidRDefault="00F03E5C" w:rsidP="00F03E5C">
            <w:pPr>
              <w:snapToGrid w:val="0"/>
              <w:rPr>
                <w:rFonts w:eastAsiaTheme="minorEastAsia"/>
                <w:color w:val="000000" w:themeColor="text1"/>
                <w:sz w:val="18"/>
                <w:szCs w:val="18"/>
                <w:lang w:eastAsia="zh-CN"/>
              </w:rPr>
            </w:pPr>
            <w:r>
              <w:rPr>
                <w:rFonts w:eastAsiaTheme="minorEastAsia" w:hint="eastAsia"/>
                <w:color w:val="000000" w:themeColor="text1"/>
                <w:sz w:val="18"/>
                <w:szCs w:val="18"/>
                <w:lang w:eastAsia="zh-CN"/>
              </w:rPr>
              <w:t>C</w:t>
            </w:r>
            <w:r>
              <w:rPr>
                <w:rFonts w:eastAsiaTheme="minorEastAsia"/>
                <w:color w:val="000000" w:themeColor="text1"/>
                <w:sz w:val="18"/>
                <w:szCs w:val="18"/>
                <w:lang w:eastAsia="zh-CN"/>
              </w:rPr>
              <w:t>MCC</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1B97723A" w14:textId="77777777" w:rsidR="00F03E5C" w:rsidRDefault="00F03E5C" w:rsidP="00F03E5C">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Issue 2.4/2.5</w:t>
            </w:r>
          </w:p>
          <w:p w14:paraId="1C05D657" w14:textId="77777777" w:rsidR="00F03E5C" w:rsidRDefault="00F03E5C" w:rsidP="00F03E5C">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We think it is reasonable.</w:t>
            </w:r>
          </w:p>
          <w:p w14:paraId="26FC9515" w14:textId="77777777" w:rsidR="00F03E5C" w:rsidRDefault="00F03E5C" w:rsidP="00F03E5C">
            <w:pPr>
              <w:jc w:val="both"/>
              <w:rPr>
                <w:rFonts w:ascii="Times" w:eastAsiaTheme="minorEastAsia" w:hAnsi="Times" w:cs="Times"/>
                <w:sz w:val="18"/>
                <w:szCs w:val="18"/>
                <w:lang w:val="en-GB" w:eastAsia="zh-CN"/>
              </w:rPr>
            </w:pPr>
          </w:p>
          <w:p w14:paraId="42F0196D" w14:textId="77777777" w:rsidR="00F03E5C" w:rsidRDefault="00F03E5C" w:rsidP="00F03E5C">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Issue 2.6</w:t>
            </w:r>
          </w:p>
          <w:p w14:paraId="100C396D" w14:textId="77777777" w:rsidR="00F03E5C" w:rsidRDefault="00F03E5C" w:rsidP="00F03E5C">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We think it is an error case and can be handled by gNB.</w:t>
            </w:r>
          </w:p>
          <w:p w14:paraId="4003C15F" w14:textId="77777777" w:rsidR="00F03E5C" w:rsidRDefault="00F03E5C" w:rsidP="00F03E5C">
            <w:pPr>
              <w:jc w:val="both"/>
              <w:rPr>
                <w:rFonts w:ascii="Times" w:eastAsiaTheme="minorEastAsia" w:hAnsi="Times" w:cs="Times"/>
                <w:sz w:val="18"/>
                <w:szCs w:val="18"/>
                <w:lang w:val="en-GB" w:eastAsia="zh-CN"/>
              </w:rPr>
            </w:pPr>
          </w:p>
          <w:p w14:paraId="6B1E2AE2" w14:textId="77777777" w:rsidR="00F03E5C" w:rsidRDefault="00F03E5C" w:rsidP="00F03E5C">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Issue 2.8/2.9</w:t>
            </w:r>
          </w:p>
          <w:p w14:paraId="7F6003FA" w14:textId="77777777" w:rsidR="00F03E5C" w:rsidRDefault="00F03E5C" w:rsidP="00F03E5C">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We think it is reasonable.</w:t>
            </w:r>
          </w:p>
          <w:p w14:paraId="218592F8" w14:textId="77777777" w:rsidR="00F03E5C" w:rsidRDefault="00F03E5C" w:rsidP="00F03E5C">
            <w:pPr>
              <w:jc w:val="both"/>
              <w:rPr>
                <w:rFonts w:ascii="Times" w:eastAsiaTheme="minorEastAsia" w:hAnsi="Times" w:cs="Times"/>
                <w:sz w:val="18"/>
                <w:szCs w:val="18"/>
                <w:lang w:val="en-GB" w:eastAsia="zh-CN"/>
              </w:rPr>
            </w:pPr>
          </w:p>
          <w:p w14:paraId="1C640565" w14:textId="77777777" w:rsidR="00F03E5C" w:rsidRDefault="00F03E5C" w:rsidP="00F03E5C">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Issue 2.10</w:t>
            </w:r>
          </w:p>
          <w:p w14:paraId="442FAA3D" w14:textId="77777777" w:rsidR="00F03E5C" w:rsidRDefault="00F03E5C" w:rsidP="00F03E5C">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Agree with FL.</w:t>
            </w:r>
          </w:p>
          <w:p w14:paraId="73A2C8FD" w14:textId="77777777" w:rsidR="00F03E5C" w:rsidRPr="0085612F" w:rsidRDefault="00F03E5C" w:rsidP="00F03E5C">
            <w:pPr>
              <w:jc w:val="both"/>
              <w:rPr>
                <w:rFonts w:ascii="Times" w:eastAsiaTheme="minorEastAsia" w:hAnsi="Times" w:cs="Times"/>
                <w:sz w:val="18"/>
                <w:szCs w:val="18"/>
                <w:lang w:val="en-GB" w:eastAsia="zh-CN"/>
              </w:rPr>
            </w:pPr>
          </w:p>
          <w:p w14:paraId="47058227" w14:textId="77777777" w:rsidR="00F03E5C" w:rsidRDefault="00F03E5C" w:rsidP="00F03E5C">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Issue 2.11</w:t>
            </w:r>
          </w:p>
          <w:p w14:paraId="395EEFE7" w14:textId="77777777" w:rsidR="00F03E5C" w:rsidRDefault="00F03E5C" w:rsidP="00F03E5C">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We do not think this restriction is really necessary, it is up to gNB configuration.</w:t>
            </w:r>
          </w:p>
          <w:p w14:paraId="5A63177D" w14:textId="77777777" w:rsidR="00F03E5C" w:rsidRDefault="00F03E5C" w:rsidP="00F03E5C">
            <w:pPr>
              <w:jc w:val="both"/>
              <w:rPr>
                <w:rFonts w:ascii="Times" w:eastAsiaTheme="minorEastAsia" w:hAnsi="Times" w:cs="Times"/>
                <w:sz w:val="18"/>
                <w:szCs w:val="18"/>
                <w:lang w:val="en-GB" w:eastAsia="zh-CN"/>
              </w:rPr>
            </w:pPr>
          </w:p>
        </w:tc>
      </w:tr>
      <w:tr w:rsidR="003E3D7D" w14:paraId="351601B2" w14:textId="77777777" w:rsidTr="006001EC">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3E117B57" w14:textId="41FC4524" w:rsidR="003E3D7D" w:rsidRDefault="003E3D7D" w:rsidP="003E3D7D">
            <w:pPr>
              <w:snapToGrid w:val="0"/>
              <w:rPr>
                <w:rFonts w:eastAsiaTheme="minorEastAsia"/>
                <w:color w:val="000000" w:themeColor="text1"/>
                <w:sz w:val="18"/>
                <w:szCs w:val="18"/>
                <w:lang w:eastAsia="zh-CN"/>
              </w:rPr>
            </w:pPr>
            <w:r>
              <w:rPr>
                <w:rFonts w:eastAsiaTheme="minorEastAsia" w:hint="eastAsia"/>
                <w:color w:val="000000" w:themeColor="text1"/>
                <w:sz w:val="18"/>
                <w:szCs w:val="18"/>
                <w:lang w:eastAsia="zh-CN"/>
              </w:rPr>
              <w:t>ZTE</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05F55DB5" w14:textId="77777777" w:rsidR="003E3D7D" w:rsidRPr="00322FBB" w:rsidRDefault="003E3D7D" w:rsidP="003E3D7D">
            <w:pPr>
              <w:snapToGrid w:val="0"/>
              <w:rPr>
                <w:rFonts w:ascii="Times" w:eastAsiaTheme="minorEastAsia" w:hAnsi="Times" w:cs="Times"/>
                <w:color w:val="000000" w:themeColor="text1"/>
                <w:sz w:val="18"/>
                <w:szCs w:val="18"/>
                <w:lang w:eastAsia="zh-CN"/>
              </w:rPr>
            </w:pPr>
            <w:r w:rsidRPr="00322FBB">
              <w:rPr>
                <w:rFonts w:ascii="Times" w:eastAsiaTheme="minorEastAsia" w:hAnsi="Times" w:cs="Times"/>
                <w:color w:val="000000" w:themeColor="text1"/>
                <w:sz w:val="18"/>
                <w:szCs w:val="18"/>
                <w:lang w:val="en-GB" w:eastAsia="zh-CN"/>
              </w:rPr>
              <w:t>Issue 2.</w:t>
            </w:r>
            <w:r w:rsidRPr="00322FBB">
              <w:rPr>
                <w:rFonts w:ascii="Times" w:eastAsiaTheme="minorEastAsia" w:hAnsi="Times" w:cs="Times"/>
                <w:color w:val="000000" w:themeColor="text1"/>
                <w:sz w:val="18"/>
                <w:szCs w:val="18"/>
                <w:lang w:eastAsia="zh-CN"/>
              </w:rPr>
              <w:t>4: Support the proposal.</w:t>
            </w:r>
          </w:p>
          <w:p w14:paraId="3118A440" w14:textId="77777777" w:rsidR="003E3D7D" w:rsidRPr="00322FBB" w:rsidRDefault="003E3D7D" w:rsidP="003E3D7D">
            <w:pPr>
              <w:snapToGrid w:val="0"/>
              <w:rPr>
                <w:rFonts w:ascii="Times" w:eastAsiaTheme="minorEastAsia" w:hAnsi="Times" w:cs="Times"/>
                <w:color w:val="000000" w:themeColor="text1"/>
                <w:sz w:val="18"/>
                <w:szCs w:val="18"/>
                <w:lang w:eastAsia="zh-CN"/>
              </w:rPr>
            </w:pPr>
          </w:p>
          <w:p w14:paraId="1961E745" w14:textId="77777777" w:rsidR="003E3D7D" w:rsidRPr="004C2164" w:rsidRDefault="003E3D7D" w:rsidP="003E3D7D">
            <w:pPr>
              <w:snapToGrid w:val="0"/>
              <w:rPr>
                <w:rFonts w:ascii="Times" w:eastAsiaTheme="minorEastAsia" w:hAnsi="Times" w:cs="Times"/>
                <w:color w:val="000000" w:themeColor="text1"/>
                <w:sz w:val="18"/>
                <w:szCs w:val="18"/>
                <w:lang w:eastAsia="zh-CN"/>
              </w:rPr>
            </w:pPr>
            <w:r w:rsidRPr="004C2164">
              <w:rPr>
                <w:rFonts w:ascii="Times" w:eastAsiaTheme="minorEastAsia" w:hAnsi="Times" w:cs="Times"/>
                <w:color w:val="000000" w:themeColor="text1"/>
                <w:sz w:val="18"/>
                <w:szCs w:val="18"/>
                <w:lang w:val="en-GB" w:eastAsia="zh-CN"/>
              </w:rPr>
              <w:t>Issue 2.</w:t>
            </w:r>
            <w:r w:rsidRPr="004C2164">
              <w:rPr>
                <w:rFonts w:ascii="Times" w:eastAsiaTheme="minorEastAsia" w:hAnsi="Times" w:cs="Times"/>
                <w:color w:val="000000" w:themeColor="text1"/>
                <w:sz w:val="18"/>
                <w:szCs w:val="18"/>
                <w:lang w:eastAsia="zh-CN"/>
              </w:rPr>
              <w:t xml:space="preserve">5: </w:t>
            </w:r>
            <w:r>
              <w:rPr>
                <w:rFonts w:ascii="Times" w:eastAsiaTheme="minorEastAsia" w:hAnsi="Times" w:cs="Times"/>
                <w:color w:val="000000" w:themeColor="text1"/>
                <w:sz w:val="18"/>
                <w:szCs w:val="18"/>
                <w:lang w:eastAsia="zh-CN"/>
              </w:rPr>
              <w:t>Motivation is unclear.</w:t>
            </w:r>
          </w:p>
          <w:p w14:paraId="5BF2087F" w14:textId="77777777" w:rsidR="003E3D7D" w:rsidRPr="004C2164" w:rsidRDefault="003E3D7D" w:rsidP="003E3D7D">
            <w:pPr>
              <w:snapToGrid w:val="0"/>
              <w:rPr>
                <w:rFonts w:ascii="Times" w:eastAsiaTheme="minorEastAsia" w:hAnsi="Times" w:cs="Times"/>
                <w:color w:val="000000" w:themeColor="text1"/>
                <w:sz w:val="18"/>
                <w:szCs w:val="18"/>
                <w:lang w:eastAsia="zh-CN"/>
              </w:rPr>
            </w:pPr>
            <w:r w:rsidRPr="004C2164">
              <w:rPr>
                <w:rFonts w:ascii="Times" w:eastAsiaTheme="minorEastAsia" w:hAnsi="Times" w:cs="Times"/>
                <w:color w:val="000000" w:themeColor="text1"/>
                <w:sz w:val="18"/>
                <w:szCs w:val="18"/>
                <w:lang w:eastAsia="zh-CN"/>
              </w:rPr>
              <w:t>PUSCH carrying the CSI reporting configured with repetition transmission is towards M-TRP. However, Type-II codebook refinement for high/medium velocities is towards S-TRP. Moreover, if PUSCH repetition is used towards S-TRP, the A-CSI or SP-CSI is only transmitted on first PUSCH repetition occasion instead of multiple PUSCH repetition occasions. Therefore, the A/SP-CSI is only carried in one slot.</w:t>
            </w:r>
          </w:p>
          <w:p w14:paraId="6F3CE672" w14:textId="77777777" w:rsidR="003E3D7D" w:rsidRPr="004C2164" w:rsidRDefault="003E3D7D" w:rsidP="003E3D7D">
            <w:pPr>
              <w:snapToGrid w:val="0"/>
              <w:rPr>
                <w:rFonts w:ascii="Times" w:eastAsiaTheme="minorEastAsia" w:hAnsi="Times" w:cs="Times"/>
                <w:color w:val="000000" w:themeColor="text1"/>
                <w:sz w:val="18"/>
                <w:szCs w:val="18"/>
                <w:lang w:eastAsia="zh-CN"/>
              </w:rPr>
            </w:pPr>
          </w:p>
          <w:p w14:paraId="0E619C5A" w14:textId="77777777" w:rsidR="003E3D7D" w:rsidRPr="004C2164" w:rsidRDefault="003E3D7D" w:rsidP="003E3D7D">
            <w:pPr>
              <w:snapToGrid w:val="0"/>
              <w:rPr>
                <w:rFonts w:ascii="Times" w:eastAsiaTheme="minorEastAsia" w:hAnsi="Times" w:cs="Times"/>
                <w:color w:val="000000" w:themeColor="text1"/>
                <w:sz w:val="18"/>
                <w:szCs w:val="18"/>
                <w:lang w:eastAsia="zh-CN"/>
              </w:rPr>
            </w:pPr>
            <w:r w:rsidRPr="004C2164">
              <w:rPr>
                <w:rFonts w:ascii="Times" w:eastAsiaTheme="minorEastAsia" w:hAnsi="Times" w:cs="Times"/>
                <w:color w:val="000000" w:themeColor="text1"/>
                <w:sz w:val="18"/>
                <w:szCs w:val="18"/>
                <w:lang w:val="en-GB" w:eastAsia="zh-CN"/>
              </w:rPr>
              <w:t>Issue 2.</w:t>
            </w:r>
            <w:r w:rsidRPr="004C2164">
              <w:rPr>
                <w:rFonts w:ascii="Times" w:eastAsiaTheme="minorEastAsia" w:hAnsi="Times" w:cs="Times"/>
                <w:color w:val="000000" w:themeColor="text1"/>
                <w:sz w:val="18"/>
                <w:szCs w:val="18"/>
                <w:lang w:eastAsia="zh-CN"/>
              </w:rPr>
              <w:t>6: Not support.</w:t>
            </w:r>
          </w:p>
          <w:p w14:paraId="51B7E2C4" w14:textId="6CE5A59A" w:rsidR="003E3D7D" w:rsidRPr="004C2164" w:rsidRDefault="003E3D7D" w:rsidP="003E3D7D">
            <w:pPr>
              <w:snapToGrid w:val="0"/>
              <w:rPr>
                <w:rFonts w:ascii="Times" w:eastAsiaTheme="minorEastAsia" w:hAnsi="Times" w:cs="Times"/>
                <w:color w:val="000000" w:themeColor="text1"/>
                <w:sz w:val="18"/>
                <w:szCs w:val="18"/>
                <w:lang w:eastAsia="zh-CN"/>
              </w:rPr>
            </w:pPr>
            <w:r w:rsidRPr="004C2164">
              <w:rPr>
                <w:rFonts w:ascii="Times" w:eastAsiaTheme="minorEastAsia" w:hAnsi="Times" w:cs="Times"/>
                <w:color w:val="000000" w:themeColor="text1"/>
                <w:sz w:val="18"/>
                <w:szCs w:val="18"/>
                <w:lang w:eastAsia="zh-CN"/>
              </w:rPr>
              <w:t>We have the same opinion as Samsung.</w:t>
            </w:r>
          </w:p>
          <w:p w14:paraId="16834A47" w14:textId="77777777" w:rsidR="003E3D7D" w:rsidRPr="004C2164" w:rsidRDefault="003E3D7D" w:rsidP="003E3D7D">
            <w:pPr>
              <w:snapToGrid w:val="0"/>
              <w:rPr>
                <w:rFonts w:ascii="Times" w:eastAsiaTheme="minorEastAsia" w:hAnsi="Times" w:cs="Times"/>
                <w:color w:val="000000" w:themeColor="text1"/>
                <w:sz w:val="18"/>
                <w:szCs w:val="18"/>
                <w:lang w:eastAsia="zh-CN"/>
              </w:rPr>
            </w:pPr>
          </w:p>
          <w:p w14:paraId="45C54DCD" w14:textId="77777777" w:rsidR="003E3D7D" w:rsidRPr="004C2164" w:rsidRDefault="003E3D7D" w:rsidP="003E3D7D">
            <w:pPr>
              <w:snapToGrid w:val="0"/>
              <w:rPr>
                <w:rFonts w:ascii="Times" w:eastAsiaTheme="minorEastAsia" w:hAnsi="Times" w:cs="Times"/>
                <w:color w:val="000000" w:themeColor="text1"/>
                <w:sz w:val="18"/>
                <w:szCs w:val="18"/>
                <w:lang w:eastAsia="zh-CN"/>
              </w:rPr>
            </w:pPr>
            <w:r w:rsidRPr="004C2164">
              <w:rPr>
                <w:rFonts w:ascii="Times" w:eastAsiaTheme="minorEastAsia" w:hAnsi="Times" w:cs="Times"/>
                <w:color w:val="000000" w:themeColor="text1"/>
                <w:sz w:val="18"/>
                <w:szCs w:val="18"/>
                <w:lang w:val="en-GB" w:eastAsia="zh-CN"/>
              </w:rPr>
              <w:t>Issue 2.</w:t>
            </w:r>
            <w:r w:rsidRPr="004C2164">
              <w:rPr>
                <w:rFonts w:ascii="Times" w:eastAsiaTheme="minorEastAsia" w:hAnsi="Times" w:cs="Times"/>
                <w:color w:val="000000" w:themeColor="text1"/>
                <w:sz w:val="18"/>
                <w:szCs w:val="18"/>
                <w:lang w:eastAsia="zh-CN"/>
              </w:rPr>
              <w:t>8: T</w:t>
            </w:r>
            <w:r w:rsidRPr="004C2164">
              <w:rPr>
                <w:rFonts w:ascii="Times" w:eastAsiaTheme="minorEastAsia" w:hAnsi="Times" w:cs="Times"/>
                <w:color w:val="000000" w:themeColor="text1"/>
                <w:sz w:val="18"/>
                <w:szCs w:val="18"/>
                <w:lang w:val="en-GB" w:eastAsia="zh-CN"/>
              </w:rPr>
              <w:t>his proposal can be discussed together with proposal in 2.4</w:t>
            </w:r>
            <w:r w:rsidRPr="004C2164">
              <w:rPr>
                <w:rFonts w:ascii="Times" w:eastAsiaTheme="minorEastAsia" w:hAnsi="Times" w:cs="Times"/>
                <w:color w:val="000000" w:themeColor="text1"/>
                <w:sz w:val="18"/>
                <w:szCs w:val="18"/>
                <w:lang w:eastAsia="zh-CN"/>
              </w:rPr>
              <w:t>.</w:t>
            </w:r>
          </w:p>
          <w:p w14:paraId="3D467A4E" w14:textId="77777777" w:rsidR="003E3D7D" w:rsidRPr="004C2164" w:rsidRDefault="003E3D7D" w:rsidP="003E3D7D">
            <w:pPr>
              <w:snapToGrid w:val="0"/>
              <w:rPr>
                <w:rFonts w:ascii="Times" w:eastAsiaTheme="minorEastAsia" w:hAnsi="Times" w:cs="Times"/>
                <w:color w:val="000000" w:themeColor="text1"/>
                <w:sz w:val="18"/>
                <w:szCs w:val="18"/>
                <w:lang w:eastAsia="zh-CN"/>
              </w:rPr>
            </w:pPr>
          </w:p>
          <w:p w14:paraId="53CECB17" w14:textId="77777777" w:rsidR="003E3D7D" w:rsidRPr="00322FBB" w:rsidRDefault="003E3D7D" w:rsidP="003E3D7D">
            <w:pPr>
              <w:snapToGrid w:val="0"/>
              <w:rPr>
                <w:rFonts w:ascii="Times" w:eastAsia="SimSun" w:hAnsi="Times" w:cs="Times"/>
                <w:color w:val="000000" w:themeColor="text1"/>
                <w:sz w:val="18"/>
                <w:szCs w:val="18"/>
                <w:lang w:eastAsia="zh-CN"/>
              </w:rPr>
            </w:pPr>
            <w:r w:rsidRPr="004C2164">
              <w:rPr>
                <w:rFonts w:ascii="Times" w:eastAsiaTheme="minorEastAsia" w:hAnsi="Times" w:cs="Times"/>
                <w:color w:val="000000" w:themeColor="text1"/>
                <w:sz w:val="18"/>
                <w:szCs w:val="18"/>
                <w:lang w:val="en-GB" w:eastAsia="zh-CN"/>
              </w:rPr>
              <w:t>Issue 2.</w:t>
            </w:r>
            <w:r w:rsidRPr="004C2164">
              <w:rPr>
                <w:rFonts w:ascii="Times" w:eastAsiaTheme="minorEastAsia" w:hAnsi="Times" w:cs="Times"/>
                <w:color w:val="000000" w:themeColor="text1"/>
                <w:sz w:val="18"/>
                <w:szCs w:val="18"/>
                <w:lang w:eastAsia="zh-CN"/>
              </w:rPr>
              <w:t xml:space="preserve">9: Regarding channel measurement restriction, the </w:t>
            </w:r>
            <w:r w:rsidRPr="004C2164">
              <w:rPr>
                <w:rFonts w:ascii="Times" w:eastAsiaTheme="minorEastAsia" w:hAnsi="Times" w:cs="Times"/>
                <w:color w:val="000000" w:themeColor="text1"/>
                <w:sz w:val="18"/>
                <w:szCs w:val="18"/>
                <w:lang w:val="en-GB" w:eastAsia="zh-CN"/>
              </w:rPr>
              <w:t>proposal in 2.4</w:t>
            </w:r>
            <w:r w:rsidRPr="004C2164">
              <w:rPr>
                <w:rFonts w:ascii="Times" w:eastAsiaTheme="minorEastAsia" w:hAnsi="Times" w:cs="Times"/>
                <w:color w:val="000000" w:themeColor="text1"/>
                <w:sz w:val="18"/>
                <w:szCs w:val="18"/>
                <w:lang w:eastAsia="zh-CN"/>
              </w:rPr>
              <w:t xml:space="preserve"> describes the situation. However, regarding </w:t>
            </w:r>
            <w:r w:rsidRPr="004C2164">
              <w:rPr>
                <w:rFonts w:eastAsia="Batang"/>
                <w:sz w:val="18"/>
                <w:szCs w:val="18"/>
                <w:lang w:val="en-GB"/>
              </w:rPr>
              <w:t>interference measurement restriction</w:t>
            </w:r>
            <w:r w:rsidRPr="004C2164">
              <w:rPr>
                <w:rFonts w:eastAsia="SimSun"/>
                <w:sz w:val="18"/>
                <w:szCs w:val="18"/>
                <w:lang w:eastAsia="zh-CN"/>
              </w:rPr>
              <w:t>, at least one CSI-RS and/or CSI-IM occasion for interference measurement in DRX Active Time no later than CSI reference resource is enough, which is legacy to current specification.</w:t>
            </w:r>
          </w:p>
          <w:p w14:paraId="3F521982" w14:textId="77777777" w:rsidR="003E3D7D" w:rsidRPr="00322FBB" w:rsidRDefault="003E3D7D" w:rsidP="003E3D7D">
            <w:pPr>
              <w:snapToGrid w:val="0"/>
              <w:rPr>
                <w:rFonts w:ascii="Times" w:eastAsiaTheme="minorEastAsia" w:hAnsi="Times" w:cs="Times"/>
                <w:color w:val="000000" w:themeColor="text1"/>
                <w:sz w:val="18"/>
                <w:szCs w:val="18"/>
                <w:lang w:eastAsia="zh-CN"/>
              </w:rPr>
            </w:pPr>
          </w:p>
          <w:p w14:paraId="4BA95622" w14:textId="77777777" w:rsidR="003E3D7D" w:rsidRPr="004C2164" w:rsidRDefault="003E3D7D" w:rsidP="003E3D7D">
            <w:pPr>
              <w:snapToGrid w:val="0"/>
              <w:rPr>
                <w:rFonts w:ascii="Times" w:eastAsiaTheme="minorEastAsia" w:hAnsi="Times" w:cs="Times"/>
                <w:color w:val="000000" w:themeColor="text1"/>
                <w:sz w:val="18"/>
                <w:szCs w:val="18"/>
                <w:lang w:eastAsia="zh-CN"/>
              </w:rPr>
            </w:pPr>
            <w:r w:rsidRPr="004C2164">
              <w:rPr>
                <w:rFonts w:ascii="Times" w:eastAsiaTheme="minorEastAsia" w:hAnsi="Times" w:cs="Times"/>
                <w:color w:val="000000" w:themeColor="text1"/>
                <w:sz w:val="18"/>
                <w:szCs w:val="18"/>
                <w:lang w:val="en-GB" w:eastAsia="zh-CN"/>
              </w:rPr>
              <w:t>Issue 2.</w:t>
            </w:r>
            <w:r w:rsidRPr="004C2164">
              <w:rPr>
                <w:rFonts w:ascii="Times" w:eastAsiaTheme="minorEastAsia" w:hAnsi="Times" w:cs="Times"/>
                <w:color w:val="000000" w:themeColor="text1"/>
                <w:sz w:val="18"/>
                <w:szCs w:val="18"/>
                <w:lang w:eastAsia="zh-CN"/>
              </w:rPr>
              <w:t>10: Not support.</w:t>
            </w:r>
          </w:p>
          <w:p w14:paraId="3A5A4240" w14:textId="77777777" w:rsidR="003E3D7D" w:rsidRPr="004C2164" w:rsidRDefault="003E3D7D" w:rsidP="003E3D7D">
            <w:pPr>
              <w:snapToGrid w:val="0"/>
              <w:rPr>
                <w:rFonts w:ascii="Times" w:eastAsiaTheme="minorEastAsia" w:hAnsi="Times" w:cs="Times"/>
                <w:color w:val="000000" w:themeColor="text1"/>
                <w:sz w:val="18"/>
                <w:szCs w:val="18"/>
                <w:lang w:eastAsia="zh-CN"/>
              </w:rPr>
            </w:pPr>
          </w:p>
          <w:p w14:paraId="33AC5A4E" w14:textId="77777777" w:rsidR="003E3D7D" w:rsidRPr="004C2164" w:rsidRDefault="003E3D7D" w:rsidP="003E3D7D">
            <w:pPr>
              <w:snapToGrid w:val="0"/>
              <w:rPr>
                <w:rFonts w:ascii="Times" w:eastAsiaTheme="minorEastAsia" w:hAnsi="Times" w:cs="Times"/>
                <w:color w:val="000000" w:themeColor="text1"/>
                <w:sz w:val="18"/>
                <w:szCs w:val="18"/>
                <w:lang w:eastAsia="zh-CN"/>
              </w:rPr>
            </w:pPr>
            <w:r w:rsidRPr="004C2164">
              <w:rPr>
                <w:rFonts w:ascii="Times" w:eastAsiaTheme="minorEastAsia" w:hAnsi="Times" w:cs="Times"/>
                <w:color w:val="000000" w:themeColor="text1"/>
                <w:sz w:val="18"/>
                <w:szCs w:val="18"/>
                <w:lang w:val="en-GB" w:eastAsia="zh-CN"/>
              </w:rPr>
              <w:t>Issue 2.</w:t>
            </w:r>
            <w:r w:rsidRPr="004C2164">
              <w:rPr>
                <w:rFonts w:ascii="Times" w:eastAsiaTheme="minorEastAsia" w:hAnsi="Times" w:cs="Times"/>
                <w:color w:val="000000" w:themeColor="text1"/>
                <w:sz w:val="18"/>
                <w:szCs w:val="18"/>
                <w:lang w:eastAsia="zh-CN"/>
              </w:rPr>
              <w:t>11: The value of periodicity d=10 should be the candidate value.</w:t>
            </w:r>
          </w:p>
          <w:p w14:paraId="3FB59B5C" w14:textId="77777777" w:rsidR="003E3D7D" w:rsidRDefault="003E3D7D" w:rsidP="003E3D7D">
            <w:pPr>
              <w:jc w:val="both"/>
              <w:rPr>
                <w:rFonts w:ascii="Times" w:eastAsiaTheme="minorEastAsia" w:hAnsi="Times" w:cs="Times"/>
                <w:sz w:val="18"/>
                <w:szCs w:val="18"/>
                <w:lang w:val="en-GB" w:eastAsia="zh-CN"/>
              </w:rPr>
            </w:pPr>
          </w:p>
        </w:tc>
      </w:tr>
      <w:tr w:rsidR="00DE37AF" w14:paraId="344ED844" w14:textId="77777777" w:rsidTr="006001EC">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7ABDFD9A" w14:textId="5C1F2FA8" w:rsidR="00DE37AF" w:rsidRDefault="00DE37AF" w:rsidP="00DE37AF">
            <w:pPr>
              <w:snapToGrid w:val="0"/>
              <w:rPr>
                <w:rFonts w:eastAsiaTheme="minorEastAsia"/>
                <w:color w:val="000000" w:themeColor="text1"/>
                <w:sz w:val="18"/>
                <w:szCs w:val="18"/>
                <w:lang w:eastAsia="zh-CN"/>
              </w:rPr>
            </w:pPr>
            <w:r>
              <w:rPr>
                <w:rFonts w:eastAsiaTheme="minorEastAsia"/>
                <w:sz w:val="18"/>
                <w:szCs w:val="18"/>
                <w:lang w:eastAsia="zh-CN"/>
              </w:rPr>
              <w:lastRenderedPageBreak/>
              <w:t>Nokia/NSB</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33741BAB" w14:textId="77777777" w:rsidR="00DE37AF" w:rsidRPr="00CE5F1C" w:rsidRDefault="00DE37AF" w:rsidP="00DE37AF">
            <w:pPr>
              <w:snapToGrid w:val="0"/>
              <w:rPr>
                <w:rFonts w:ascii="Times" w:eastAsiaTheme="minorEastAsia" w:hAnsi="Times" w:cs="Times"/>
                <w:b/>
                <w:bCs/>
                <w:color w:val="000000" w:themeColor="text1"/>
                <w:sz w:val="18"/>
                <w:szCs w:val="20"/>
                <w:lang w:val="en-GB" w:eastAsia="zh-CN"/>
              </w:rPr>
            </w:pPr>
            <w:r w:rsidRPr="00CE5F1C">
              <w:rPr>
                <w:rFonts w:ascii="Times" w:eastAsiaTheme="minorEastAsia" w:hAnsi="Times" w:cs="Times"/>
                <w:b/>
                <w:bCs/>
                <w:color w:val="000000" w:themeColor="text1"/>
                <w:sz w:val="18"/>
                <w:szCs w:val="20"/>
                <w:lang w:val="en-GB" w:eastAsia="zh-CN"/>
              </w:rPr>
              <w:t>Issue 2.1</w:t>
            </w:r>
          </w:p>
          <w:p w14:paraId="08564E95" w14:textId="77777777" w:rsidR="00DE37AF" w:rsidRDefault="00DE37AF" w:rsidP="00DE37AF">
            <w:pPr>
              <w:snapToGrid w:val="0"/>
              <w:rPr>
                <w:rFonts w:ascii="Times" w:eastAsiaTheme="minorEastAsia" w:hAnsi="Times" w:cs="Times"/>
                <w:color w:val="000000" w:themeColor="text1"/>
                <w:sz w:val="18"/>
                <w:szCs w:val="20"/>
                <w:lang w:val="en-GB" w:eastAsia="zh-CN"/>
              </w:rPr>
            </w:pPr>
            <w:r>
              <w:rPr>
                <w:rFonts w:ascii="Times" w:eastAsiaTheme="minorEastAsia" w:hAnsi="Times" w:cs="Times"/>
                <w:color w:val="000000" w:themeColor="text1"/>
                <w:sz w:val="18"/>
                <w:szCs w:val="20"/>
                <w:lang w:val="en-GB" w:eastAsia="zh-CN"/>
              </w:rPr>
              <w:t>Our preference is for Y not to be dependent on other codebook parameters with candidate value set: {1,2,3}</w:t>
            </w:r>
          </w:p>
          <w:p w14:paraId="72116D56" w14:textId="77777777" w:rsidR="00DE37AF" w:rsidRDefault="00DE37AF" w:rsidP="00DE37AF">
            <w:pPr>
              <w:snapToGrid w:val="0"/>
              <w:rPr>
                <w:rFonts w:ascii="Times" w:eastAsiaTheme="minorEastAsia" w:hAnsi="Times" w:cs="Times"/>
                <w:color w:val="000000" w:themeColor="text1"/>
                <w:sz w:val="18"/>
                <w:szCs w:val="20"/>
                <w:lang w:val="en-GB" w:eastAsia="zh-CN"/>
              </w:rPr>
            </w:pPr>
          </w:p>
          <w:p w14:paraId="219C79D3" w14:textId="77777777" w:rsidR="00DE37AF" w:rsidRPr="00712288" w:rsidRDefault="00DE37AF" w:rsidP="00DE37AF">
            <w:pPr>
              <w:snapToGrid w:val="0"/>
              <w:rPr>
                <w:rFonts w:ascii="Times" w:eastAsiaTheme="minorEastAsia" w:hAnsi="Times" w:cs="Times"/>
                <w:b/>
                <w:bCs/>
                <w:color w:val="000000" w:themeColor="text1"/>
                <w:sz w:val="18"/>
                <w:szCs w:val="20"/>
                <w:lang w:val="en-GB" w:eastAsia="zh-CN"/>
              </w:rPr>
            </w:pPr>
            <w:r w:rsidRPr="00712288">
              <w:rPr>
                <w:rFonts w:ascii="Times" w:eastAsiaTheme="minorEastAsia" w:hAnsi="Times" w:cs="Times"/>
                <w:b/>
                <w:bCs/>
                <w:color w:val="000000" w:themeColor="text1"/>
                <w:sz w:val="18"/>
                <w:szCs w:val="20"/>
                <w:lang w:val="en-GB" w:eastAsia="zh-CN"/>
              </w:rPr>
              <w:t>Issue 2.2</w:t>
            </w:r>
          </w:p>
          <w:p w14:paraId="0AFA579E" w14:textId="77777777" w:rsidR="00DE37AF" w:rsidRDefault="00DE37AF" w:rsidP="00DE37AF">
            <w:pPr>
              <w:snapToGrid w:val="0"/>
              <w:rPr>
                <w:rFonts w:ascii="Times" w:eastAsiaTheme="minorEastAsia" w:hAnsi="Times" w:cs="Times"/>
                <w:color w:val="000000" w:themeColor="text1"/>
                <w:sz w:val="18"/>
                <w:szCs w:val="20"/>
                <w:lang w:val="en-GB" w:eastAsia="zh-CN"/>
              </w:rPr>
            </w:pPr>
            <w:r>
              <w:rPr>
                <w:rFonts w:ascii="Times" w:eastAsiaTheme="minorEastAsia" w:hAnsi="Times" w:cs="Times"/>
                <w:color w:val="000000" w:themeColor="text1"/>
                <w:sz w:val="18"/>
                <w:szCs w:val="20"/>
                <w:lang w:val="en-GB" w:eastAsia="zh-CN"/>
              </w:rPr>
              <w:t>Our preference for r to be defined in a simple value set, e.g. r=14 seems sufficient</w:t>
            </w:r>
          </w:p>
          <w:p w14:paraId="40FFF235" w14:textId="77777777" w:rsidR="00DE37AF" w:rsidRDefault="00DE37AF" w:rsidP="00DE37AF">
            <w:pPr>
              <w:snapToGrid w:val="0"/>
              <w:rPr>
                <w:rFonts w:ascii="Times" w:eastAsiaTheme="minorEastAsia" w:hAnsi="Times" w:cs="Times"/>
                <w:color w:val="000000" w:themeColor="text1"/>
                <w:sz w:val="18"/>
                <w:szCs w:val="20"/>
                <w:lang w:val="en-GB" w:eastAsia="zh-CN"/>
              </w:rPr>
            </w:pPr>
          </w:p>
          <w:p w14:paraId="35FBC2BB" w14:textId="77777777" w:rsidR="00DE37AF" w:rsidRPr="00712288" w:rsidRDefault="00DE37AF" w:rsidP="00DE37AF">
            <w:pPr>
              <w:snapToGrid w:val="0"/>
              <w:rPr>
                <w:rFonts w:ascii="Times" w:eastAsiaTheme="minorEastAsia" w:hAnsi="Times" w:cs="Times"/>
                <w:b/>
                <w:bCs/>
                <w:color w:val="000000" w:themeColor="text1"/>
                <w:sz w:val="18"/>
                <w:szCs w:val="20"/>
                <w:lang w:val="en-GB" w:eastAsia="zh-CN"/>
              </w:rPr>
            </w:pPr>
            <w:r w:rsidRPr="00712288">
              <w:rPr>
                <w:rFonts w:ascii="Times" w:eastAsiaTheme="minorEastAsia" w:hAnsi="Times" w:cs="Times"/>
                <w:b/>
                <w:bCs/>
                <w:color w:val="000000" w:themeColor="text1"/>
                <w:sz w:val="18"/>
                <w:szCs w:val="20"/>
                <w:lang w:val="en-GB" w:eastAsia="zh-CN"/>
              </w:rPr>
              <w:t>Issue 2.3</w:t>
            </w:r>
          </w:p>
          <w:p w14:paraId="166A53DB" w14:textId="77777777" w:rsidR="00DE37AF" w:rsidRDefault="00DE37AF" w:rsidP="00DE37AF">
            <w:pPr>
              <w:snapToGrid w:val="0"/>
              <w:rPr>
                <w:rFonts w:ascii="Times" w:eastAsiaTheme="minorEastAsia" w:hAnsi="Times" w:cs="Times"/>
                <w:color w:val="000000" w:themeColor="text1"/>
                <w:sz w:val="18"/>
                <w:szCs w:val="20"/>
                <w:lang w:val="en-GB" w:eastAsia="zh-CN"/>
              </w:rPr>
            </w:pPr>
            <w:r>
              <w:rPr>
                <w:rFonts w:ascii="Times" w:eastAsiaTheme="minorEastAsia" w:hAnsi="Times" w:cs="Times"/>
                <w:color w:val="000000" w:themeColor="text1"/>
                <w:sz w:val="18"/>
                <w:szCs w:val="20"/>
                <w:lang w:val="en-GB" w:eastAsia="zh-CN"/>
              </w:rPr>
              <w:t xml:space="preserve">Our preference is for w to be defined in a similar way as for the AP-CSI-RS, i.e. </w:t>
            </w:r>
            <m:oMath>
              <m:r>
                <w:rPr>
                  <w:rFonts w:ascii="Cambria Math" w:eastAsiaTheme="minorEastAsia" w:hAnsi="Cambria Math" w:cs="Times"/>
                  <w:color w:val="000000" w:themeColor="text1"/>
                  <w:sz w:val="18"/>
                  <w:szCs w:val="20"/>
                  <w:lang w:val="en-GB" w:eastAsia="zh-CN"/>
                </w:rPr>
                <m:t>w=14</m:t>
              </m:r>
              <m:sSub>
                <m:sSubPr>
                  <m:ctrlPr>
                    <w:rPr>
                      <w:rFonts w:ascii="Cambria Math" w:eastAsiaTheme="minorEastAsia" w:hAnsi="Cambria Math" w:cs="Times"/>
                      <w:i/>
                      <w:color w:val="000000" w:themeColor="text1"/>
                      <w:sz w:val="18"/>
                      <w:szCs w:val="20"/>
                      <w:lang w:val="en-GB" w:eastAsia="zh-CN"/>
                    </w:rPr>
                  </m:ctrlPr>
                </m:sSubPr>
                <m:e>
                  <m:r>
                    <w:rPr>
                      <w:rFonts w:ascii="Cambria Math" w:eastAsiaTheme="minorEastAsia" w:hAnsi="Cambria Math" w:cs="Times"/>
                      <w:color w:val="000000" w:themeColor="text1"/>
                      <w:sz w:val="18"/>
                      <w:szCs w:val="20"/>
                      <w:lang w:val="en-GB" w:eastAsia="zh-CN"/>
                    </w:rPr>
                    <m:t>N</m:t>
                  </m:r>
                </m:e>
                <m:sub>
                  <m:r>
                    <w:rPr>
                      <w:rFonts w:ascii="Cambria Math" w:eastAsiaTheme="minorEastAsia" w:hAnsi="Cambria Math" w:cs="Times"/>
                      <w:color w:val="000000" w:themeColor="text1"/>
                      <w:sz w:val="18"/>
                      <w:szCs w:val="20"/>
                      <w:lang w:val="en-GB" w:eastAsia="zh-CN"/>
                    </w:rPr>
                    <m:t>4</m:t>
                  </m:r>
                </m:sub>
              </m:sSub>
              <m:r>
                <w:rPr>
                  <w:rFonts w:ascii="Cambria Math" w:eastAsiaTheme="minorEastAsia" w:hAnsi="Cambria Math" w:cs="Times"/>
                  <w:color w:val="000000" w:themeColor="text1"/>
                  <w:sz w:val="18"/>
                  <w:szCs w:val="20"/>
                  <w:lang w:val="en-GB" w:eastAsia="zh-CN"/>
                </w:rPr>
                <m:t>d</m:t>
              </m:r>
            </m:oMath>
            <w:r>
              <w:rPr>
                <w:rFonts w:ascii="Times" w:eastAsiaTheme="minorEastAsia" w:hAnsi="Times" w:cs="Times"/>
                <w:color w:val="000000" w:themeColor="text1"/>
                <w:sz w:val="18"/>
                <w:szCs w:val="20"/>
                <w:lang w:val="en-GB" w:eastAsia="zh-CN"/>
              </w:rPr>
              <w:t xml:space="preserve">, or </w:t>
            </w:r>
            <m:oMath>
              <m:r>
                <w:rPr>
                  <w:rFonts w:ascii="Cambria Math" w:eastAsiaTheme="minorEastAsia" w:hAnsi="Cambria Math" w:cs="Times"/>
                  <w:color w:val="000000" w:themeColor="text1"/>
                  <w:sz w:val="18"/>
                  <w:szCs w:val="20"/>
                  <w:lang w:val="en-GB" w:eastAsia="zh-CN"/>
                </w:rPr>
                <m:t>w=14(</m:t>
              </m:r>
              <m:sSub>
                <m:sSubPr>
                  <m:ctrlPr>
                    <w:rPr>
                      <w:rFonts w:ascii="Cambria Math" w:eastAsiaTheme="minorEastAsia" w:hAnsi="Cambria Math" w:cs="Times"/>
                      <w:i/>
                      <w:color w:val="000000" w:themeColor="text1"/>
                      <w:sz w:val="18"/>
                      <w:szCs w:val="20"/>
                      <w:lang w:val="en-GB" w:eastAsia="zh-CN"/>
                    </w:rPr>
                  </m:ctrlPr>
                </m:sSubPr>
                <m:e>
                  <m:r>
                    <w:rPr>
                      <w:rFonts w:ascii="Cambria Math" w:eastAsiaTheme="minorEastAsia" w:hAnsi="Cambria Math" w:cs="Times"/>
                      <w:color w:val="000000" w:themeColor="text1"/>
                      <w:sz w:val="18"/>
                      <w:szCs w:val="20"/>
                      <w:lang w:val="en-GB" w:eastAsia="zh-CN"/>
                    </w:rPr>
                    <m:t>K</m:t>
                  </m:r>
                </m:e>
                <m:sub>
                  <m:r>
                    <w:rPr>
                      <w:rFonts w:ascii="Cambria Math" w:eastAsiaTheme="minorEastAsia" w:hAnsi="Cambria Math" w:cs="Times"/>
                      <w:color w:val="000000" w:themeColor="text1"/>
                      <w:sz w:val="18"/>
                      <w:szCs w:val="20"/>
                      <w:lang w:val="en-GB" w:eastAsia="zh-CN"/>
                    </w:rPr>
                    <m:t>p</m:t>
                  </m:r>
                </m:sub>
              </m:sSub>
              <m:r>
                <w:rPr>
                  <w:rFonts w:ascii="Cambria Math" w:eastAsiaTheme="minorEastAsia" w:hAnsi="Cambria Math" w:cs="Times"/>
                  <w:color w:val="000000" w:themeColor="text1"/>
                  <w:sz w:val="18"/>
                  <w:szCs w:val="20"/>
                  <w:lang w:val="en-GB" w:eastAsia="zh-CN"/>
                </w:rPr>
                <m:t>-1)d</m:t>
              </m:r>
            </m:oMath>
            <w:r>
              <w:rPr>
                <w:rFonts w:ascii="Times" w:eastAsiaTheme="minorEastAsia" w:hAnsi="Times" w:cs="Times"/>
                <w:color w:val="000000" w:themeColor="text1"/>
                <w:sz w:val="18"/>
                <w:szCs w:val="20"/>
                <w:lang w:val="en-GB" w:eastAsia="zh-CN"/>
              </w:rPr>
              <w:t xml:space="preserve"> where </w:t>
            </w:r>
            <m:oMath>
              <m:r>
                <w:rPr>
                  <w:rFonts w:ascii="Cambria Math" w:eastAsiaTheme="minorEastAsia" w:hAnsi="Cambria Math" w:cs="Times"/>
                  <w:color w:val="000000" w:themeColor="text1"/>
                  <w:sz w:val="18"/>
                  <w:szCs w:val="20"/>
                  <w:lang w:val="en-GB" w:eastAsia="zh-CN"/>
                </w:rPr>
                <m:t>d</m:t>
              </m:r>
            </m:oMath>
            <w:r>
              <w:rPr>
                <w:rFonts w:ascii="Times" w:eastAsiaTheme="minorEastAsia" w:hAnsi="Times" w:cs="Times"/>
                <w:color w:val="000000" w:themeColor="text1"/>
                <w:sz w:val="18"/>
                <w:szCs w:val="20"/>
                <w:lang w:val="en-GB" w:eastAsia="zh-CN"/>
              </w:rPr>
              <w:t xml:space="preserve"> is the CSI-RS periodicity. Slight preference for not linking the value of w to the number of times an active P/SP resource should be counted (Kp)</w:t>
            </w:r>
          </w:p>
          <w:p w14:paraId="081FBCD2" w14:textId="77777777" w:rsidR="00DE37AF" w:rsidRDefault="00DE37AF" w:rsidP="00DE37AF">
            <w:pPr>
              <w:snapToGrid w:val="0"/>
              <w:rPr>
                <w:rFonts w:ascii="Times" w:eastAsiaTheme="minorEastAsia" w:hAnsi="Times" w:cs="Times"/>
                <w:color w:val="000000" w:themeColor="text1"/>
                <w:sz w:val="18"/>
                <w:szCs w:val="20"/>
                <w:lang w:val="en-GB" w:eastAsia="zh-CN"/>
              </w:rPr>
            </w:pPr>
          </w:p>
          <w:p w14:paraId="449B89F9" w14:textId="77777777" w:rsidR="00DE37AF" w:rsidRPr="00896CB9" w:rsidRDefault="00DE37AF" w:rsidP="00DE37AF">
            <w:pPr>
              <w:snapToGrid w:val="0"/>
              <w:rPr>
                <w:rFonts w:ascii="Times" w:eastAsiaTheme="minorEastAsia" w:hAnsi="Times" w:cs="Times"/>
                <w:b/>
                <w:bCs/>
                <w:color w:val="000000" w:themeColor="text1"/>
                <w:sz w:val="18"/>
                <w:szCs w:val="20"/>
                <w:lang w:val="en-GB" w:eastAsia="zh-CN"/>
              </w:rPr>
            </w:pPr>
            <w:r w:rsidRPr="00896CB9">
              <w:rPr>
                <w:rFonts w:ascii="Times" w:eastAsiaTheme="minorEastAsia" w:hAnsi="Times" w:cs="Times"/>
                <w:b/>
                <w:bCs/>
                <w:color w:val="000000" w:themeColor="text1"/>
                <w:sz w:val="18"/>
                <w:szCs w:val="20"/>
                <w:lang w:val="en-GB" w:eastAsia="zh-CN"/>
              </w:rPr>
              <w:t>Issue 2.4</w:t>
            </w:r>
          </w:p>
          <w:p w14:paraId="1E08EC74" w14:textId="77777777" w:rsidR="00DE37AF" w:rsidRDefault="00DE37AF" w:rsidP="00DE37AF">
            <w:pPr>
              <w:snapToGrid w:val="0"/>
              <w:rPr>
                <w:rFonts w:ascii="Times" w:eastAsiaTheme="minorEastAsia" w:hAnsi="Times" w:cs="Times"/>
                <w:color w:val="000000" w:themeColor="text1"/>
                <w:sz w:val="18"/>
                <w:szCs w:val="20"/>
                <w:lang w:val="en-GB" w:eastAsia="zh-CN"/>
              </w:rPr>
            </w:pPr>
            <w:r>
              <w:rPr>
                <w:rFonts w:ascii="Times" w:eastAsiaTheme="minorEastAsia" w:hAnsi="Times" w:cs="Times"/>
                <w:color w:val="000000" w:themeColor="text1"/>
                <w:sz w:val="18"/>
                <w:szCs w:val="20"/>
                <w:lang w:val="en-GB" w:eastAsia="zh-CN"/>
              </w:rPr>
              <w:t>We are ok in principle</w:t>
            </w:r>
          </w:p>
          <w:p w14:paraId="5763CD32" w14:textId="77777777" w:rsidR="00DE37AF" w:rsidRDefault="00DE37AF" w:rsidP="00DE37AF">
            <w:pPr>
              <w:snapToGrid w:val="0"/>
              <w:rPr>
                <w:rFonts w:ascii="Times" w:eastAsiaTheme="minorEastAsia" w:hAnsi="Times" w:cs="Times"/>
                <w:color w:val="000000" w:themeColor="text1"/>
                <w:sz w:val="18"/>
                <w:szCs w:val="20"/>
                <w:lang w:val="en-GB" w:eastAsia="zh-CN"/>
              </w:rPr>
            </w:pPr>
          </w:p>
          <w:p w14:paraId="2AC3D3B4" w14:textId="77777777" w:rsidR="00DE37AF" w:rsidRPr="00933DA6" w:rsidRDefault="00DE37AF" w:rsidP="00DE37AF">
            <w:pPr>
              <w:snapToGrid w:val="0"/>
              <w:rPr>
                <w:rFonts w:ascii="Times" w:eastAsiaTheme="minorEastAsia" w:hAnsi="Times" w:cs="Times"/>
                <w:b/>
                <w:bCs/>
                <w:color w:val="000000" w:themeColor="text1"/>
                <w:sz w:val="18"/>
                <w:szCs w:val="20"/>
                <w:lang w:val="en-GB" w:eastAsia="zh-CN"/>
              </w:rPr>
            </w:pPr>
            <w:r w:rsidRPr="00933DA6">
              <w:rPr>
                <w:rFonts w:ascii="Times" w:eastAsiaTheme="minorEastAsia" w:hAnsi="Times" w:cs="Times"/>
                <w:b/>
                <w:bCs/>
                <w:color w:val="000000" w:themeColor="text1"/>
                <w:sz w:val="18"/>
                <w:szCs w:val="20"/>
                <w:lang w:val="en-GB" w:eastAsia="zh-CN"/>
              </w:rPr>
              <w:t>Issue 2.5</w:t>
            </w:r>
          </w:p>
          <w:p w14:paraId="359D6061" w14:textId="77777777" w:rsidR="00DE37AF" w:rsidRDefault="00DE37AF" w:rsidP="00DE37AF">
            <w:pPr>
              <w:snapToGrid w:val="0"/>
              <w:rPr>
                <w:rFonts w:ascii="Times" w:eastAsiaTheme="minorEastAsia" w:hAnsi="Times" w:cs="Times"/>
                <w:color w:val="000000" w:themeColor="text1"/>
                <w:sz w:val="18"/>
                <w:szCs w:val="20"/>
                <w:lang w:val="en-GB" w:eastAsia="zh-CN"/>
              </w:rPr>
            </w:pPr>
            <w:r>
              <w:rPr>
                <w:rFonts w:ascii="Times" w:eastAsiaTheme="minorEastAsia" w:hAnsi="Times" w:cs="Times"/>
                <w:color w:val="000000" w:themeColor="text1"/>
                <w:sz w:val="18"/>
                <w:szCs w:val="20"/>
                <w:lang w:val="en-GB" w:eastAsia="zh-CN"/>
              </w:rPr>
              <w:t>We are not sure about the use case of PUSCH repetition for Type-II-Doppler reporting, where the CSI report has very large payload</w:t>
            </w:r>
          </w:p>
          <w:p w14:paraId="718747B8" w14:textId="77777777" w:rsidR="00DE37AF" w:rsidRDefault="00DE37AF" w:rsidP="00DE37AF">
            <w:pPr>
              <w:snapToGrid w:val="0"/>
              <w:rPr>
                <w:rFonts w:ascii="Times" w:eastAsiaTheme="minorEastAsia" w:hAnsi="Times" w:cs="Times"/>
                <w:color w:val="000000" w:themeColor="text1"/>
                <w:sz w:val="18"/>
                <w:szCs w:val="20"/>
                <w:lang w:val="en-GB" w:eastAsia="zh-CN"/>
              </w:rPr>
            </w:pPr>
          </w:p>
          <w:p w14:paraId="6DD75FEB" w14:textId="77777777" w:rsidR="00DE37AF" w:rsidRPr="002C2605" w:rsidRDefault="00DE37AF" w:rsidP="00DE37AF">
            <w:pPr>
              <w:snapToGrid w:val="0"/>
              <w:rPr>
                <w:rFonts w:ascii="Times" w:eastAsiaTheme="minorEastAsia" w:hAnsi="Times" w:cs="Times"/>
                <w:b/>
                <w:bCs/>
                <w:color w:val="000000" w:themeColor="text1"/>
                <w:sz w:val="18"/>
                <w:szCs w:val="20"/>
                <w:lang w:val="en-GB" w:eastAsia="zh-CN"/>
              </w:rPr>
            </w:pPr>
            <w:r w:rsidRPr="002C2605">
              <w:rPr>
                <w:rFonts w:ascii="Times" w:eastAsiaTheme="minorEastAsia" w:hAnsi="Times" w:cs="Times"/>
                <w:b/>
                <w:bCs/>
                <w:color w:val="000000" w:themeColor="text1"/>
                <w:sz w:val="18"/>
                <w:szCs w:val="20"/>
                <w:lang w:val="en-GB" w:eastAsia="zh-CN"/>
              </w:rPr>
              <w:t>Issue 2.6</w:t>
            </w:r>
          </w:p>
          <w:p w14:paraId="7A87A0CB" w14:textId="77777777" w:rsidR="00DE37AF" w:rsidRDefault="00DE37AF" w:rsidP="00DE37AF">
            <w:pPr>
              <w:snapToGrid w:val="0"/>
              <w:rPr>
                <w:rFonts w:ascii="Times" w:eastAsiaTheme="minorEastAsia" w:hAnsi="Times" w:cs="Times"/>
                <w:color w:val="000000" w:themeColor="text1"/>
                <w:sz w:val="18"/>
                <w:szCs w:val="20"/>
                <w:lang w:val="en-GB" w:eastAsia="zh-CN"/>
              </w:rPr>
            </w:pPr>
            <w:r>
              <w:rPr>
                <w:rFonts w:ascii="Times" w:eastAsiaTheme="minorEastAsia" w:hAnsi="Times" w:cs="Times"/>
                <w:color w:val="000000" w:themeColor="text1"/>
                <w:sz w:val="18"/>
                <w:szCs w:val="20"/>
                <w:lang w:val="en-GB" w:eastAsia="zh-CN"/>
              </w:rPr>
              <w:t>We don’t think this is needed and agree with FL assessment. It seems the CSI configuration is overwritten, but Z’ applies to AP CSI reporting so the gNB can schedule PUSCH already with the correct delay.</w:t>
            </w:r>
          </w:p>
          <w:p w14:paraId="403097A3" w14:textId="77777777" w:rsidR="00DE37AF" w:rsidRDefault="00DE37AF" w:rsidP="00DE37AF">
            <w:pPr>
              <w:snapToGrid w:val="0"/>
              <w:rPr>
                <w:rFonts w:ascii="Times" w:eastAsiaTheme="minorEastAsia" w:hAnsi="Times" w:cs="Times"/>
                <w:color w:val="000000" w:themeColor="text1"/>
                <w:sz w:val="18"/>
                <w:szCs w:val="20"/>
                <w:lang w:val="en-GB" w:eastAsia="zh-CN"/>
              </w:rPr>
            </w:pPr>
          </w:p>
          <w:p w14:paraId="233626DA" w14:textId="77777777" w:rsidR="00DE37AF" w:rsidRPr="00A31B94" w:rsidRDefault="00DE37AF" w:rsidP="00DE37AF">
            <w:pPr>
              <w:snapToGrid w:val="0"/>
              <w:rPr>
                <w:rFonts w:ascii="Times" w:eastAsiaTheme="minorEastAsia" w:hAnsi="Times" w:cs="Times"/>
                <w:b/>
                <w:bCs/>
                <w:color w:val="000000" w:themeColor="text1"/>
                <w:sz w:val="18"/>
                <w:szCs w:val="20"/>
                <w:lang w:val="en-GB" w:eastAsia="zh-CN"/>
              </w:rPr>
            </w:pPr>
            <w:r w:rsidRPr="00A31B94">
              <w:rPr>
                <w:rFonts w:ascii="Times" w:eastAsiaTheme="minorEastAsia" w:hAnsi="Times" w:cs="Times"/>
                <w:b/>
                <w:bCs/>
                <w:color w:val="000000" w:themeColor="text1"/>
                <w:sz w:val="18"/>
                <w:szCs w:val="20"/>
                <w:lang w:val="en-GB" w:eastAsia="zh-CN"/>
              </w:rPr>
              <w:t>Issue 2.</w:t>
            </w:r>
            <w:r>
              <w:rPr>
                <w:rFonts w:ascii="Times" w:eastAsiaTheme="minorEastAsia" w:hAnsi="Times" w:cs="Times"/>
                <w:b/>
                <w:bCs/>
                <w:color w:val="000000" w:themeColor="text1"/>
                <w:sz w:val="18"/>
                <w:szCs w:val="20"/>
                <w:lang w:val="en-GB" w:eastAsia="zh-CN"/>
              </w:rPr>
              <w:t>9</w:t>
            </w:r>
          </w:p>
          <w:p w14:paraId="6F7D3C7A" w14:textId="77777777" w:rsidR="00DE37AF" w:rsidRDefault="00DE37AF" w:rsidP="00DE37AF">
            <w:pPr>
              <w:snapToGrid w:val="0"/>
              <w:rPr>
                <w:rFonts w:ascii="Times" w:eastAsiaTheme="minorEastAsia" w:hAnsi="Times" w:cs="Times"/>
                <w:color w:val="000000" w:themeColor="text1"/>
                <w:sz w:val="18"/>
                <w:szCs w:val="20"/>
                <w:lang w:val="en-GB" w:eastAsia="zh-CN"/>
              </w:rPr>
            </w:pPr>
            <w:r>
              <w:rPr>
                <w:rFonts w:ascii="Times" w:eastAsiaTheme="minorEastAsia" w:hAnsi="Times" w:cs="Times"/>
                <w:color w:val="000000" w:themeColor="text1"/>
                <w:sz w:val="18"/>
                <w:szCs w:val="20"/>
                <w:lang w:val="en-GB" w:eastAsia="zh-CN"/>
              </w:rPr>
              <w:t xml:space="preserve">Similarly to the CJT case, we don’t think any special UE behaviour needs to be specified for </w:t>
            </w:r>
            <w:r w:rsidRPr="00B64658">
              <w:rPr>
                <w:rFonts w:ascii="Times" w:eastAsiaTheme="minorEastAsia" w:hAnsi="Times" w:cs="Times"/>
                <w:i/>
                <w:iCs/>
                <w:sz w:val="18"/>
                <w:szCs w:val="18"/>
                <w:lang w:val="en-GB" w:eastAsia="zh-CN"/>
              </w:rPr>
              <w:t>timeRestrictionForChannelMeasurements</w:t>
            </w:r>
            <w:r>
              <w:rPr>
                <w:rFonts w:ascii="Times" w:eastAsiaTheme="minorEastAsia" w:hAnsi="Times" w:cs="Times"/>
                <w:sz w:val="18"/>
                <w:szCs w:val="18"/>
                <w:lang w:val="en-GB" w:eastAsia="zh-CN"/>
              </w:rPr>
              <w:t xml:space="preserve"> and </w:t>
            </w:r>
            <w:r w:rsidRPr="00B64658">
              <w:rPr>
                <w:rFonts w:ascii="Times" w:eastAsiaTheme="minorEastAsia" w:hAnsi="Times" w:cs="Times"/>
                <w:i/>
                <w:iCs/>
                <w:sz w:val="18"/>
                <w:szCs w:val="18"/>
                <w:lang w:val="en-GB" w:eastAsia="zh-CN"/>
              </w:rPr>
              <w:t>timeRestrictionForInterferenceMeasurements</w:t>
            </w:r>
            <w:r>
              <w:rPr>
                <w:rFonts w:ascii="Times" w:eastAsiaTheme="minorEastAsia" w:hAnsi="Times" w:cs="Times"/>
                <w:sz w:val="18"/>
                <w:szCs w:val="18"/>
                <w:lang w:val="en-GB" w:eastAsia="zh-CN"/>
              </w:rPr>
              <w:t xml:space="preserve"> set to ‘configured’</w:t>
            </w:r>
          </w:p>
          <w:p w14:paraId="328618DF" w14:textId="77777777" w:rsidR="00DE37AF" w:rsidRDefault="00DE37AF" w:rsidP="00DE37AF">
            <w:pPr>
              <w:snapToGrid w:val="0"/>
              <w:rPr>
                <w:rFonts w:ascii="Times" w:eastAsiaTheme="minorEastAsia" w:hAnsi="Times" w:cs="Times"/>
                <w:color w:val="000000" w:themeColor="text1"/>
                <w:sz w:val="18"/>
                <w:szCs w:val="20"/>
                <w:lang w:val="en-GB" w:eastAsia="zh-CN"/>
              </w:rPr>
            </w:pPr>
          </w:p>
          <w:p w14:paraId="5D74E2ED" w14:textId="77777777" w:rsidR="00DE37AF" w:rsidRPr="008F0E14" w:rsidRDefault="00DE37AF" w:rsidP="00DE37AF">
            <w:pPr>
              <w:snapToGrid w:val="0"/>
              <w:rPr>
                <w:rFonts w:ascii="Times" w:eastAsiaTheme="minorEastAsia" w:hAnsi="Times" w:cs="Times"/>
                <w:b/>
                <w:bCs/>
                <w:color w:val="000000" w:themeColor="text1"/>
                <w:sz w:val="18"/>
                <w:szCs w:val="20"/>
                <w:lang w:val="en-GB" w:eastAsia="zh-CN"/>
              </w:rPr>
            </w:pPr>
            <w:r w:rsidRPr="008F0E14">
              <w:rPr>
                <w:rFonts w:ascii="Times" w:eastAsiaTheme="minorEastAsia" w:hAnsi="Times" w:cs="Times"/>
                <w:b/>
                <w:bCs/>
                <w:color w:val="000000" w:themeColor="text1"/>
                <w:sz w:val="18"/>
                <w:szCs w:val="20"/>
                <w:lang w:val="en-GB" w:eastAsia="zh-CN"/>
              </w:rPr>
              <w:t>Issue 2.10</w:t>
            </w:r>
          </w:p>
          <w:p w14:paraId="6832759D" w14:textId="77777777" w:rsidR="00DE37AF" w:rsidRDefault="00DE37AF" w:rsidP="00DE37AF">
            <w:pPr>
              <w:snapToGrid w:val="0"/>
              <w:rPr>
                <w:rFonts w:ascii="Times" w:eastAsiaTheme="minorEastAsia" w:hAnsi="Times" w:cs="Times"/>
                <w:color w:val="000000" w:themeColor="text1"/>
                <w:sz w:val="18"/>
                <w:szCs w:val="20"/>
                <w:lang w:val="en-GB" w:eastAsia="zh-CN"/>
              </w:rPr>
            </w:pPr>
            <w:r>
              <w:rPr>
                <w:rFonts w:ascii="Times" w:eastAsiaTheme="minorEastAsia" w:hAnsi="Times" w:cs="Times"/>
                <w:color w:val="000000" w:themeColor="text1"/>
                <w:sz w:val="18"/>
                <w:szCs w:val="20"/>
                <w:lang w:val="en-GB" w:eastAsia="zh-CN"/>
              </w:rPr>
              <w:t>We agree with FL assessment</w:t>
            </w:r>
          </w:p>
          <w:p w14:paraId="72D6E7DE" w14:textId="77777777" w:rsidR="00DE37AF" w:rsidRDefault="00DE37AF" w:rsidP="00DE37AF">
            <w:pPr>
              <w:snapToGrid w:val="0"/>
              <w:rPr>
                <w:rFonts w:ascii="Times" w:eastAsiaTheme="minorEastAsia" w:hAnsi="Times" w:cs="Times"/>
                <w:color w:val="000000" w:themeColor="text1"/>
                <w:sz w:val="18"/>
                <w:szCs w:val="20"/>
                <w:lang w:val="en-GB" w:eastAsia="zh-CN"/>
              </w:rPr>
            </w:pPr>
          </w:p>
          <w:p w14:paraId="398A15B4" w14:textId="77777777" w:rsidR="00DE37AF" w:rsidRPr="008F0E14" w:rsidRDefault="00DE37AF" w:rsidP="00DE37AF">
            <w:pPr>
              <w:snapToGrid w:val="0"/>
              <w:rPr>
                <w:rFonts w:ascii="Times" w:eastAsiaTheme="minorEastAsia" w:hAnsi="Times" w:cs="Times"/>
                <w:b/>
                <w:bCs/>
                <w:color w:val="000000" w:themeColor="text1"/>
                <w:sz w:val="18"/>
                <w:szCs w:val="20"/>
                <w:lang w:val="en-GB" w:eastAsia="zh-CN"/>
              </w:rPr>
            </w:pPr>
            <w:r w:rsidRPr="008F0E14">
              <w:rPr>
                <w:rFonts w:ascii="Times" w:eastAsiaTheme="minorEastAsia" w:hAnsi="Times" w:cs="Times"/>
                <w:b/>
                <w:bCs/>
                <w:color w:val="000000" w:themeColor="text1"/>
                <w:sz w:val="18"/>
                <w:szCs w:val="20"/>
                <w:lang w:val="en-GB" w:eastAsia="zh-CN"/>
              </w:rPr>
              <w:t>Issue 2.11</w:t>
            </w:r>
          </w:p>
          <w:p w14:paraId="016F5D28" w14:textId="77777777" w:rsidR="00DE37AF" w:rsidRDefault="00DE37AF" w:rsidP="00DE37AF">
            <w:pPr>
              <w:snapToGrid w:val="0"/>
              <w:rPr>
                <w:rFonts w:ascii="Times" w:eastAsiaTheme="minorEastAsia" w:hAnsi="Times" w:cs="Times"/>
                <w:color w:val="000000" w:themeColor="text1"/>
                <w:sz w:val="18"/>
                <w:szCs w:val="20"/>
                <w:lang w:val="en-GB" w:eastAsia="zh-CN"/>
              </w:rPr>
            </w:pPr>
            <w:r>
              <w:rPr>
                <w:rFonts w:ascii="Times" w:eastAsiaTheme="minorEastAsia" w:hAnsi="Times" w:cs="Times"/>
                <w:color w:val="000000" w:themeColor="text1"/>
                <w:sz w:val="18"/>
                <w:szCs w:val="20"/>
                <w:lang w:val="en-GB" w:eastAsia="zh-CN"/>
              </w:rPr>
              <w:t>We don’t think there is a need for spec restriction. This could be left to gNB configuration</w:t>
            </w:r>
          </w:p>
          <w:p w14:paraId="65B6E3D2" w14:textId="77777777" w:rsidR="00DE37AF" w:rsidRPr="00322FBB" w:rsidRDefault="00DE37AF" w:rsidP="00DE37AF">
            <w:pPr>
              <w:snapToGrid w:val="0"/>
              <w:rPr>
                <w:rFonts w:ascii="Times" w:eastAsiaTheme="minorEastAsia" w:hAnsi="Times" w:cs="Times"/>
                <w:color w:val="000000" w:themeColor="text1"/>
                <w:sz w:val="18"/>
                <w:szCs w:val="18"/>
                <w:lang w:val="en-GB" w:eastAsia="zh-CN"/>
              </w:rPr>
            </w:pPr>
          </w:p>
        </w:tc>
      </w:tr>
      <w:tr w:rsidR="00B85C52" w14:paraId="3B83C96C" w14:textId="77777777" w:rsidTr="006001EC">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6515933F" w14:textId="53885C47" w:rsidR="00B85C52" w:rsidRDefault="00B85C52" w:rsidP="00B85C52">
            <w:pPr>
              <w:snapToGrid w:val="0"/>
              <w:rPr>
                <w:rFonts w:eastAsiaTheme="minorEastAsia"/>
                <w:sz w:val="18"/>
                <w:szCs w:val="18"/>
                <w:lang w:eastAsia="zh-CN"/>
              </w:rPr>
            </w:pPr>
            <w:r>
              <w:rPr>
                <w:rFonts w:eastAsiaTheme="minorEastAsia"/>
                <w:sz w:val="18"/>
                <w:szCs w:val="18"/>
                <w:lang w:eastAsia="zh-CN"/>
              </w:rPr>
              <w:t>MediaTek</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3148E849" w14:textId="77777777" w:rsidR="00B85C52" w:rsidRDefault="00B85C52" w:rsidP="00B85C52">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 xml:space="preserve">Added our views in Table 1 </w:t>
            </w:r>
          </w:p>
          <w:p w14:paraId="5503FFDA" w14:textId="77777777" w:rsidR="00B85C52" w:rsidRDefault="00B85C52" w:rsidP="00B85C52">
            <w:pPr>
              <w:jc w:val="both"/>
              <w:rPr>
                <w:rFonts w:ascii="Times" w:eastAsiaTheme="minorEastAsia" w:hAnsi="Times" w:cs="Times"/>
                <w:sz w:val="18"/>
                <w:szCs w:val="18"/>
                <w:lang w:val="en-GB" w:eastAsia="zh-CN"/>
              </w:rPr>
            </w:pPr>
          </w:p>
          <w:p w14:paraId="157B250A" w14:textId="77777777" w:rsidR="00B85C52" w:rsidRPr="00377978" w:rsidRDefault="00B85C52" w:rsidP="00B85C52">
            <w:pPr>
              <w:jc w:val="both"/>
              <w:rPr>
                <w:rFonts w:ascii="Times" w:eastAsiaTheme="minorEastAsia" w:hAnsi="Times" w:cs="Times"/>
                <w:sz w:val="18"/>
                <w:szCs w:val="18"/>
                <w:u w:val="single"/>
                <w:lang w:val="en-GB" w:eastAsia="zh-CN"/>
              </w:rPr>
            </w:pPr>
            <w:r w:rsidRPr="00377978">
              <w:rPr>
                <w:rFonts w:ascii="Times" w:eastAsiaTheme="minorEastAsia" w:hAnsi="Times" w:cs="Times"/>
                <w:sz w:val="18"/>
                <w:szCs w:val="18"/>
                <w:u w:val="single"/>
                <w:lang w:val="en-GB" w:eastAsia="zh-CN"/>
              </w:rPr>
              <w:t>Issue 1.3</w:t>
            </w:r>
          </w:p>
          <w:p w14:paraId="3048B81E" w14:textId="77777777" w:rsidR="00B85C52" w:rsidRDefault="00B85C52" w:rsidP="00B85C52">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Our initial thinking is that such reordering is not needed given that gNB may by implementation assign appropriate indices to different TRPs during CSI-RS transmission</w:t>
            </w:r>
          </w:p>
          <w:p w14:paraId="70CC1550" w14:textId="77777777" w:rsidR="00B85C52" w:rsidRDefault="00B85C52" w:rsidP="00B85C52">
            <w:pPr>
              <w:jc w:val="both"/>
              <w:rPr>
                <w:rFonts w:ascii="Times" w:eastAsiaTheme="minorEastAsia" w:hAnsi="Times" w:cs="Times"/>
                <w:sz w:val="18"/>
                <w:szCs w:val="18"/>
                <w:lang w:val="en-GB" w:eastAsia="zh-CN"/>
              </w:rPr>
            </w:pPr>
          </w:p>
          <w:p w14:paraId="605A83AA" w14:textId="77777777" w:rsidR="00B85C52" w:rsidRPr="00377978" w:rsidRDefault="00B85C52" w:rsidP="00B85C52">
            <w:pPr>
              <w:jc w:val="both"/>
              <w:rPr>
                <w:rFonts w:ascii="Times" w:eastAsiaTheme="minorEastAsia" w:hAnsi="Times" w:cs="Times"/>
                <w:sz w:val="18"/>
                <w:szCs w:val="18"/>
                <w:u w:val="single"/>
                <w:lang w:val="en-GB" w:eastAsia="zh-CN"/>
              </w:rPr>
            </w:pPr>
            <w:r w:rsidRPr="00377978">
              <w:rPr>
                <w:rFonts w:ascii="Times" w:eastAsiaTheme="minorEastAsia" w:hAnsi="Times" w:cs="Times"/>
                <w:sz w:val="18"/>
                <w:szCs w:val="18"/>
                <w:u w:val="single"/>
                <w:lang w:val="en-GB" w:eastAsia="zh-CN"/>
              </w:rPr>
              <w:t>Issue 1.4</w:t>
            </w:r>
          </w:p>
          <w:p w14:paraId="0B79F64A" w14:textId="77777777" w:rsidR="00B85C52" w:rsidRDefault="00B85C52" w:rsidP="00B85C52">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Agree with Qualcomm, not needed</w:t>
            </w:r>
          </w:p>
          <w:p w14:paraId="60EA2D14" w14:textId="77777777" w:rsidR="00B85C52" w:rsidRDefault="00B85C52" w:rsidP="00B85C52">
            <w:pPr>
              <w:jc w:val="both"/>
              <w:rPr>
                <w:rFonts w:ascii="Times" w:eastAsiaTheme="minorEastAsia" w:hAnsi="Times" w:cs="Times"/>
                <w:sz w:val="18"/>
                <w:szCs w:val="18"/>
                <w:lang w:val="en-GB" w:eastAsia="zh-CN"/>
              </w:rPr>
            </w:pPr>
          </w:p>
          <w:p w14:paraId="12D03AF3" w14:textId="77777777" w:rsidR="00B85C52" w:rsidRPr="00377978" w:rsidRDefault="00B85C52" w:rsidP="00B85C52">
            <w:pPr>
              <w:jc w:val="both"/>
              <w:rPr>
                <w:rFonts w:ascii="Times" w:eastAsiaTheme="minorEastAsia" w:hAnsi="Times" w:cs="Times"/>
                <w:sz w:val="18"/>
                <w:szCs w:val="18"/>
                <w:u w:val="single"/>
                <w:lang w:val="en-GB" w:eastAsia="zh-CN"/>
              </w:rPr>
            </w:pPr>
            <w:r w:rsidRPr="00377978">
              <w:rPr>
                <w:rFonts w:ascii="Times" w:eastAsiaTheme="minorEastAsia" w:hAnsi="Times" w:cs="Times"/>
                <w:sz w:val="18"/>
                <w:szCs w:val="18"/>
                <w:u w:val="single"/>
                <w:lang w:val="en-GB" w:eastAsia="zh-CN"/>
              </w:rPr>
              <w:t>Issue 1.5</w:t>
            </w:r>
          </w:p>
          <w:p w14:paraId="59723838" w14:textId="77777777" w:rsidR="00B85C52" w:rsidRDefault="00B85C52" w:rsidP="00B85C52">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Support</w:t>
            </w:r>
          </w:p>
          <w:p w14:paraId="0DE3A22D" w14:textId="77777777" w:rsidR="00B85C52" w:rsidRDefault="00B85C52" w:rsidP="00B85C52">
            <w:pPr>
              <w:jc w:val="both"/>
              <w:rPr>
                <w:rFonts w:ascii="Times" w:eastAsiaTheme="minorEastAsia" w:hAnsi="Times" w:cs="Times"/>
                <w:sz w:val="18"/>
                <w:szCs w:val="18"/>
                <w:lang w:val="en-GB" w:eastAsia="zh-CN"/>
              </w:rPr>
            </w:pPr>
          </w:p>
          <w:p w14:paraId="70D1460D" w14:textId="77777777" w:rsidR="00B85C52" w:rsidRPr="00377978" w:rsidRDefault="00B85C52" w:rsidP="00B85C52">
            <w:pPr>
              <w:jc w:val="both"/>
              <w:rPr>
                <w:rFonts w:ascii="Times" w:eastAsiaTheme="minorEastAsia" w:hAnsi="Times" w:cs="Times"/>
                <w:sz w:val="18"/>
                <w:szCs w:val="18"/>
                <w:u w:val="single"/>
                <w:lang w:val="en-GB" w:eastAsia="zh-CN"/>
              </w:rPr>
            </w:pPr>
            <w:r w:rsidRPr="00377978">
              <w:rPr>
                <w:rFonts w:ascii="Times" w:eastAsiaTheme="minorEastAsia" w:hAnsi="Times" w:cs="Times"/>
                <w:sz w:val="18"/>
                <w:szCs w:val="18"/>
                <w:u w:val="single"/>
                <w:lang w:val="en-GB" w:eastAsia="zh-CN"/>
              </w:rPr>
              <w:t>Issue 1.9</w:t>
            </w:r>
          </w:p>
          <w:p w14:paraId="27795949" w14:textId="77777777" w:rsidR="00B85C52" w:rsidRDefault="00B85C52" w:rsidP="00B85C52">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Agree with Samsung. Support Alt 1</w:t>
            </w:r>
          </w:p>
          <w:p w14:paraId="75630308" w14:textId="77777777" w:rsidR="00B85C52" w:rsidRDefault="00B85C52" w:rsidP="00B85C52">
            <w:pPr>
              <w:jc w:val="both"/>
              <w:rPr>
                <w:rFonts w:ascii="Times" w:eastAsiaTheme="minorEastAsia" w:hAnsi="Times" w:cs="Times"/>
                <w:sz w:val="18"/>
                <w:szCs w:val="18"/>
                <w:lang w:val="en-GB" w:eastAsia="zh-CN"/>
              </w:rPr>
            </w:pPr>
          </w:p>
          <w:p w14:paraId="72784EFA" w14:textId="77777777" w:rsidR="00B85C52" w:rsidRPr="00377978" w:rsidRDefault="00B85C52" w:rsidP="00B85C52">
            <w:pPr>
              <w:jc w:val="both"/>
              <w:rPr>
                <w:rFonts w:ascii="Times" w:eastAsiaTheme="minorEastAsia" w:hAnsi="Times" w:cs="Times"/>
                <w:sz w:val="18"/>
                <w:szCs w:val="18"/>
                <w:u w:val="single"/>
                <w:lang w:val="en-GB" w:eastAsia="zh-CN"/>
              </w:rPr>
            </w:pPr>
            <w:r w:rsidRPr="00377978">
              <w:rPr>
                <w:rFonts w:ascii="Times" w:eastAsiaTheme="minorEastAsia" w:hAnsi="Times" w:cs="Times"/>
                <w:sz w:val="18"/>
                <w:szCs w:val="18"/>
                <w:u w:val="single"/>
                <w:lang w:val="en-GB" w:eastAsia="zh-CN"/>
              </w:rPr>
              <w:t>Issue 1.14</w:t>
            </w:r>
          </w:p>
          <w:p w14:paraId="07BEBDCB" w14:textId="0C7ABD71" w:rsidR="00B85C52" w:rsidRPr="00CE5F1C" w:rsidRDefault="00B85C52" w:rsidP="00B85C52">
            <w:pPr>
              <w:snapToGrid w:val="0"/>
              <w:rPr>
                <w:rFonts w:ascii="Times" w:eastAsiaTheme="minorEastAsia" w:hAnsi="Times" w:cs="Times"/>
                <w:b/>
                <w:bCs/>
                <w:color w:val="000000" w:themeColor="text1"/>
                <w:sz w:val="18"/>
                <w:szCs w:val="20"/>
                <w:lang w:val="en-GB" w:eastAsia="zh-CN"/>
              </w:rPr>
            </w:pPr>
            <w:r>
              <w:rPr>
                <w:rFonts w:ascii="Times" w:eastAsiaTheme="minorEastAsia" w:hAnsi="Times" w:cs="Times"/>
                <w:sz w:val="18"/>
                <w:szCs w:val="18"/>
                <w:lang w:val="en-GB" w:eastAsia="zh-CN"/>
              </w:rPr>
              <w:t>UE implementation issue, do not support.</w:t>
            </w:r>
          </w:p>
        </w:tc>
      </w:tr>
      <w:tr w:rsidR="000A37AD" w14:paraId="2ED4D26B" w14:textId="77777777" w:rsidTr="006001EC">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1D453A2C" w14:textId="250F4C71" w:rsidR="000A37AD" w:rsidRDefault="000A37AD" w:rsidP="000A37AD">
            <w:pPr>
              <w:snapToGrid w:val="0"/>
              <w:rPr>
                <w:rFonts w:eastAsiaTheme="minorEastAsia"/>
                <w:sz w:val="18"/>
                <w:szCs w:val="18"/>
                <w:lang w:eastAsia="zh-CN"/>
              </w:rPr>
            </w:pPr>
            <w:r>
              <w:rPr>
                <w:rFonts w:eastAsiaTheme="minorEastAsia"/>
                <w:color w:val="000000" w:themeColor="text1"/>
                <w:sz w:val="18"/>
                <w:szCs w:val="18"/>
                <w:lang w:eastAsia="zh-CN"/>
              </w:rPr>
              <w:t>MediaTek</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56F43F6D" w14:textId="77777777" w:rsidR="000A37AD" w:rsidRDefault="000A37AD" w:rsidP="000A37AD">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Added our views in Table 3</w:t>
            </w:r>
          </w:p>
          <w:p w14:paraId="73321129" w14:textId="77777777" w:rsidR="000A37AD" w:rsidRDefault="000A37AD" w:rsidP="000A37AD">
            <w:pPr>
              <w:jc w:val="both"/>
              <w:rPr>
                <w:rFonts w:ascii="Times" w:eastAsiaTheme="minorEastAsia" w:hAnsi="Times" w:cs="Times"/>
                <w:sz w:val="18"/>
                <w:szCs w:val="18"/>
                <w:lang w:val="en-GB" w:eastAsia="zh-CN"/>
              </w:rPr>
            </w:pPr>
          </w:p>
          <w:p w14:paraId="62C9468E" w14:textId="77777777" w:rsidR="000A37AD" w:rsidRPr="00204633" w:rsidRDefault="000A37AD" w:rsidP="000A37AD">
            <w:pPr>
              <w:jc w:val="both"/>
              <w:rPr>
                <w:rFonts w:ascii="Times" w:eastAsiaTheme="minorEastAsia" w:hAnsi="Times" w:cs="Times"/>
                <w:sz w:val="18"/>
                <w:szCs w:val="18"/>
                <w:u w:val="single"/>
                <w:lang w:val="en-GB" w:eastAsia="zh-CN"/>
              </w:rPr>
            </w:pPr>
            <w:r w:rsidRPr="00204633">
              <w:rPr>
                <w:rFonts w:ascii="Times" w:eastAsiaTheme="minorEastAsia" w:hAnsi="Times" w:cs="Times"/>
                <w:sz w:val="18"/>
                <w:szCs w:val="18"/>
                <w:u w:val="single"/>
                <w:lang w:val="en-GB" w:eastAsia="zh-CN"/>
              </w:rPr>
              <w:t>Issue 2.4</w:t>
            </w:r>
          </w:p>
          <w:p w14:paraId="5EA4AEBE" w14:textId="77777777" w:rsidR="000A37AD" w:rsidRDefault="000A37AD" w:rsidP="000A37AD">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Support</w:t>
            </w:r>
          </w:p>
          <w:p w14:paraId="6ED0A435" w14:textId="77777777" w:rsidR="000A37AD" w:rsidRDefault="000A37AD" w:rsidP="000A37AD">
            <w:pPr>
              <w:jc w:val="both"/>
              <w:rPr>
                <w:rFonts w:ascii="Times" w:eastAsiaTheme="minorEastAsia" w:hAnsi="Times" w:cs="Times"/>
                <w:sz w:val="18"/>
                <w:szCs w:val="18"/>
                <w:lang w:val="en-GB" w:eastAsia="zh-CN"/>
              </w:rPr>
            </w:pPr>
          </w:p>
          <w:p w14:paraId="553888C1" w14:textId="77777777" w:rsidR="000A37AD" w:rsidRPr="00204633" w:rsidRDefault="000A37AD" w:rsidP="000A37AD">
            <w:pPr>
              <w:jc w:val="both"/>
              <w:rPr>
                <w:rFonts w:ascii="Times" w:eastAsiaTheme="minorEastAsia" w:hAnsi="Times" w:cs="Times"/>
                <w:sz w:val="18"/>
                <w:szCs w:val="18"/>
                <w:u w:val="single"/>
                <w:lang w:val="en-GB" w:eastAsia="zh-CN"/>
              </w:rPr>
            </w:pPr>
            <w:r w:rsidRPr="00204633">
              <w:rPr>
                <w:rFonts w:ascii="Times" w:eastAsiaTheme="minorEastAsia" w:hAnsi="Times" w:cs="Times"/>
                <w:sz w:val="18"/>
                <w:szCs w:val="18"/>
                <w:u w:val="single"/>
                <w:lang w:val="en-GB" w:eastAsia="zh-CN"/>
              </w:rPr>
              <w:t>Issue 2.8</w:t>
            </w:r>
          </w:p>
          <w:p w14:paraId="74E3258F" w14:textId="77777777" w:rsidR="000A37AD" w:rsidRDefault="000A37AD" w:rsidP="000A37AD">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OK in principle</w:t>
            </w:r>
          </w:p>
          <w:p w14:paraId="4924C9CC" w14:textId="77777777" w:rsidR="000A37AD" w:rsidRDefault="000A37AD" w:rsidP="000A37AD">
            <w:pPr>
              <w:jc w:val="both"/>
              <w:rPr>
                <w:rFonts w:ascii="Times" w:eastAsiaTheme="minorEastAsia" w:hAnsi="Times" w:cs="Times"/>
                <w:sz w:val="18"/>
                <w:szCs w:val="18"/>
                <w:lang w:val="en-GB" w:eastAsia="zh-CN"/>
              </w:rPr>
            </w:pPr>
          </w:p>
          <w:p w14:paraId="235E71DA" w14:textId="77777777" w:rsidR="000A37AD" w:rsidRPr="00204633" w:rsidRDefault="000A37AD" w:rsidP="000A37AD">
            <w:pPr>
              <w:jc w:val="both"/>
              <w:rPr>
                <w:rFonts w:ascii="Times" w:eastAsiaTheme="minorEastAsia" w:hAnsi="Times" w:cs="Times"/>
                <w:sz w:val="18"/>
                <w:szCs w:val="18"/>
                <w:u w:val="single"/>
                <w:lang w:val="en-GB" w:eastAsia="zh-CN"/>
              </w:rPr>
            </w:pPr>
            <w:r w:rsidRPr="00204633">
              <w:rPr>
                <w:rFonts w:ascii="Times" w:eastAsiaTheme="minorEastAsia" w:hAnsi="Times" w:cs="Times"/>
                <w:sz w:val="18"/>
                <w:szCs w:val="18"/>
                <w:u w:val="single"/>
                <w:lang w:val="en-GB" w:eastAsia="zh-CN"/>
              </w:rPr>
              <w:t>Issue 2.11</w:t>
            </w:r>
          </w:p>
          <w:p w14:paraId="03D57421" w14:textId="79426A65" w:rsidR="000A37AD" w:rsidRDefault="000A37AD" w:rsidP="000A37AD">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OK in principle since we expect low to medium speed UEs will require frequent CSI-RS</w:t>
            </w:r>
          </w:p>
        </w:tc>
      </w:tr>
      <w:tr w:rsidR="000A37AD" w14:paraId="47DDD960" w14:textId="77777777" w:rsidTr="006001EC">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7187C99F" w14:textId="0DB057C7" w:rsidR="000A37AD" w:rsidRDefault="000A37AD" w:rsidP="000A37AD">
            <w:pPr>
              <w:snapToGrid w:val="0"/>
              <w:rPr>
                <w:rFonts w:eastAsiaTheme="minorEastAsia"/>
                <w:sz w:val="18"/>
                <w:szCs w:val="18"/>
                <w:lang w:eastAsia="zh-CN"/>
              </w:rPr>
            </w:pPr>
            <w:r>
              <w:rPr>
                <w:rFonts w:eastAsiaTheme="minorEastAsia"/>
                <w:sz w:val="18"/>
                <w:szCs w:val="18"/>
                <w:lang w:eastAsia="zh-CN"/>
              </w:rPr>
              <w:lastRenderedPageBreak/>
              <w:t>Mod V16</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6BC3BB62" w14:textId="40E02E1F" w:rsidR="000A37AD" w:rsidRPr="00367187" w:rsidRDefault="000A37AD" w:rsidP="000A37AD">
            <w:pPr>
              <w:snapToGrid w:val="0"/>
              <w:rPr>
                <w:rFonts w:ascii="Times" w:eastAsiaTheme="minorEastAsia" w:hAnsi="Times" w:cs="Times"/>
                <w:b/>
                <w:bCs/>
                <w:color w:val="3333FF"/>
                <w:sz w:val="20"/>
                <w:szCs w:val="20"/>
                <w:lang w:val="en-GB" w:eastAsia="zh-CN"/>
              </w:rPr>
            </w:pPr>
            <w:r w:rsidRPr="00367187">
              <w:rPr>
                <w:rFonts w:ascii="Times" w:eastAsiaTheme="minorEastAsia" w:hAnsi="Times" w:cs="Times"/>
                <w:b/>
                <w:bCs/>
                <w:color w:val="3333FF"/>
                <w:sz w:val="20"/>
                <w:szCs w:val="20"/>
                <w:lang w:val="en-GB" w:eastAsia="zh-CN"/>
              </w:rPr>
              <w:t>Added proposals for 2.1 and 2.2. Need more inputs for 2.3.</w:t>
            </w:r>
          </w:p>
          <w:p w14:paraId="7356304D" w14:textId="4C880065" w:rsidR="000A37AD" w:rsidRPr="00367187" w:rsidRDefault="000A37AD" w:rsidP="000A37AD">
            <w:pPr>
              <w:snapToGrid w:val="0"/>
              <w:rPr>
                <w:rFonts w:ascii="Times" w:eastAsiaTheme="minorEastAsia" w:hAnsi="Times" w:cs="Times"/>
                <w:b/>
                <w:bCs/>
                <w:color w:val="3333FF"/>
                <w:sz w:val="20"/>
                <w:szCs w:val="20"/>
                <w:lang w:val="en-GB" w:eastAsia="zh-CN"/>
              </w:rPr>
            </w:pPr>
          </w:p>
          <w:p w14:paraId="1883F770" w14:textId="5684BCE2" w:rsidR="000A37AD" w:rsidRPr="00367187" w:rsidRDefault="000A37AD" w:rsidP="000A37AD">
            <w:pPr>
              <w:snapToGrid w:val="0"/>
              <w:rPr>
                <w:rFonts w:ascii="Times" w:eastAsiaTheme="minorEastAsia" w:hAnsi="Times" w:cs="Times"/>
                <w:b/>
                <w:bCs/>
                <w:color w:val="3333FF"/>
                <w:sz w:val="20"/>
                <w:szCs w:val="20"/>
                <w:lang w:val="en-GB" w:eastAsia="zh-CN"/>
              </w:rPr>
            </w:pPr>
            <w:r w:rsidRPr="00367187">
              <w:rPr>
                <w:rFonts w:ascii="Times" w:eastAsiaTheme="minorEastAsia" w:hAnsi="Times" w:cs="Times"/>
                <w:b/>
                <w:bCs/>
                <w:color w:val="3333FF"/>
                <w:sz w:val="20"/>
                <w:szCs w:val="20"/>
                <w:lang w:val="en-GB" w:eastAsia="zh-CN"/>
              </w:rPr>
              <w:t xml:space="preserve">Proposal in 2.8 is now merged into 2.4. </w:t>
            </w:r>
          </w:p>
          <w:p w14:paraId="2F1A02D0" w14:textId="77777777" w:rsidR="000A37AD" w:rsidRPr="00367187" w:rsidRDefault="000A37AD" w:rsidP="000A37AD">
            <w:pPr>
              <w:snapToGrid w:val="0"/>
              <w:rPr>
                <w:rFonts w:ascii="Times" w:eastAsiaTheme="minorEastAsia" w:hAnsi="Times" w:cs="Times"/>
                <w:b/>
                <w:bCs/>
                <w:color w:val="3333FF"/>
                <w:sz w:val="20"/>
                <w:szCs w:val="20"/>
                <w:lang w:val="en-GB" w:eastAsia="zh-CN"/>
              </w:rPr>
            </w:pPr>
          </w:p>
          <w:p w14:paraId="3CA92AEA" w14:textId="15564BED" w:rsidR="000A37AD" w:rsidRPr="00367187" w:rsidRDefault="000A37AD" w:rsidP="000A37AD">
            <w:pPr>
              <w:jc w:val="both"/>
              <w:rPr>
                <w:rFonts w:ascii="Times" w:eastAsiaTheme="minorEastAsia" w:hAnsi="Times" w:cs="Times"/>
                <w:b/>
                <w:bCs/>
                <w:color w:val="3333FF"/>
                <w:sz w:val="20"/>
                <w:szCs w:val="20"/>
                <w:lang w:val="en-GB" w:eastAsia="zh-CN"/>
              </w:rPr>
            </w:pPr>
            <w:r w:rsidRPr="00367187">
              <w:rPr>
                <w:rFonts w:ascii="Times" w:eastAsiaTheme="minorEastAsia" w:hAnsi="Times" w:cs="Times"/>
                <w:b/>
                <w:bCs/>
                <w:color w:val="3333FF"/>
                <w:sz w:val="20"/>
                <w:szCs w:val="20"/>
                <w:lang w:val="en-GB" w:eastAsia="zh-CN"/>
              </w:rPr>
              <w:t xml:space="preserve">Based on the current inputs, I will conclude that the proposals in the following issues cannot reach consensus: 2.6, </w:t>
            </w:r>
            <w:r>
              <w:rPr>
                <w:rFonts w:ascii="Times" w:eastAsiaTheme="minorEastAsia" w:hAnsi="Times" w:cs="Times"/>
                <w:b/>
                <w:bCs/>
                <w:color w:val="3333FF"/>
                <w:sz w:val="20"/>
                <w:szCs w:val="20"/>
                <w:lang w:val="en-GB" w:eastAsia="zh-CN"/>
              </w:rPr>
              <w:t xml:space="preserve">2.9, </w:t>
            </w:r>
            <w:r w:rsidRPr="00367187">
              <w:rPr>
                <w:rFonts w:ascii="Times" w:eastAsiaTheme="minorEastAsia" w:hAnsi="Times" w:cs="Times"/>
                <w:b/>
                <w:bCs/>
                <w:color w:val="3333FF"/>
                <w:sz w:val="20"/>
                <w:szCs w:val="20"/>
                <w:lang w:val="en-GB" w:eastAsia="zh-CN"/>
              </w:rPr>
              <w:t>2.10, 2.11</w:t>
            </w:r>
          </w:p>
          <w:p w14:paraId="014ED213" w14:textId="4F78385C" w:rsidR="000A37AD" w:rsidRPr="00CE5F1C" w:rsidRDefault="000A37AD" w:rsidP="000A37AD">
            <w:pPr>
              <w:snapToGrid w:val="0"/>
              <w:rPr>
                <w:rFonts w:ascii="Times" w:eastAsiaTheme="minorEastAsia" w:hAnsi="Times" w:cs="Times"/>
                <w:b/>
                <w:bCs/>
                <w:color w:val="000000" w:themeColor="text1"/>
                <w:sz w:val="18"/>
                <w:szCs w:val="20"/>
                <w:lang w:val="en-GB" w:eastAsia="zh-CN"/>
              </w:rPr>
            </w:pPr>
          </w:p>
        </w:tc>
      </w:tr>
      <w:tr w:rsidR="00696AC4" w14:paraId="198A2005" w14:textId="77777777" w:rsidTr="006001EC">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0B9EBED1" w14:textId="10F649D9" w:rsidR="00696AC4" w:rsidRDefault="00696AC4" w:rsidP="000A37AD">
            <w:pPr>
              <w:snapToGrid w:val="0"/>
              <w:rPr>
                <w:rFonts w:eastAsiaTheme="minorEastAsia"/>
                <w:sz w:val="18"/>
                <w:szCs w:val="18"/>
                <w:lang w:eastAsia="zh-CN"/>
              </w:rPr>
            </w:pPr>
            <w:r>
              <w:rPr>
                <w:rFonts w:eastAsiaTheme="minorEastAsia" w:hint="eastAsia"/>
                <w:sz w:val="18"/>
                <w:szCs w:val="18"/>
                <w:lang w:eastAsia="zh-CN"/>
              </w:rPr>
              <w:t>F</w:t>
            </w:r>
            <w:r>
              <w:rPr>
                <w:rFonts w:eastAsiaTheme="minorEastAsia"/>
                <w:sz w:val="18"/>
                <w:szCs w:val="18"/>
                <w:lang w:eastAsia="zh-CN"/>
              </w:rPr>
              <w:t>ujitsu</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7DC3816D" w14:textId="77777777" w:rsidR="00696AC4" w:rsidRPr="00696AC4" w:rsidRDefault="00696AC4" w:rsidP="000A37AD">
            <w:pPr>
              <w:snapToGrid w:val="0"/>
              <w:rPr>
                <w:rFonts w:ascii="Times" w:eastAsiaTheme="minorEastAsia" w:hAnsi="Times" w:cs="Times"/>
                <w:sz w:val="20"/>
                <w:szCs w:val="20"/>
                <w:u w:val="single"/>
                <w:lang w:val="en-GB" w:eastAsia="zh-CN"/>
              </w:rPr>
            </w:pPr>
            <w:r w:rsidRPr="00696AC4">
              <w:rPr>
                <w:rFonts w:ascii="Times" w:eastAsiaTheme="minorEastAsia" w:hAnsi="Times" w:cs="Times"/>
                <w:sz w:val="20"/>
                <w:szCs w:val="20"/>
                <w:u w:val="single"/>
                <w:lang w:val="en-GB" w:eastAsia="zh-CN"/>
              </w:rPr>
              <w:t xml:space="preserve">Proposal 2.2: </w:t>
            </w:r>
          </w:p>
          <w:p w14:paraId="635ABB93" w14:textId="77777777" w:rsidR="00696AC4" w:rsidRDefault="00696AC4" w:rsidP="000A37AD">
            <w:pPr>
              <w:snapToGrid w:val="0"/>
              <w:rPr>
                <w:rFonts w:ascii="Times" w:eastAsiaTheme="minorEastAsia" w:hAnsi="Times" w:cs="Times"/>
                <w:sz w:val="20"/>
                <w:szCs w:val="20"/>
                <w:lang w:val="en-GB" w:eastAsia="zh-CN"/>
              </w:rPr>
            </w:pPr>
            <w:r w:rsidRPr="00696AC4">
              <w:rPr>
                <w:rFonts w:ascii="Times" w:eastAsiaTheme="minorEastAsia" w:hAnsi="Times" w:cs="Times"/>
                <w:sz w:val="20"/>
                <w:szCs w:val="20"/>
                <w:lang w:val="en-GB" w:eastAsia="zh-CN"/>
              </w:rPr>
              <w:t>Support Alt 1.</w:t>
            </w:r>
          </w:p>
          <w:p w14:paraId="78E2D150" w14:textId="0461E712" w:rsidR="00B0595E" w:rsidRDefault="00B0595E" w:rsidP="00B0595E">
            <w:pPr>
              <w:snapToGrid w:val="0"/>
              <w:rPr>
                <w:rFonts w:ascii="Times" w:eastAsiaTheme="minorEastAsia" w:hAnsi="Times" w:cs="Times"/>
                <w:sz w:val="20"/>
                <w:szCs w:val="20"/>
                <w:lang w:val="en-GB" w:eastAsia="zh-CN"/>
              </w:rPr>
            </w:pPr>
            <w:r w:rsidRPr="00696AC4">
              <w:rPr>
                <w:rFonts w:ascii="Times" w:eastAsiaTheme="minorEastAsia" w:hAnsi="Times" w:cs="Times"/>
                <w:sz w:val="20"/>
                <w:szCs w:val="20"/>
                <w:u w:val="single"/>
                <w:lang w:val="en-GB" w:eastAsia="zh-CN"/>
              </w:rPr>
              <w:t>Proposal 2.</w:t>
            </w:r>
            <w:r>
              <w:rPr>
                <w:rFonts w:ascii="Times" w:eastAsiaTheme="minorEastAsia" w:hAnsi="Times" w:cs="Times"/>
                <w:sz w:val="20"/>
                <w:szCs w:val="20"/>
                <w:u w:val="single"/>
                <w:lang w:val="en-GB" w:eastAsia="zh-CN"/>
              </w:rPr>
              <w:t>4</w:t>
            </w:r>
            <w:r w:rsidRPr="00B0595E">
              <w:rPr>
                <w:rFonts w:ascii="Times" w:eastAsiaTheme="minorEastAsia" w:hAnsi="Times" w:cs="Times"/>
                <w:sz w:val="20"/>
                <w:szCs w:val="20"/>
                <w:lang w:val="en-GB" w:eastAsia="zh-CN"/>
              </w:rPr>
              <w:t>:</w:t>
            </w:r>
          </w:p>
          <w:p w14:paraId="3D3C5018" w14:textId="6828E83A" w:rsidR="00B0595E" w:rsidRPr="00696AC4" w:rsidRDefault="00B0595E" w:rsidP="00B0595E">
            <w:pPr>
              <w:snapToGrid w:val="0"/>
              <w:rPr>
                <w:rFonts w:ascii="Times" w:eastAsiaTheme="minorEastAsia" w:hAnsi="Times" w:cs="Times"/>
                <w:sz w:val="20"/>
                <w:szCs w:val="20"/>
                <w:u w:val="single"/>
                <w:lang w:val="en-GB" w:eastAsia="zh-CN"/>
              </w:rPr>
            </w:pPr>
            <w:r w:rsidRPr="00B0595E">
              <w:rPr>
                <w:rFonts w:ascii="Times" w:eastAsiaTheme="minorEastAsia" w:hAnsi="Times" w:cs="Times"/>
                <w:sz w:val="20"/>
                <w:szCs w:val="20"/>
                <w:lang w:val="en-GB" w:eastAsia="zh-CN"/>
              </w:rPr>
              <w:t xml:space="preserve">Support the proposal. </w:t>
            </w:r>
          </w:p>
          <w:p w14:paraId="4DD98D92" w14:textId="482D6F67" w:rsidR="00B0595E" w:rsidRPr="00696AC4" w:rsidRDefault="00B0595E" w:rsidP="00B0595E">
            <w:pPr>
              <w:snapToGrid w:val="0"/>
              <w:rPr>
                <w:rFonts w:ascii="Times" w:eastAsiaTheme="minorEastAsia" w:hAnsi="Times" w:cs="Times"/>
                <w:sz w:val="20"/>
                <w:szCs w:val="20"/>
                <w:u w:val="single"/>
                <w:lang w:val="en-GB" w:eastAsia="zh-CN"/>
              </w:rPr>
            </w:pPr>
            <w:r w:rsidRPr="00696AC4">
              <w:rPr>
                <w:rFonts w:ascii="Times" w:eastAsiaTheme="minorEastAsia" w:hAnsi="Times" w:cs="Times"/>
                <w:sz w:val="20"/>
                <w:szCs w:val="20"/>
                <w:u w:val="single"/>
                <w:lang w:val="en-GB" w:eastAsia="zh-CN"/>
              </w:rPr>
              <w:t>Proposal 2.</w:t>
            </w:r>
            <w:r w:rsidR="00991840">
              <w:rPr>
                <w:rFonts w:ascii="Times" w:eastAsiaTheme="minorEastAsia" w:hAnsi="Times" w:cs="Times"/>
                <w:sz w:val="20"/>
                <w:szCs w:val="20"/>
                <w:u w:val="single"/>
                <w:lang w:val="en-GB" w:eastAsia="zh-CN"/>
              </w:rPr>
              <w:t>5</w:t>
            </w:r>
            <w:r w:rsidRPr="00696AC4">
              <w:rPr>
                <w:rFonts w:ascii="Times" w:eastAsiaTheme="minorEastAsia" w:hAnsi="Times" w:cs="Times"/>
                <w:sz w:val="20"/>
                <w:szCs w:val="20"/>
                <w:u w:val="single"/>
                <w:lang w:val="en-GB" w:eastAsia="zh-CN"/>
              </w:rPr>
              <w:t xml:space="preserve">: </w:t>
            </w:r>
          </w:p>
          <w:p w14:paraId="09A1DFAB" w14:textId="77777777" w:rsidR="009914B4" w:rsidRDefault="00991840" w:rsidP="000A37AD">
            <w:pPr>
              <w:snapToGrid w:val="0"/>
              <w:rPr>
                <w:rFonts w:ascii="Times" w:eastAsiaTheme="minorEastAsia" w:hAnsi="Times" w:cs="Times"/>
                <w:sz w:val="20"/>
                <w:szCs w:val="20"/>
                <w:lang w:val="en-GB" w:eastAsia="zh-CN"/>
              </w:rPr>
            </w:pPr>
            <w:r w:rsidRPr="00991840">
              <w:rPr>
                <w:rFonts w:ascii="Times" w:eastAsiaTheme="minorEastAsia" w:hAnsi="Times" w:cs="Times"/>
                <w:sz w:val="20"/>
                <w:szCs w:val="20"/>
                <w:lang w:val="en-GB" w:eastAsia="zh-CN"/>
              </w:rPr>
              <w:t>W</w:t>
            </w:r>
            <w:r w:rsidRPr="00991840">
              <w:rPr>
                <w:rFonts w:ascii="Times" w:eastAsiaTheme="minorEastAsia" w:hAnsi="Times" w:cs="Times" w:hint="eastAsia"/>
                <w:sz w:val="20"/>
                <w:szCs w:val="20"/>
                <w:lang w:val="en-GB" w:eastAsia="zh-CN"/>
              </w:rPr>
              <w:t>e</w:t>
            </w:r>
            <w:r w:rsidRPr="00991840">
              <w:rPr>
                <w:rFonts w:ascii="Times" w:eastAsiaTheme="minorEastAsia" w:hAnsi="Times" w:cs="Times"/>
                <w:sz w:val="20"/>
                <w:szCs w:val="20"/>
                <w:lang w:val="en-GB" w:eastAsia="zh-CN"/>
              </w:rPr>
              <w:t xml:space="preserve"> agree with ZTE, </w:t>
            </w:r>
            <w:r>
              <w:rPr>
                <w:rFonts w:ascii="Times" w:eastAsiaTheme="minorEastAsia" w:hAnsi="Times" w:cs="Times"/>
                <w:sz w:val="20"/>
                <w:szCs w:val="20"/>
                <w:lang w:val="en-GB" w:eastAsia="zh-CN"/>
              </w:rPr>
              <w:t>the motivation for Rel-18 CSI reporting in MTRP PUSCH repetition need to be further discuss.</w:t>
            </w:r>
          </w:p>
          <w:p w14:paraId="18B8B8CE" w14:textId="76721F6D" w:rsidR="00991840" w:rsidRPr="00696AC4" w:rsidRDefault="00991840" w:rsidP="00991840">
            <w:pPr>
              <w:snapToGrid w:val="0"/>
              <w:rPr>
                <w:rFonts w:ascii="Times" w:eastAsiaTheme="minorEastAsia" w:hAnsi="Times" w:cs="Times"/>
                <w:sz w:val="20"/>
                <w:szCs w:val="20"/>
                <w:u w:val="single"/>
                <w:lang w:val="en-GB" w:eastAsia="zh-CN"/>
              </w:rPr>
            </w:pPr>
            <w:r>
              <w:rPr>
                <w:rFonts w:ascii="Times" w:eastAsiaTheme="minorEastAsia" w:hAnsi="Times" w:cs="Times"/>
                <w:sz w:val="20"/>
                <w:szCs w:val="20"/>
                <w:u w:val="single"/>
                <w:lang w:val="en-GB" w:eastAsia="zh-CN"/>
              </w:rPr>
              <w:t>Issue</w:t>
            </w:r>
            <w:r w:rsidRPr="00696AC4">
              <w:rPr>
                <w:rFonts w:ascii="Times" w:eastAsiaTheme="minorEastAsia" w:hAnsi="Times" w:cs="Times"/>
                <w:sz w:val="20"/>
                <w:szCs w:val="20"/>
                <w:u w:val="single"/>
                <w:lang w:val="en-GB" w:eastAsia="zh-CN"/>
              </w:rPr>
              <w:t xml:space="preserve"> 2.</w:t>
            </w:r>
            <w:r>
              <w:rPr>
                <w:rFonts w:ascii="Times" w:eastAsiaTheme="minorEastAsia" w:hAnsi="Times" w:cs="Times"/>
                <w:sz w:val="20"/>
                <w:szCs w:val="20"/>
                <w:u w:val="single"/>
                <w:lang w:val="en-GB" w:eastAsia="zh-CN"/>
              </w:rPr>
              <w:t>9&amp;2.10&amp;2.11</w:t>
            </w:r>
            <w:r w:rsidRPr="00696AC4">
              <w:rPr>
                <w:rFonts w:ascii="Times" w:eastAsiaTheme="minorEastAsia" w:hAnsi="Times" w:cs="Times"/>
                <w:sz w:val="20"/>
                <w:szCs w:val="20"/>
                <w:u w:val="single"/>
                <w:lang w:val="en-GB" w:eastAsia="zh-CN"/>
              </w:rPr>
              <w:t xml:space="preserve">: </w:t>
            </w:r>
          </w:p>
          <w:p w14:paraId="640B1DFB" w14:textId="4F9228A6" w:rsidR="00991840" w:rsidRPr="00BE4FE2" w:rsidRDefault="00991840" w:rsidP="00BE4FE2">
            <w:pPr>
              <w:jc w:val="both"/>
              <w:rPr>
                <w:rFonts w:ascii="Times" w:eastAsiaTheme="minorEastAsia" w:hAnsi="Times" w:cs="Times"/>
                <w:sz w:val="18"/>
                <w:szCs w:val="18"/>
                <w:lang w:val="en-GB" w:eastAsia="zh-CN"/>
              </w:rPr>
            </w:pPr>
            <w:r w:rsidRPr="00991840">
              <w:rPr>
                <w:rFonts w:ascii="Times" w:eastAsiaTheme="minorEastAsia" w:hAnsi="Times" w:cs="Times" w:hint="eastAsia"/>
                <w:sz w:val="20"/>
                <w:szCs w:val="20"/>
                <w:lang w:val="en-GB" w:eastAsia="zh-CN"/>
              </w:rPr>
              <w:t>N</w:t>
            </w:r>
            <w:r w:rsidRPr="00991840">
              <w:rPr>
                <w:rFonts w:ascii="Times" w:eastAsiaTheme="minorEastAsia" w:hAnsi="Times" w:cs="Times"/>
                <w:sz w:val="20"/>
                <w:szCs w:val="20"/>
                <w:lang w:val="en-GB" w:eastAsia="zh-CN"/>
              </w:rPr>
              <w:t>ot support</w:t>
            </w:r>
            <w:r w:rsidRPr="00991840">
              <w:rPr>
                <w:rFonts w:ascii="Times" w:eastAsiaTheme="minorEastAsia" w:hAnsi="Times" w:cs="Times"/>
                <w:sz w:val="18"/>
                <w:szCs w:val="18"/>
                <w:lang w:val="en-GB" w:eastAsia="zh-CN"/>
              </w:rPr>
              <w:t>.</w:t>
            </w:r>
          </w:p>
        </w:tc>
      </w:tr>
      <w:tr w:rsidR="00032A25" w14:paraId="77C4E284" w14:textId="77777777" w:rsidTr="006001EC">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2F3FD16F" w14:textId="630AB65A" w:rsidR="00032A25" w:rsidRDefault="00032A25" w:rsidP="000A37AD">
            <w:pPr>
              <w:snapToGrid w:val="0"/>
              <w:rPr>
                <w:rFonts w:eastAsiaTheme="minorEastAsia"/>
                <w:sz w:val="18"/>
                <w:szCs w:val="18"/>
                <w:lang w:eastAsia="zh-CN"/>
              </w:rPr>
            </w:pPr>
            <w:r>
              <w:rPr>
                <w:rFonts w:eastAsiaTheme="minorEastAsia" w:hint="eastAsia"/>
                <w:sz w:val="18"/>
                <w:szCs w:val="18"/>
                <w:lang w:eastAsia="zh-CN"/>
              </w:rPr>
              <w:t>CATT</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5003B8C1" w14:textId="77777777" w:rsidR="00032A25" w:rsidRPr="00032A25" w:rsidRDefault="00032A25" w:rsidP="00032A25">
            <w:pPr>
              <w:snapToGrid w:val="0"/>
              <w:rPr>
                <w:rFonts w:eastAsiaTheme="minorEastAsia"/>
                <w:b/>
                <w:sz w:val="20"/>
                <w:szCs w:val="20"/>
                <w:u w:val="single"/>
                <w:lang w:eastAsia="zh-CN"/>
              </w:rPr>
            </w:pPr>
            <w:r w:rsidRPr="00032A25">
              <w:rPr>
                <w:rFonts w:eastAsiaTheme="minorEastAsia" w:hint="eastAsia"/>
                <w:b/>
                <w:sz w:val="20"/>
                <w:szCs w:val="20"/>
                <w:u w:val="single"/>
                <w:lang w:eastAsia="zh-CN"/>
              </w:rPr>
              <w:t>Issue 2.1</w:t>
            </w:r>
          </w:p>
          <w:p w14:paraId="39D39D0E" w14:textId="77777777" w:rsidR="00032A25" w:rsidRPr="00032A25" w:rsidRDefault="00032A25" w:rsidP="00032A25">
            <w:pPr>
              <w:snapToGrid w:val="0"/>
              <w:rPr>
                <w:rFonts w:eastAsiaTheme="minorEastAsia"/>
                <w:sz w:val="20"/>
                <w:szCs w:val="20"/>
                <w:lang w:eastAsia="zh-CN"/>
              </w:rPr>
            </w:pPr>
            <w:r w:rsidRPr="00032A25">
              <w:rPr>
                <w:rFonts w:eastAsiaTheme="minorEastAsia" w:hint="eastAsia"/>
                <w:sz w:val="20"/>
                <w:szCs w:val="20"/>
                <w:lang w:eastAsia="zh-CN"/>
              </w:rPr>
              <w:t>Support Y= {1, 2, 3, 4} based on UE capabilities.</w:t>
            </w:r>
          </w:p>
          <w:p w14:paraId="063CECDE" w14:textId="77777777" w:rsidR="00032A25" w:rsidRPr="00032A25" w:rsidRDefault="00032A25" w:rsidP="00032A25">
            <w:pPr>
              <w:snapToGrid w:val="0"/>
              <w:rPr>
                <w:rFonts w:eastAsiaTheme="minorEastAsia"/>
                <w:b/>
                <w:sz w:val="20"/>
                <w:szCs w:val="20"/>
                <w:u w:val="single"/>
                <w:lang w:eastAsia="zh-CN"/>
              </w:rPr>
            </w:pPr>
            <w:r w:rsidRPr="00032A25">
              <w:rPr>
                <w:rFonts w:eastAsiaTheme="minorEastAsia" w:hint="eastAsia"/>
                <w:b/>
                <w:sz w:val="20"/>
                <w:szCs w:val="20"/>
                <w:u w:val="single"/>
                <w:lang w:eastAsia="zh-CN"/>
              </w:rPr>
              <w:t>Issue2.2</w:t>
            </w:r>
          </w:p>
          <w:p w14:paraId="6A57BEC3" w14:textId="0599C3F2" w:rsidR="00032A25" w:rsidRPr="00032A25" w:rsidRDefault="00032A25" w:rsidP="00032A25">
            <w:pPr>
              <w:snapToGrid w:val="0"/>
              <w:rPr>
                <w:rFonts w:eastAsiaTheme="minorEastAsia"/>
                <w:sz w:val="20"/>
                <w:szCs w:val="20"/>
                <w:lang w:eastAsia="zh-CN"/>
              </w:rPr>
            </w:pPr>
            <w:r w:rsidRPr="00032A25">
              <w:rPr>
                <w:rFonts w:eastAsiaTheme="minorEastAsia" w:hint="eastAsia"/>
                <w:sz w:val="20"/>
                <w:szCs w:val="20"/>
                <w:lang w:eastAsia="zh-CN"/>
              </w:rPr>
              <w:t xml:space="preserve">Support </w:t>
            </w:r>
            <w:r w:rsidRPr="00032A25">
              <w:rPr>
                <w:rFonts w:eastAsiaTheme="minorEastAsia"/>
                <w:sz w:val="20"/>
                <w:szCs w:val="20"/>
                <w:lang w:eastAsia="zh-CN"/>
              </w:rPr>
              <w:t>r dependent on N</w:t>
            </w:r>
            <w:r w:rsidRPr="00032A25">
              <w:rPr>
                <w:rFonts w:eastAsiaTheme="minorEastAsia"/>
                <w:sz w:val="20"/>
                <w:szCs w:val="20"/>
                <w:vertAlign w:val="subscript"/>
                <w:lang w:eastAsia="zh-CN"/>
              </w:rPr>
              <w:t>4</w:t>
            </w:r>
            <w:r w:rsidRPr="00032A25">
              <w:rPr>
                <w:rFonts w:eastAsiaTheme="minorEastAsia" w:hint="eastAsia"/>
                <w:sz w:val="20"/>
                <w:szCs w:val="20"/>
                <w:lang w:eastAsia="zh-CN"/>
              </w:rPr>
              <w:t>.</w:t>
            </w:r>
          </w:p>
          <w:p w14:paraId="39513D05" w14:textId="77777777" w:rsidR="00032A25" w:rsidRPr="00032A25" w:rsidRDefault="00032A25" w:rsidP="00032A25">
            <w:pPr>
              <w:snapToGrid w:val="0"/>
              <w:rPr>
                <w:rFonts w:eastAsiaTheme="minorEastAsia"/>
                <w:b/>
                <w:sz w:val="20"/>
                <w:szCs w:val="20"/>
                <w:u w:val="single"/>
                <w:lang w:eastAsia="zh-CN"/>
              </w:rPr>
            </w:pPr>
            <w:r w:rsidRPr="00032A25">
              <w:rPr>
                <w:rFonts w:eastAsiaTheme="minorEastAsia" w:hint="eastAsia"/>
                <w:b/>
                <w:sz w:val="20"/>
                <w:szCs w:val="20"/>
                <w:u w:val="single"/>
                <w:lang w:eastAsia="zh-CN"/>
              </w:rPr>
              <w:t>Issue2.4/2.5/2.8</w:t>
            </w:r>
          </w:p>
          <w:p w14:paraId="7C9EB338" w14:textId="77777777" w:rsidR="00032A25" w:rsidRPr="00032A25" w:rsidRDefault="00032A25" w:rsidP="00032A25">
            <w:pPr>
              <w:jc w:val="both"/>
              <w:rPr>
                <w:rFonts w:ascii="Times" w:eastAsiaTheme="minorEastAsia" w:hAnsi="Times" w:cs="Times"/>
                <w:sz w:val="18"/>
                <w:szCs w:val="18"/>
                <w:lang w:eastAsia="zh-CN"/>
              </w:rPr>
            </w:pPr>
            <w:r w:rsidRPr="00032A25">
              <w:rPr>
                <w:rFonts w:ascii="Times" w:eastAsiaTheme="minorEastAsia" w:hAnsi="Times" w:cs="Times" w:hint="eastAsia"/>
                <w:sz w:val="18"/>
                <w:szCs w:val="18"/>
                <w:lang w:eastAsia="zh-CN"/>
              </w:rPr>
              <w:t>OK.</w:t>
            </w:r>
          </w:p>
          <w:p w14:paraId="6F4E5357" w14:textId="77777777" w:rsidR="00032A25" w:rsidRPr="00032A25" w:rsidRDefault="00032A25" w:rsidP="00032A25">
            <w:pPr>
              <w:jc w:val="both"/>
              <w:rPr>
                <w:rFonts w:eastAsiaTheme="minorEastAsia"/>
                <w:b/>
                <w:sz w:val="20"/>
                <w:szCs w:val="20"/>
                <w:u w:val="single"/>
                <w:lang w:eastAsia="zh-CN"/>
              </w:rPr>
            </w:pPr>
            <w:r w:rsidRPr="00032A25">
              <w:rPr>
                <w:rFonts w:eastAsiaTheme="minorEastAsia" w:hint="eastAsia"/>
                <w:b/>
                <w:sz w:val="20"/>
                <w:szCs w:val="20"/>
                <w:u w:val="single"/>
                <w:lang w:eastAsia="zh-CN"/>
              </w:rPr>
              <w:t>Issue2.6</w:t>
            </w:r>
          </w:p>
          <w:p w14:paraId="2AE0354E" w14:textId="77777777" w:rsidR="00032A25" w:rsidRPr="00032A25" w:rsidRDefault="00032A25" w:rsidP="00032A25">
            <w:pPr>
              <w:jc w:val="both"/>
              <w:rPr>
                <w:rFonts w:eastAsiaTheme="minorEastAsia"/>
                <w:sz w:val="20"/>
                <w:szCs w:val="20"/>
                <w:lang w:eastAsia="zh-CN"/>
              </w:rPr>
            </w:pPr>
            <w:r w:rsidRPr="00032A25">
              <w:rPr>
                <w:rFonts w:eastAsiaTheme="minorEastAsia" w:hint="eastAsia"/>
                <w:sz w:val="20"/>
                <w:szCs w:val="20"/>
                <w:lang w:eastAsia="zh-CN"/>
              </w:rPr>
              <w:t>We don</w:t>
            </w:r>
            <w:r w:rsidRPr="00032A25">
              <w:rPr>
                <w:rFonts w:eastAsiaTheme="minorEastAsia"/>
                <w:sz w:val="20"/>
                <w:szCs w:val="20"/>
                <w:lang w:eastAsia="zh-CN"/>
              </w:rPr>
              <w:t>’</w:t>
            </w:r>
            <w:r w:rsidRPr="00032A25">
              <w:rPr>
                <w:rFonts w:eastAsiaTheme="minorEastAsia" w:hint="eastAsia"/>
                <w:sz w:val="20"/>
                <w:szCs w:val="20"/>
                <w:lang w:eastAsia="zh-CN"/>
              </w:rPr>
              <w:t>t see the necessity to support the proposal.</w:t>
            </w:r>
          </w:p>
          <w:p w14:paraId="7669BF2F" w14:textId="77777777" w:rsidR="00032A25" w:rsidRPr="00032A25" w:rsidRDefault="00032A25" w:rsidP="00032A25">
            <w:pPr>
              <w:jc w:val="both"/>
              <w:rPr>
                <w:rFonts w:eastAsiaTheme="minorEastAsia"/>
                <w:b/>
                <w:sz w:val="20"/>
                <w:szCs w:val="20"/>
                <w:u w:val="single"/>
                <w:lang w:eastAsia="zh-CN"/>
              </w:rPr>
            </w:pPr>
            <w:r w:rsidRPr="00032A25">
              <w:rPr>
                <w:rFonts w:eastAsiaTheme="minorEastAsia" w:hint="eastAsia"/>
                <w:b/>
                <w:sz w:val="20"/>
                <w:szCs w:val="20"/>
                <w:u w:val="single"/>
                <w:lang w:eastAsia="zh-CN"/>
              </w:rPr>
              <w:t>Issue2.7</w:t>
            </w:r>
          </w:p>
          <w:p w14:paraId="51D863B6" w14:textId="77777777" w:rsidR="00032A25" w:rsidRPr="00032A25" w:rsidRDefault="00032A25" w:rsidP="00032A25">
            <w:pPr>
              <w:jc w:val="both"/>
              <w:rPr>
                <w:rFonts w:eastAsiaTheme="minorEastAsia"/>
                <w:sz w:val="20"/>
                <w:szCs w:val="20"/>
                <w:lang w:eastAsia="zh-CN"/>
              </w:rPr>
            </w:pPr>
            <w:r w:rsidRPr="00032A25">
              <w:rPr>
                <w:rFonts w:eastAsiaTheme="minorEastAsia"/>
                <w:sz w:val="20"/>
                <w:szCs w:val="20"/>
                <w:lang w:eastAsia="zh-CN"/>
              </w:rPr>
              <w:t>We fail to see the necessity for the proposal, since</w:t>
            </w:r>
            <w:r w:rsidRPr="00032A25">
              <w:rPr>
                <w:rFonts w:eastAsiaTheme="minorEastAsia" w:hint="eastAsia"/>
                <w:sz w:val="20"/>
                <w:szCs w:val="20"/>
                <w:lang w:eastAsia="zh-CN"/>
              </w:rPr>
              <w:t xml:space="preserve"> </w:t>
            </w:r>
            <w:r w:rsidRPr="00032A25">
              <w:rPr>
                <w:rFonts w:eastAsiaTheme="minorEastAsia"/>
                <w:sz w:val="20"/>
                <w:szCs w:val="20"/>
                <w:lang w:eastAsia="zh-CN"/>
              </w:rPr>
              <w:t>all associated P/SP CSI-RS resource should share same SCS.</w:t>
            </w:r>
          </w:p>
          <w:p w14:paraId="75761DB2" w14:textId="77777777" w:rsidR="00032A25" w:rsidRPr="00032A25" w:rsidRDefault="00032A25" w:rsidP="00032A25">
            <w:pPr>
              <w:jc w:val="both"/>
              <w:rPr>
                <w:rFonts w:eastAsiaTheme="minorEastAsia"/>
                <w:b/>
                <w:sz w:val="20"/>
                <w:szCs w:val="20"/>
                <w:u w:val="single"/>
                <w:lang w:eastAsia="zh-CN"/>
              </w:rPr>
            </w:pPr>
            <w:r w:rsidRPr="00032A25">
              <w:rPr>
                <w:rFonts w:eastAsiaTheme="minorEastAsia" w:hint="eastAsia"/>
                <w:b/>
                <w:sz w:val="20"/>
                <w:szCs w:val="20"/>
                <w:u w:val="single"/>
                <w:lang w:eastAsia="zh-CN"/>
              </w:rPr>
              <w:t>Issue2.9</w:t>
            </w:r>
          </w:p>
          <w:p w14:paraId="4F5E3B09" w14:textId="77777777" w:rsidR="00032A25" w:rsidRPr="00032A25" w:rsidRDefault="00032A25" w:rsidP="00032A25">
            <w:pPr>
              <w:jc w:val="both"/>
              <w:rPr>
                <w:rFonts w:eastAsiaTheme="minorEastAsia"/>
                <w:sz w:val="20"/>
                <w:szCs w:val="20"/>
                <w:lang w:eastAsia="zh-CN"/>
              </w:rPr>
            </w:pPr>
            <w:r w:rsidRPr="00032A25">
              <w:rPr>
                <w:rFonts w:eastAsiaTheme="minorEastAsia"/>
                <w:sz w:val="20"/>
                <w:szCs w:val="20"/>
                <w:lang w:eastAsia="zh-CN"/>
              </w:rPr>
              <w:t>W</w:t>
            </w:r>
            <w:r w:rsidRPr="00032A25">
              <w:rPr>
                <w:rFonts w:eastAsiaTheme="minorEastAsia" w:hint="eastAsia"/>
                <w:sz w:val="20"/>
                <w:szCs w:val="20"/>
                <w:lang w:eastAsia="zh-CN"/>
              </w:rPr>
              <w:t xml:space="preserve">e support to fix it to </w:t>
            </w:r>
            <w:r w:rsidRPr="00032A25">
              <w:rPr>
                <w:rFonts w:eastAsiaTheme="minorEastAsia"/>
                <w:sz w:val="20"/>
                <w:szCs w:val="20"/>
                <w:lang w:eastAsia="zh-CN"/>
              </w:rPr>
              <w:t>“</w:t>
            </w:r>
            <w:r w:rsidRPr="00032A25">
              <w:rPr>
                <w:rFonts w:eastAsiaTheme="minorEastAsia" w:hint="eastAsia"/>
                <w:sz w:val="20"/>
                <w:szCs w:val="20"/>
                <w:lang w:eastAsia="zh-CN"/>
              </w:rPr>
              <w:t>Configured</w:t>
            </w:r>
            <w:r w:rsidRPr="00032A25">
              <w:rPr>
                <w:rFonts w:eastAsiaTheme="minorEastAsia"/>
                <w:sz w:val="20"/>
                <w:szCs w:val="20"/>
                <w:lang w:eastAsia="zh-CN"/>
              </w:rPr>
              <w:t>”</w:t>
            </w:r>
            <w:r w:rsidRPr="00032A25">
              <w:rPr>
                <w:rFonts w:eastAsiaTheme="minorEastAsia" w:hint="eastAsia"/>
                <w:sz w:val="20"/>
                <w:szCs w:val="20"/>
                <w:lang w:eastAsia="zh-CN"/>
              </w:rPr>
              <w:t>, since the most recent measurement can provide better performance for UE-side prediction.</w:t>
            </w:r>
          </w:p>
          <w:p w14:paraId="6D0BAE65" w14:textId="77777777" w:rsidR="00032A25" w:rsidRPr="00032A25" w:rsidRDefault="00032A25" w:rsidP="00032A25">
            <w:pPr>
              <w:jc w:val="both"/>
              <w:rPr>
                <w:rFonts w:eastAsiaTheme="minorEastAsia"/>
                <w:b/>
                <w:sz w:val="20"/>
                <w:szCs w:val="20"/>
                <w:u w:val="single"/>
                <w:lang w:eastAsia="zh-CN"/>
              </w:rPr>
            </w:pPr>
            <w:r w:rsidRPr="00032A25">
              <w:rPr>
                <w:rFonts w:eastAsiaTheme="minorEastAsia" w:hint="eastAsia"/>
                <w:b/>
                <w:sz w:val="20"/>
                <w:szCs w:val="20"/>
                <w:u w:val="single"/>
                <w:lang w:eastAsia="zh-CN"/>
              </w:rPr>
              <w:t>Issue2.10/2.11</w:t>
            </w:r>
          </w:p>
          <w:p w14:paraId="3E525648" w14:textId="742E48A2" w:rsidR="00032A25" w:rsidRPr="00696AC4" w:rsidRDefault="00032A25" w:rsidP="00032A25">
            <w:pPr>
              <w:snapToGrid w:val="0"/>
              <w:rPr>
                <w:rFonts w:ascii="Times" w:eastAsiaTheme="minorEastAsia" w:hAnsi="Times" w:cs="Times"/>
                <w:sz w:val="20"/>
                <w:szCs w:val="20"/>
                <w:u w:val="single"/>
                <w:lang w:val="en-GB" w:eastAsia="zh-CN"/>
              </w:rPr>
            </w:pPr>
            <w:r w:rsidRPr="00032A25">
              <w:rPr>
                <w:rFonts w:eastAsiaTheme="minorEastAsia"/>
                <w:sz w:val="20"/>
                <w:szCs w:val="20"/>
                <w:lang w:eastAsia="zh-CN"/>
              </w:rPr>
              <w:t>N</w:t>
            </w:r>
            <w:r w:rsidRPr="00032A25">
              <w:rPr>
                <w:rFonts w:eastAsiaTheme="minorEastAsia" w:hint="eastAsia"/>
                <w:sz w:val="20"/>
                <w:szCs w:val="20"/>
                <w:lang w:eastAsia="zh-CN"/>
              </w:rPr>
              <w:t>ot support.</w:t>
            </w:r>
          </w:p>
        </w:tc>
      </w:tr>
      <w:tr w:rsidR="006D1D34" w14:paraId="3DA288B7" w14:textId="77777777" w:rsidTr="006001EC">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704DCEB5" w14:textId="5E0CAEFE" w:rsidR="006D1D34" w:rsidRDefault="006D1D34" w:rsidP="006D1D34">
            <w:pPr>
              <w:snapToGrid w:val="0"/>
              <w:rPr>
                <w:rFonts w:eastAsiaTheme="minorEastAsia"/>
                <w:sz w:val="18"/>
                <w:szCs w:val="18"/>
                <w:lang w:eastAsia="zh-CN"/>
              </w:rPr>
            </w:pPr>
            <w:r>
              <w:rPr>
                <w:rFonts w:eastAsiaTheme="minorEastAsia"/>
                <w:sz w:val="18"/>
                <w:szCs w:val="18"/>
                <w:lang w:eastAsia="zh-CN"/>
              </w:rPr>
              <w:t>Fraunhofer IIS/HHI</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27A21D6B" w14:textId="77777777" w:rsidR="006D1D34" w:rsidRPr="00EB22BE" w:rsidRDefault="006D1D34" w:rsidP="006D1D34">
            <w:pPr>
              <w:snapToGrid w:val="0"/>
              <w:rPr>
                <w:rFonts w:ascii="Times" w:eastAsiaTheme="minorEastAsia" w:hAnsi="Times" w:cs="Times"/>
                <w:b/>
                <w:bCs/>
                <w:sz w:val="20"/>
                <w:szCs w:val="20"/>
                <w:lang w:val="en-GB" w:eastAsia="zh-CN"/>
              </w:rPr>
            </w:pPr>
            <w:r w:rsidRPr="00EB22BE">
              <w:rPr>
                <w:rFonts w:ascii="Times" w:eastAsiaTheme="minorEastAsia" w:hAnsi="Times" w:cs="Times"/>
                <w:b/>
                <w:bCs/>
                <w:sz w:val="20"/>
                <w:szCs w:val="20"/>
                <w:lang w:val="en-GB" w:eastAsia="zh-CN"/>
              </w:rPr>
              <w:t>Issue 2.1</w:t>
            </w:r>
          </w:p>
          <w:p w14:paraId="114F4EDE" w14:textId="77777777" w:rsidR="006D1D34" w:rsidRPr="00EB22BE" w:rsidRDefault="006D1D34" w:rsidP="006D1D34">
            <w:pPr>
              <w:snapToGrid w:val="0"/>
              <w:rPr>
                <w:rFonts w:ascii="Times" w:eastAsiaTheme="minorEastAsia" w:hAnsi="Times" w:cs="Times"/>
                <w:sz w:val="20"/>
                <w:szCs w:val="20"/>
                <w:lang w:val="en-GB" w:eastAsia="zh-CN"/>
              </w:rPr>
            </w:pPr>
            <w:r w:rsidRPr="00EB22BE">
              <w:rPr>
                <w:rFonts w:ascii="Times" w:eastAsiaTheme="minorEastAsia" w:hAnsi="Times" w:cs="Times"/>
                <w:sz w:val="20"/>
                <w:szCs w:val="20"/>
                <w:lang w:val="en-GB" w:eastAsia="zh-CN"/>
              </w:rPr>
              <w:t xml:space="preserve">Support the current proposal from FL. </w:t>
            </w:r>
          </w:p>
          <w:p w14:paraId="2A914895" w14:textId="77777777" w:rsidR="006D1D34" w:rsidRPr="00EB22BE" w:rsidRDefault="006D1D34" w:rsidP="006D1D34">
            <w:pPr>
              <w:snapToGrid w:val="0"/>
              <w:rPr>
                <w:rFonts w:ascii="Times" w:eastAsiaTheme="minorEastAsia" w:hAnsi="Times" w:cs="Times"/>
                <w:sz w:val="20"/>
                <w:szCs w:val="20"/>
                <w:lang w:val="en-GB" w:eastAsia="zh-CN"/>
              </w:rPr>
            </w:pPr>
          </w:p>
          <w:p w14:paraId="229A3CDE" w14:textId="77777777" w:rsidR="006D1D34" w:rsidRPr="00EB22BE" w:rsidRDefault="006D1D34" w:rsidP="006D1D34">
            <w:pPr>
              <w:snapToGrid w:val="0"/>
              <w:rPr>
                <w:rFonts w:ascii="Times" w:eastAsiaTheme="minorEastAsia" w:hAnsi="Times" w:cs="Times"/>
                <w:b/>
                <w:bCs/>
                <w:sz w:val="20"/>
                <w:szCs w:val="20"/>
                <w:lang w:val="en-GB" w:eastAsia="zh-CN"/>
              </w:rPr>
            </w:pPr>
            <w:r w:rsidRPr="00EB22BE">
              <w:rPr>
                <w:rFonts w:ascii="Times" w:eastAsiaTheme="minorEastAsia" w:hAnsi="Times" w:cs="Times"/>
                <w:b/>
                <w:bCs/>
                <w:sz w:val="20"/>
                <w:szCs w:val="20"/>
                <w:lang w:val="en-GB" w:eastAsia="zh-CN"/>
              </w:rPr>
              <w:t>Issue 2.6</w:t>
            </w:r>
          </w:p>
          <w:p w14:paraId="121DE818" w14:textId="77777777" w:rsidR="006D1D34" w:rsidRPr="00EB22BE" w:rsidRDefault="006D1D34" w:rsidP="006D1D34">
            <w:pPr>
              <w:snapToGrid w:val="0"/>
              <w:rPr>
                <w:rFonts w:ascii="Times" w:eastAsiaTheme="minorEastAsia" w:hAnsi="Times" w:cs="Times"/>
                <w:sz w:val="20"/>
                <w:szCs w:val="20"/>
                <w:lang w:val="en-GB" w:eastAsia="zh-CN"/>
              </w:rPr>
            </w:pPr>
            <w:r w:rsidRPr="00EB22BE">
              <w:rPr>
                <w:rFonts w:ascii="Times" w:eastAsiaTheme="minorEastAsia" w:hAnsi="Times" w:cs="Times"/>
                <w:sz w:val="20"/>
                <w:szCs w:val="20"/>
                <w:lang w:val="en-GB" w:eastAsia="zh-CN"/>
              </w:rPr>
              <w:t xml:space="preserve">Not needed in our view. </w:t>
            </w:r>
          </w:p>
          <w:p w14:paraId="205D9339" w14:textId="77777777" w:rsidR="006D1D34" w:rsidRPr="00EB22BE" w:rsidRDefault="006D1D34" w:rsidP="006D1D34">
            <w:pPr>
              <w:snapToGrid w:val="0"/>
              <w:rPr>
                <w:rFonts w:ascii="Times" w:eastAsiaTheme="minorEastAsia" w:hAnsi="Times" w:cs="Times"/>
                <w:sz w:val="20"/>
                <w:szCs w:val="20"/>
                <w:lang w:val="en-GB" w:eastAsia="zh-CN"/>
              </w:rPr>
            </w:pPr>
          </w:p>
          <w:p w14:paraId="40E5B584" w14:textId="77777777" w:rsidR="006D1D34" w:rsidRPr="00EB22BE" w:rsidRDefault="006D1D34" w:rsidP="006D1D34">
            <w:pPr>
              <w:snapToGrid w:val="0"/>
              <w:rPr>
                <w:rFonts w:ascii="Times" w:eastAsiaTheme="minorEastAsia" w:hAnsi="Times" w:cs="Times"/>
                <w:b/>
                <w:bCs/>
                <w:sz w:val="20"/>
                <w:szCs w:val="20"/>
                <w:lang w:val="en-GB" w:eastAsia="zh-CN"/>
              </w:rPr>
            </w:pPr>
            <w:r w:rsidRPr="00EB22BE">
              <w:rPr>
                <w:rFonts w:ascii="Times" w:eastAsiaTheme="minorEastAsia" w:hAnsi="Times" w:cs="Times"/>
                <w:b/>
                <w:bCs/>
                <w:sz w:val="20"/>
                <w:szCs w:val="20"/>
                <w:lang w:val="en-GB" w:eastAsia="zh-CN"/>
              </w:rPr>
              <w:t>Issue 2.7</w:t>
            </w:r>
          </w:p>
          <w:p w14:paraId="4771718E" w14:textId="77777777" w:rsidR="006D1D34" w:rsidRPr="00EB22BE" w:rsidRDefault="006D1D34" w:rsidP="006D1D34">
            <w:pPr>
              <w:snapToGrid w:val="0"/>
              <w:rPr>
                <w:rFonts w:ascii="Times" w:eastAsiaTheme="minorEastAsia" w:hAnsi="Times" w:cs="Times"/>
                <w:sz w:val="20"/>
                <w:szCs w:val="20"/>
                <w:lang w:val="en-GB" w:eastAsia="zh-CN"/>
              </w:rPr>
            </w:pPr>
            <w:r w:rsidRPr="00EB22BE">
              <w:rPr>
                <w:rFonts w:ascii="Times" w:eastAsiaTheme="minorEastAsia" w:hAnsi="Times" w:cs="Times"/>
                <w:sz w:val="20"/>
                <w:szCs w:val="20"/>
                <w:lang w:val="en-GB" w:eastAsia="zh-CN"/>
              </w:rPr>
              <w:t xml:space="preserve">Not needed in our view. </w:t>
            </w:r>
          </w:p>
          <w:p w14:paraId="661E1DF0" w14:textId="77777777" w:rsidR="006D1D34" w:rsidRPr="00EB22BE" w:rsidRDefault="006D1D34" w:rsidP="006D1D34">
            <w:pPr>
              <w:snapToGrid w:val="0"/>
              <w:rPr>
                <w:rFonts w:ascii="Times" w:eastAsiaTheme="minorEastAsia" w:hAnsi="Times" w:cs="Times"/>
                <w:sz w:val="20"/>
                <w:szCs w:val="20"/>
                <w:lang w:val="en-GB" w:eastAsia="zh-CN"/>
              </w:rPr>
            </w:pPr>
          </w:p>
          <w:p w14:paraId="2C6F79B9" w14:textId="77777777" w:rsidR="006D1D34" w:rsidRPr="00EB22BE" w:rsidRDefault="006D1D34" w:rsidP="006D1D34">
            <w:pPr>
              <w:snapToGrid w:val="0"/>
              <w:rPr>
                <w:rFonts w:ascii="Times" w:eastAsiaTheme="minorEastAsia" w:hAnsi="Times" w:cs="Times"/>
                <w:b/>
                <w:bCs/>
                <w:sz w:val="20"/>
                <w:szCs w:val="20"/>
                <w:lang w:val="en-GB" w:eastAsia="zh-CN"/>
              </w:rPr>
            </w:pPr>
            <w:r w:rsidRPr="00EB22BE">
              <w:rPr>
                <w:rFonts w:ascii="Times" w:eastAsiaTheme="minorEastAsia" w:hAnsi="Times" w:cs="Times"/>
                <w:b/>
                <w:bCs/>
                <w:sz w:val="20"/>
                <w:szCs w:val="20"/>
                <w:lang w:val="en-GB" w:eastAsia="zh-CN"/>
              </w:rPr>
              <w:t>Issue 2.8</w:t>
            </w:r>
          </w:p>
          <w:p w14:paraId="4B9D7982" w14:textId="77777777" w:rsidR="006D1D34" w:rsidRPr="00EB22BE" w:rsidRDefault="006D1D34" w:rsidP="006D1D34">
            <w:pPr>
              <w:snapToGrid w:val="0"/>
              <w:rPr>
                <w:rFonts w:ascii="Times" w:eastAsiaTheme="minorEastAsia" w:hAnsi="Times" w:cs="Times"/>
                <w:sz w:val="20"/>
                <w:szCs w:val="20"/>
                <w:lang w:val="en-GB" w:eastAsia="zh-CN"/>
              </w:rPr>
            </w:pPr>
            <w:r w:rsidRPr="00EB22BE">
              <w:rPr>
                <w:rFonts w:ascii="Times" w:eastAsiaTheme="minorEastAsia" w:hAnsi="Times" w:cs="Times"/>
                <w:sz w:val="20"/>
                <w:szCs w:val="20"/>
                <w:lang w:val="en-GB" w:eastAsia="zh-CN"/>
              </w:rPr>
              <w:t>Support.</w:t>
            </w:r>
          </w:p>
          <w:p w14:paraId="734B5F1E" w14:textId="77777777" w:rsidR="006D1D34" w:rsidRPr="00EB22BE" w:rsidRDefault="006D1D34" w:rsidP="006D1D34">
            <w:pPr>
              <w:snapToGrid w:val="0"/>
              <w:rPr>
                <w:rFonts w:ascii="Times" w:eastAsiaTheme="minorEastAsia" w:hAnsi="Times" w:cs="Times"/>
                <w:sz w:val="20"/>
                <w:szCs w:val="20"/>
                <w:lang w:val="en-GB" w:eastAsia="zh-CN"/>
              </w:rPr>
            </w:pPr>
          </w:p>
          <w:p w14:paraId="2D8CFB82" w14:textId="77777777" w:rsidR="006D1D34" w:rsidRPr="00EB22BE" w:rsidRDefault="006D1D34" w:rsidP="006D1D34">
            <w:pPr>
              <w:snapToGrid w:val="0"/>
              <w:rPr>
                <w:rFonts w:ascii="Times" w:eastAsiaTheme="minorEastAsia" w:hAnsi="Times" w:cs="Times"/>
                <w:b/>
                <w:bCs/>
                <w:sz w:val="20"/>
                <w:szCs w:val="20"/>
                <w:lang w:val="en-GB" w:eastAsia="zh-CN"/>
              </w:rPr>
            </w:pPr>
            <w:r w:rsidRPr="00EB22BE">
              <w:rPr>
                <w:rFonts w:ascii="Times" w:eastAsiaTheme="minorEastAsia" w:hAnsi="Times" w:cs="Times"/>
                <w:b/>
                <w:bCs/>
                <w:sz w:val="20"/>
                <w:szCs w:val="20"/>
                <w:lang w:val="en-GB" w:eastAsia="zh-CN"/>
              </w:rPr>
              <w:t>Issue 2.10/2.11</w:t>
            </w:r>
          </w:p>
          <w:p w14:paraId="14997C93" w14:textId="77777777" w:rsidR="006D1D34" w:rsidRPr="00EB22BE" w:rsidRDefault="006D1D34" w:rsidP="006D1D34">
            <w:pPr>
              <w:snapToGrid w:val="0"/>
              <w:rPr>
                <w:rFonts w:ascii="Times" w:eastAsiaTheme="minorEastAsia" w:hAnsi="Times" w:cs="Times"/>
                <w:sz w:val="20"/>
                <w:szCs w:val="20"/>
                <w:lang w:val="en-GB" w:eastAsia="zh-CN"/>
              </w:rPr>
            </w:pPr>
            <w:r w:rsidRPr="00EB22BE">
              <w:rPr>
                <w:rFonts w:ascii="Times" w:eastAsiaTheme="minorEastAsia" w:hAnsi="Times" w:cs="Times"/>
                <w:sz w:val="20"/>
                <w:szCs w:val="20"/>
                <w:lang w:val="en-GB" w:eastAsia="zh-CN"/>
              </w:rPr>
              <w:t xml:space="preserve">Not needed in our view. </w:t>
            </w:r>
          </w:p>
          <w:p w14:paraId="73FFF68E" w14:textId="77777777" w:rsidR="006D1D34" w:rsidRPr="00032A25" w:rsidRDefault="006D1D34" w:rsidP="006D1D34">
            <w:pPr>
              <w:snapToGrid w:val="0"/>
              <w:rPr>
                <w:rFonts w:eastAsiaTheme="minorEastAsia"/>
                <w:b/>
                <w:sz w:val="20"/>
                <w:szCs w:val="20"/>
                <w:u w:val="single"/>
                <w:lang w:eastAsia="zh-CN"/>
              </w:rPr>
            </w:pPr>
          </w:p>
        </w:tc>
      </w:tr>
      <w:tr w:rsidR="000B4E24" w14:paraId="27ECB4E5" w14:textId="77777777" w:rsidTr="006001EC">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650B466C" w14:textId="1483C466" w:rsidR="000B4E24" w:rsidRDefault="000B4E24" w:rsidP="000B4E24">
            <w:pPr>
              <w:snapToGrid w:val="0"/>
              <w:rPr>
                <w:rFonts w:eastAsiaTheme="minorEastAsia"/>
                <w:sz w:val="18"/>
                <w:szCs w:val="18"/>
                <w:lang w:eastAsia="zh-CN"/>
              </w:rPr>
            </w:pPr>
            <w:r>
              <w:rPr>
                <w:rFonts w:eastAsiaTheme="minorEastAsia" w:hint="eastAsia"/>
                <w:sz w:val="18"/>
                <w:szCs w:val="18"/>
                <w:lang w:eastAsia="zh-CN"/>
              </w:rPr>
              <w:t>Xiao</w:t>
            </w:r>
            <w:r>
              <w:rPr>
                <w:rFonts w:eastAsiaTheme="minorEastAsia"/>
                <w:sz w:val="18"/>
                <w:szCs w:val="18"/>
                <w:lang w:eastAsia="zh-CN"/>
              </w:rPr>
              <w:t>mi</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1E1234F4" w14:textId="77777777" w:rsidR="000B4E24" w:rsidRDefault="000B4E24" w:rsidP="000B4E24">
            <w:pPr>
              <w:snapToGrid w:val="0"/>
              <w:rPr>
                <w:rFonts w:ascii="Times" w:eastAsiaTheme="minorEastAsia" w:hAnsi="Times" w:cs="Times"/>
                <w:sz w:val="20"/>
                <w:szCs w:val="20"/>
                <w:u w:val="single"/>
                <w:lang w:val="en-GB" w:eastAsia="zh-CN"/>
              </w:rPr>
            </w:pPr>
            <w:r>
              <w:rPr>
                <w:rFonts w:ascii="Times" w:eastAsiaTheme="minorEastAsia" w:hAnsi="Times" w:cs="Times" w:hint="eastAsia"/>
                <w:sz w:val="20"/>
                <w:szCs w:val="20"/>
                <w:u w:val="single"/>
                <w:lang w:val="en-GB" w:eastAsia="zh-CN"/>
              </w:rPr>
              <w:t>I</w:t>
            </w:r>
            <w:r>
              <w:rPr>
                <w:rFonts w:ascii="Times" w:eastAsiaTheme="minorEastAsia" w:hAnsi="Times" w:cs="Times"/>
                <w:sz w:val="20"/>
                <w:szCs w:val="20"/>
                <w:u w:val="single"/>
                <w:lang w:val="en-GB" w:eastAsia="zh-CN"/>
              </w:rPr>
              <w:t>ssue2.1</w:t>
            </w:r>
          </w:p>
          <w:p w14:paraId="3B863B73" w14:textId="77777777" w:rsidR="000B4E24" w:rsidRDefault="000B4E24" w:rsidP="000B4E24">
            <w:pPr>
              <w:snapToGrid w:val="0"/>
              <w:rPr>
                <w:rFonts w:ascii="Times" w:eastAsiaTheme="minorEastAsia" w:hAnsi="Times" w:cs="Times"/>
                <w:sz w:val="20"/>
                <w:szCs w:val="20"/>
                <w:lang w:val="en-GB" w:eastAsia="zh-CN"/>
              </w:rPr>
            </w:pPr>
            <w:r w:rsidRPr="009637BA">
              <w:rPr>
                <w:rFonts w:ascii="Times" w:eastAsiaTheme="minorEastAsia" w:hAnsi="Times" w:cs="Times" w:hint="eastAsia"/>
                <w:sz w:val="20"/>
                <w:szCs w:val="20"/>
                <w:lang w:val="en-GB" w:eastAsia="zh-CN"/>
              </w:rPr>
              <w:t>A</w:t>
            </w:r>
            <w:r w:rsidRPr="009637BA">
              <w:rPr>
                <w:rFonts w:ascii="Times" w:eastAsiaTheme="minorEastAsia" w:hAnsi="Times" w:cs="Times"/>
                <w:sz w:val="20"/>
                <w:szCs w:val="20"/>
                <w:lang w:val="en-GB" w:eastAsia="zh-CN"/>
              </w:rPr>
              <w:t>lthough we prefer Y value</w:t>
            </w:r>
            <w:r>
              <w:rPr>
                <w:rFonts w:ascii="Times" w:eastAsiaTheme="minorEastAsia" w:hAnsi="Times" w:cs="Times"/>
                <w:sz w:val="20"/>
                <w:szCs w:val="20"/>
                <w:lang w:val="en-GB" w:eastAsia="zh-CN"/>
              </w:rPr>
              <w:t xml:space="preserve"> depending on N4 or K,  we are fine with proposal if multiple candidate Y values are included.</w:t>
            </w:r>
          </w:p>
          <w:p w14:paraId="27A37735" w14:textId="77777777" w:rsidR="000B4E24" w:rsidRPr="009637BA" w:rsidRDefault="000B4E24" w:rsidP="000B4E24">
            <w:pPr>
              <w:snapToGrid w:val="0"/>
              <w:rPr>
                <w:rFonts w:ascii="Times" w:eastAsiaTheme="minorEastAsia" w:hAnsi="Times" w:cs="Times"/>
                <w:sz w:val="20"/>
                <w:szCs w:val="20"/>
                <w:lang w:val="en-GB" w:eastAsia="zh-CN"/>
              </w:rPr>
            </w:pPr>
          </w:p>
          <w:p w14:paraId="4520EA38" w14:textId="77777777" w:rsidR="000B4E24" w:rsidRDefault="000B4E24" w:rsidP="000B4E24">
            <w:pPr>
              <w:snapToGrid w:val="0"/>
              <w:rPr>
                <w:rFonts w:ascii="Times" w:eastAsiaTheme="minorEastAsia" w:hAnsi="Times" w:cs="Times"/>
                <w:sz w:val="20"/>
                <w:szCs w:val="20"/>
                <w:u w:val="single"/>
                <w:lang w:val="en-GB" w:eastAsia="zh-CN"/>
              </w:rPr>
            </w:pPr>
            <w:r>
              <w:rPr>
                <w:rFonts w:ascii="Times" w:eastAsiaTheme="minorEastAsia" w:hAnsi="Times" w:cs="Times" w:hint="eastAsia"/>
                <w:sz w:val="20"/>
                <w:szCs w:val="20"/>
                <w:u w:val="single"/>
                <w:lang w:val="en-GB" w:eastAsia="zh-CN"/>
              </w:rPr>
              <w:t>I</w:t>
            </w:r>
            <w:r>
              <w:rPr>
                <w:rFonts w:ascii="Times" w:eastAsiaTheme="minorEastAsia" w:hAnsi="Times" w:cs="Times"/>
                <w:sz w:val="20"/>
                <w:szCs w:val="20"/>
                <w:u w:val="single"/>
                <w:lang w:val="en-GB" w:eastAsia="zh-CN"/>
              </w:rPr>
              <w:t>ssue2.4</w:t>
            </w:r>
          </w:p>
          <w:p w14:paraId="1AC64881" w14:textId="77777777" w:rsidR="000B4E24" w:rsidRDefault="000B4E24" w:rsidP="000B4E24">
            <w:pPr>
              <w:snapToGrid w:val="0"/>
              <w:rPr>
                <w:rFonts w:ascii="Times" w:eastAsiaTheme="minorEastAsia" w:hAnsi="Times" w:cs="Times"/>
                <w:sz w:val="20"/>
                <w:szCs w:val="20"/>
                <w:lang w:val="en-GB" w:eastAsia="zh-CN"/>
              </w:rPr>
            </w:pPr>
            <w:r w:rsidRPr="009637BA">
              <w:rPr>
                <w:rFonts w:ascii="Times" w:eastAsiaTheme="minorEastAsia" w:hAnsi="Times" w:cs="Times" w:hint="eastAsia"/>
                <w:sz w:val="20"/>
                <w:szCs w:val="20"/>
                <w:lang w:val="en-GB" w:eastAsia="zh-CN"/>
              </w:rPr>
              <w:t>S</w:t>
            </w:r>
            <w:r w:rsidRPr="009637BA">
              <w:rPr>
                <w:rFonts w:ascii="Times" w:eastAsiaTheme="minorEastAsia" w:hAnsi="Times" w:cs="Times"/>
                <w:sz w:val="20"/>
                <w:szCs w:val="20"/>
                <w:lang w:val="en-GB" w:eastAsia="zh-CN"/>
              </w:rPr>
              <w:t>upport. But</w:t>
            </w:r>
            <w:r>
              <w:rPr>
                <w:rFonts w:ascii="Times" w:eastAsiaTheme="minorEastAsia" w:hAnsi="Times" w:cs="Times"/>
                <w:sz w:val="20"/>
                <w:szCs w:val="20"/>
                <w:lang w:val="en-GB" w:eastAsia="zh-CN"/>
              </w:rPr>
              <w:t xml:space="preserve"> one</w:t>
            </w:r>
            <w:r w:rsidRPr="009637BA">
              <w:rPr>
                <w:rFonts w:ascii="Times" w:eastAsiaTheme="minorEastAsia" w:hAnsi="Times" w:cs="Times"/>
                <w:sz w:val="20"/>
                <w:szCs w:val="20"/>
                <w:lang w:val="en-GB" w:eastAsia="zh-CN"/>
              </w:rPr>
              <w:t xml:space="preserve"> </w:t>
            </w:r>
            <w:r>
              <w:rPr>
                <w:rFonts w:ascii="Times" w:eastAsiaTheme="minorEastAsia" w:hAnsi="Times" w:cs="Times"/>
                <w:sz w:val="20"/>
                <w:szCs w:val="20"/>
                <w:lang w:val="en-GB" w:eastAsia="zh-CN"/>
              </w:rPr>
              <w:t>CSI-IM for interference measurement should be no later than CSI reference resource as well.  Since there are only one CSI-IM resource is supported, it is not necessary to describe CSI-IM occasion. Therefore, we suggest the proposal is reworded as.</w:t>
            </w:r>
          </w:p>
          <w:p w14:paraId="43D82E64" w14:textId="77777777" w:rsidR="000B4E24" w:rsidRPr="0056486B" w:rsidRDefault="000B4E24" w:rsidP="000B4E24">
            <w:pPr>
              <w:snapToGrid w:val="0"/>
              <w:jc w:val="both"/>
              <w:rPr>
                <w:rFonts w:eastAsia="SimSun"/>
                <w:iCs/>
                <w:sz w:val="20"/>
              </w:rPr>
            </w:pPr>
            <w:r w:rsidRPr="0056486B">
              <w:rPr>
                <w:rFonts w:eastAsia="Batang"/>
                <w:b/>
                <w:iCs/>
                <w:sz w:val="20"/>
                <w:szCs w:val="20"/>
                <w:u w:val="single"/>
                <w:lang w:val="en-GB"/>
              </w:rPr>
              <w:lastRenderedPageBreak/>
              <w:t>Proposal</w:t>
            </w:r>
            <w:r>
              <w:rPr>
                <w:rFonts w:eastAsia="Batang"/>
                <w:iCs/>
                <w:sz w:val="20"/>
                <w:szCs w:val="20"/>
                <w:lang w:val="en-GB"/>
              </w:rPr>
              <w:t xml:space="preserve">: </w:t>
            </w:r>
            <w:r w:rsidRPr="0056486B">
              <w:rPr>
                <w:rFonts w:eastAsia="Batang"/>
                <w:iCs/>
                <w:sz w:val="20"/>
                <w:szCs w:val="20"/>
                <w:lang w:val="en-GB"/>
              </w:rPr>
              <w:t>For the Type-II codebook refinement for high/medium velocities</w:t>
            </w:r>
            <w:r w:rsidRPr="0056486B">
              <w:rPr>
                <w:rFonts w:eastAsia="Microsoft YaHei"/>
                <w:iCs/>
                <w:sz w:val="20"/>
                <w:szCs w:val="20"/>
              </w:rPr>
              <w:t>,</w:t>
            </w:r>
            <w:r w:rsidRPr="0056486B">
              <w:rPr>
                <w:rFonts w:eastAsia="SimSun" w:hint="eastAsia"/>
                <w:iCs/>
                <w:sz w:val="20"/>
              </w:rPr>
              <w:t xml:space="preserve"> the UE reports a CSI report only if receiving at least X</w:t>
            </w:r>
            <w:r w:rsidRPr="0056486B">
              <w:rPr>
                <w:rFonts w:eastAsia="SimSun"/>
                <w:iCs/>
                <w:sz w:val="20"/>
              </w:rPr>
              <w:t xml:space="preserve"> consecutive</w:t>
            </w:r>
            <w:r w:rsidRPr="0056486B">
              <w:rPr>
                <w:rFonts w:eastAsia="SimSun" w:hint="eastAsia"/>
                <w:iCs/>
                <w:sz w:val="20"/>
              </w:rPr>
              <w:t xml:space="preserve"> CSI-RS transmission occasion for</w:t>
            </w:r>
            <w:r w:rsidRPr="0056486B">
              <w:rPr>
                <w:rFonts w:eastAsia="SimSun"/>
                <w:iCs/>
                <w:sz w:val="20"/>
              </w:rPr>
              <w:t xml:space="preserve"> each CSI-RS resource</w:t>
            </w:r>
            <w:r w:rsidRPr="0056486B">
              <w:rPr>
                <w:rFonts w:eastAsia="SimSun" w:hint="eastAsia"/>
                <w:iCs/>
                <w:sz w:val="20"/>
              </w:rPr>
              <w:t xml:space="preserve"> </w:t>
            </w:r>
            <w:r w:rsidRPr="0056486B">
              <w:rPr>
                <w:rFonts w:eastAsia="SimSun"/>
                <w:iCs/>
                <w:color w:val="000000"/>
                <w:sz w:val="20"/>
              </w:rPr>
              <w:t>in the CSI-RS resource set</w:t>
            </w:r>
            <w:r w:rsidRPr="0056486B">
              <w:rPr>
                <w:rFonts w:eastAsia="SimSun"/>
                <w:iCs/>
                <w:sz w:val="20"/>
              </w:rPr>
              <w:t xml:space="preserve"> </w:t>
            </w:r>
            <w:r w:rsidRPr="009637BA">
              <w:rPr>
                <w:rFonts w:eastAsia="Batang"/>
                <w:iCs/>
                <w:color w:val="F79646" w:themeColor="accent6"/>
                <w:sz w:val="20"/>
                <w:szCs w:val="20"/>
                <w:lang w:val="en-GB"/>
              </w:rPr>
              <w:t>and/or one CSI-IM for interference measurement</w:t>
            </w:r>
            <w:r>
              <w:rPr>
                <w:rFonts w:eastAsia="Batang"/>
                <w:iCs/>
                <w:color w:val="F79646" w:themeColor="accent6"/>
                <w:sz w:val="20"/>
                <w:szCs w:val="20"/>
                <w:lang w:val="en-GB"/>
              </w:rPr>
              <w:t xml:space="preserve"> </w:t>
            </w:r>
            <w:r w:rsidRPr="0056486B">
              <w:rPr>
                <w:rFonts w:eastAsia="SimSun" w:hint="eastAsia"/>
                <w:iCs/>
                <w:sz w:val="20"/>
              </w:rPr>
              <w:t>no later than CSI reference resource</w:t>
            </w:r>
            <w:r w:rsidRPr="009637BA">
              <w:rPr>
                <w:rFonts w:eastAsia="SimSun"/>
                <w:iCs/>
                <w:strike/>
                <w:color w:val="F79646" w:themeColor="accent6"/>
                <w:sz w:val="20"/>
              </w:rPr>
              <w:t xml:space="preserve">, </w:t>
            </w:r>
            <w:r w:rsidRPr="009637BA">
              <w:rPr>
                <w:rFonts w:eastAsia="Batang"/>
                <w:iCs/>
                <w:strike/>
                <w:color w:val="F79646" w:themeColor="accent6"/>
                <w:sz w:val="20"/>
                <w:szCs w:val="20"/>
                <w:lang w:val="en-GB"/>
              </w:rPr>
              <w:t>and/or one CSI-IM occasion for interference measurement,</w:t>
            </w:r>
            <w:r w:rsidRPr="009637BA">
              <w:rPr>
                <w:rFonts w:eastAsia="SimSun" w:hint="eastAsia"/>
                <w:iCs/>
                <w:strike/>
                <w:color w:val="F79646" w:themeColor="accent6"/>
                <w:sz w:val="20"/>
              </w:rPr>
              <w:t xml:space="preserve"> </w:t>
            </w:r>
            <w:r w:rsidRPr="009637BA">
              <w:rPr>
                <w:rFonts w:eastAsia="SimSun"/>
                <w:iCs/>
                <w:strike/>
                <w:color w:val="F79646" w:themeColor="accent6"/>
                <w:sz w:val="20"/>
              </w:rPr>
              <w:t>else</w:t>
            </w:r>
            <w:r w:rsidRPr="009637BA">
              <w:rPr>
                <w:rFonts w:eastAsia="SimSun" w:hint="eastAsia"/>
                <w:iCs/>
                <w:strike/>
                <w:sz w:val="20"/>
              </w:rPr>
              <w:t xml:space="preserve"> </w:t>
            </w:r>
            <w:r w:rsidRPr="009637BA">
              <w:rPr>
                <w:rFonts w:eastAsia="SimSun"/>
                <w:iCs/>
                <w:color w:val="F79646" w:themeColor="accent6"/>
                <w:sz w:val="20"/>
              </w:rPr>
              <w:t xml:space="preserve">and </w:t>
            </w:r>
            <w:r w:rsidRPr="0056486B">
              <w:rPr>
                <w:rFonts w:eastAsia="SimSun" w:hint="eastAsia"/>
                <w:iCs/>
                <w:sz w:val="20"/>
              </w:rPr>
              <w:t>drops the report otherwise</w:t>
            </w:r>
            <w:r w:rsidRPr="0056486B">
              <w:rPr>
                <w:rFonts w:eastAsia="SimSun"/>
                <w:iCs/>
                <w:sz w:val="20"/>
              </w:rPr>
              <w:t>.</w:t>
            </w:r>
          </w:p>
          <w:p w14:paraId="57788EA4" w14:textId="77777777" w:rsidR="000B4E24" w:rsidRPr="0056486B" w:rsidRDefault="000B4E24" w:rsidP="00FE7D69">
            <w:pPr>
              <w:numPr>
                <w:ilvl w:val="0"/>
                <w:numId w:val="29"/>
              </w:numPr>
              <w:snapToGrid w:val="0"/>
              <w:jc w:val="both"/>
              <w:rPr>
                <w:rFonts w:eastAsia="SimSun"/>
                <w:iCs/>
                <w:sz w:val="20"/>
              </w:rPr>
            </w:pPr>
            <w:r w:rsidRPr="0056486B">
              <w:rPr>
                <w:rFonts w:eastAsia="SimSun" w:hint="eastAsia"/>
                <w:bCs/>
                <w:iCs/>
                <w:kern w:val="2"/>
                <w:sz w:val="20"/>
                <w:szCs w:val="20"/>
              </w:rPr>
              <w:t>X=1 fo</w:t>
            </w:r>
            <w:r w:rsidRPr="009637BA">
              <w:rPr>
                <w:rFonts w:eastAsia="SimSun" w:hint="eastAsia"/>
                <w:iCs/>
                <w:sz w:val="20"/>
              </w:rPr>
              <w:t>r AP-CSI-RS</w:t>
            </w:r>
            <w:r w:rsidRPr="009637BA">
              <w:rPr>
                <w:rFonts w:eastAsia="SimSun"/>
                <w:iCs/>
                <w:sz w:val="20"/>
              </w:rPr>
              <w:t>.</w:t>
            </w:r>
          </w:p>
          <w:p w14:paraId="4704FB06" w14:textId="77777777" w:rsidR="000B4E24" w:rsidRPr="009637BA" w:rsidRDefault="000B4E24" w:rsidP="00FE7D69">
            <w:pPr>
              <w:numPr>
                <w:ilvl w:val="0"/>
                <w:numId w:val="29"/>
              </w:numPr>
              <w:snapToGrid w:val="0"/>
              <w:jc w:val="both"/>
              <w:rPr>
                <w:rFonts w:eastAsia="SimSun"/>
                <w:iCs/>
                <w:sz w:val="20"/>
              </w:rPr>
            </w:pPr>
            <w:r w:rsidRPr="0056486B">
              <w:rPr>
                <w:rFonts w:eastAsia="SimSun"/>
                <w:iCs/>
                <w:sz w:val="20"/>
              </w:rPr>
              <w:t>X=K</w:t>
            </w:r>
            <w:r w:rsidRPr="009637BA">
              <w:rPr>
                <w:rFonts w:eastAsia="SimSun"/>
                <w:iCs/>
                <w:sz w:val="20"/>
                <w:vertAlign w:val="subscript"/>
              </w:rPr>
              <w:t>P</w:t>
            </w:r>
            <w:r w:rsidRPr="0056486B">
              <w:rPr>
                <w:rFonts w:eastAsia="SimSun"/>
                <w:iCs/>
                <w:sz w:val="20"/>
              </w:rPr>
              <w:t xml:space="preserve"> for P/SP-CSI-RS, where</w:t>
            </w:r>
            <w:r w:rsidRPr="0056486B">
              <w:rPr>
                <w:rFonts w:eastAsia="SimSun" w:hint="eastAsia"/>
                <w:iCs/>
                <w:sz w:val="20"/>
              </w:rPr>
              <w:t xml:space="preserve"> </w:t>
            </w:r>
            <w:r w:rsidRPr="00E1009E">
              <w:rPr>
                <w:rFonts w:eastAsia="SimSun" w:hint="eastAsia"/>
                <w:iCs/>
                <w:sz w:val="20"/>
              </w:rPr>
              <w:t>K</w:t>
            </w:r>
            <w:r w:rsidRPr="009637BA">
              <w:rPr>
                <w:rFonts w:eastAsia="SimSun" w:hint="eastAsia"/>
                <w:iCs/>
                <w:sz w:val="20"/>
                <w:vertAlign w:val="subscript"/>
              </w:rPr>
              <w:t>P</w:t>
            </w:r>
            <w:r w:rsidRPr="009637BA">
              <w:rPr>
                <w:rFonts w:eastAsia="SimSun"/>
                <w:iCs/>
                <w:sz w:val="20"/>
              </w:rPr>
              <w:t xml:space="preserve"> </w:t>
            </w:r>
            <w:r w:rsidRPr="00E1009E">
              <w:rPr>
                <w:rFonts w:eastAsia="SimSun"/>
                <w:iCs/>
                <w:sz w:val="20"/>
              </w:rPr>
              <w:t xml:space="preserve">denotes </w:t>
            </w:r>
            <w:r w:rsidRPr="009637BA">
              <w:rPr>
                <w:rFonts w:eastAsia="SimSun" w:hint="eastAsia"/>
                <w:iCs/>
                <w:sz w:val="20"/>
              </w:rPr>
              <w:t xml:space="preserve">the </w:t>
            </w:r>
            <w:r w:rsidRPr="009637BA">
              <w:rPr>
                <w:rFonts w:eastAsia="SimSun"/>
                <w:iCs/>
                <w:sz w:val="20"/>
              </w:rPr>
              <w:t>scaling factor</w:t>
            </w:r>
            <w:r w:rsidRPr="00E1009E">
              <w:rPr>
                <w:rFonts w:eastAsia="SimSun" w:hint="eastAsia"/>
                <w:iCs/>
                <w:sz w:val="20"/>
              </w:rPr>
              <w:t xml:space="preserve"> of active P/SP-CSI-RS resource</w:t>
            </w:r>
            <w:r w:rsidRPr="00E1009E">
              <w:rPr>
                <w:rFonts w:eastAsia="SimSun"/>
                <w:iCs/>
                <w:sz w:val="20"/>
              </w:rPr>
              <w:t xml:space="preserve"> </w:t>
            </w:r>
            <w:r w:rsidRPr="009637BA">
              <w:rPr>
                <w:rFonts w:eastAsia="SimSun"/>
                <w:iCs/>
                <w:sz w:val="20"/>
              </w:rPr>
              <w:t>counting</w:t>
            </w:r>
          </w:p>
          <w:p w14:paraId="251F0008" w14:textId="77777777" w:rsidR="000B4E24" w:rsidRDefault="000B4E24" w:rsidP="000B4E24">
            <w:pPr>
              <w:snapToGrid w:val="0"/>
              <w:jc w:val="both"/>
              <w:rPr>
                <w:rFonts w:ascii="Times" w:eastAsia="Batang" w:hAnsi="Times"/>
                <w:b/>
                <w:color w:val="3333FF"/>
                <w:sz w:val="18"/>
                <w:u w:val="single"/>
                <w:lang w:val="en-GB"/>
              </w:rPr>
            </w:pPr>
            <w:r w:rsidRPr="009637BA">
              <w:rPr>
                <w:rFonts w:eastAsia="SimSun"/>
                <w:iCs/>
                <w:sz w:val="20"/>
              </w:rPr>
              <w:t>Note: This includes th</w:t>
            </w:r>
            <w:r w:rsidRPr="00F13528">
              <w:rPr>
                <w:rFonts w:eastAsia="Batang"/>
                <w:iCs/>
                <w:sz w:val="20"/>
                <w:szCs w:val="20"/>
                <w:lang w:val="en-GB"/>
              </w:rPr>
              <w:t>e cases of CSI report (re)configuration, serving cell activation, BWP change, activation of SP-CSI, or DRX configuration</w:t>
            </w:r>
          </w:p>
          <w:p w14:paraId="3150E722" w14:textId="77777777" w:rsidR="000B4E24" w:rsidRPr="009637BA" w:rsidRDefault="000B4E24" w:rsidP="000B4E24">
            <w:pPr>
              <w:snapToGrid w:val="0"/>
              <w:rPr>
                <w:rFonts w:ascii="Times" w:eastAsiaTheme="minorEastAsia" w:hAnsi="Times" w:cs="Times"/>
                <w:sz w:val="20"/>
                <w:szCs w:val="20"/>
                <w:lang w:val="en-GB" w:eastAsia="zh-CN"/>
              </w:rPr>
            </w:pPr>
          </w:p>
          <w:p w14:paraId="07BFCDFC" w14:textId="77777777" w:rsidR="000B4E24" w:rsidRDefault="000B4E24" w:rsidP="000B4E24">
            <w:pPr>
              <w:snapToGrid w:val="0"/>
              <w:rPr>
                <w:rFonts w:ascii="Times" w:eastAsiaTheme="minorEastAsia" w:hAnsi="Times" w:cs="Times"/>
                <w:sz w:val="20"/>
                <w:szCs w:val="20"/>
                <w:u w:val="single"/>
                <w:lang w:val="en-GB" w:eastAsia="zh-CN"/>
              </w:rPr>
            </w:pPr>
            <w:r>
              <w:rPr>
                <w:rFonts w:ascii="Times" w:eastAsiaTheme="minorEastAsia" w:hAnsi="Times" w:cs="Times" w:hint="eastAsia"/>
                <w:sz w:val="20"/>
                <w:szCs w:val="20"/>
                <w:u w:val="single"/>
                <w:lang w:val="en-GB" w:eastAsia="zh-CN"/>
              </w:rPr>
              <w:t>I</w:t>
            </w:r>
            <w:r>
              <w:rPr>
                <w:rFonts w:ascii="Times" w:eastAsiaTheme="minorEastAsia" w:hAnsi="Times" w:cs="Times"/>
                <w:sz w:val="20"/>
                <w:szCs w:val="20"/>
                <w:u w:val="single"/>
                <w:lang w:val="en-GB" w:eastAsia="zh-CN"/>
              </w:rPr>
              <w:t>ssue2.5</w:t>
            </w:r>
          </w:p>
          <w:p w14:paraId="644DECB9" w14:textId="77777777" w:rsidR="000B4E24" w:rsidRDefault="000B4E24" w:rsidP="000B4E24">
            <w:pPr>
              <w:snapToGrid w:val="0"/>
              <w:rPr>
                <w:rFonts w:ascii="Times" w:eastAsiaTheme="minorEastAsia" w:hAnsi="Times" w:cs="Times"/>
                <w:sz w:val="20"/>
                <w:szCs w:val="20"/>
                <w:lang w:val="en-GB" w:eastAsia="zh-CN"/>
              </w:rPr>
            </w:pPr>
            <w:r>
              <w:rPr>
                <w:rFonts w:ascii="Times" w:eastAsiaTheme="minorEastAsia" w:hAnsi="Times" w:cs="Times" w:hint="eastAsia"/>
                <w:sz w:val="20"/>
                <w:szCs w:val="20"/>
                <w:lang w:val="en-GB" w:eastAsia="zh-CN"/>
              </w:rPr>
              <w:t>W</w:t>
            </w:r>
            <w:r>
              <w:rPr>
                <w:rFonts w:ascii="Times" w:eastAsiaTheme="minorEastAsia" w:hAnsi="Times" w:cs="Times"/>
                <w:sz w:val="20"/>
                <w:szCs w:val="20"/>
                <w:lang w:val="en-GB" w:eastAsia="zh-CN"/>
              </w:rPr>
              <w:t>e have similar view with ZTE, Fujitsu. Rel-18 Type II Doppler codebook is designed for S-TRP. So A/SP -CSI reporting based on Rel-18 Type II Doppler codebook is applied for S-TRP. I</w:t>
            </w:r>
            <w:r>
              <w:rPr>
                <w:rFonts w:ascii="Times" w:eastAsiaTheme="minorEastAsia" w:hAnsi="Times" w:cs="Times" w:hint="eastAsia"/>
                <w:sz w:val="20"/>
                <w:szCs w:val="20"/>
                <w:lang w:val="en-GB" w:eastAsia="zh-CN"/>
              </w:rPr>
              <w:t>t</w:t>
            </w:r>
            <w:r>
              <w:rPr>
                <w:rFonts w:ascii="Times" w:eastAsiaTheme="minorEastAsia" w:hAnsi="Times" w:cs="Times"/>
                <w:sz w:val="20"/>
                <w:szCs w:val="20"/>
                <w:lang w:val="en-GB" w:eastAsia="zh-CN"/>
              </w:rPr>
              <w:t xml:space="preserve"> is unclear why we consider </w:t>
            </w:r>
            <w:r w:rsidRPr="00B67C57">
              <w:rPr>
                <w:sz w:val="20"/>
              </w:rPr>
              <w:t>A/SP-CSI reporting repetition towards M-TRP</w:t>
            </w:r>
            <w:r>
              <w:rPr>
                <w:sz w:val="20"/>
              </w:rPr>
              <w:t>.</w:t>
            </w:r>
          </w:p>
          <w:p w14:paraId="1C7F6D8B" w14:textId="77777777" w:rsidR="000B4E24" w:rsidRDefault="000B4E24" w:rsidP="000B4E24">
            <w:pPr>
              <w:snapToGrid w:val="0"/>
              <w:rPr>
                <w:rFonts w:ascii="Times" w:eastAsiaTheme="minorEastAsia" w:hAnsi="Times" w:cs="Times"/>
                <w:sz w:val="20"/>
                <w:szCs w:val="20"/>
                <w:lang w:val="en-GB" w:eastAsia="zh-CN"/>
              </w:rPr>
            </w:pPr>
          </w:p>
          <w:p w14:paraId="5F9A3C65" w14:textId="77777777" w:rsidR="000B4E24" w:rsidRDefault="000B4E24" w:rsidP="000B4E24">
            <w:pPr>
              <w:snapToGrid w:val="0"/>
              <w:rPr>
                <w:rFonts w:ascii="Times" w:eastAsiaTheme="minorEastAsia" w:hAnsi="Times" w:cs="Times"/>
                <w:sz w:val="20"/>
                <w:szCs w:val="20"/>
                <w:u w:val="single"/>
                <w:lang w:val="en-GB" w:eastAsia="zh-CN"/>
              </w:rPr>
            </w:pPr>
            <w:r>
              <w:rPr>
                <w:rFonts w:ascii="Times" w:eastAsiaTheme="minorEastAsia" w:hAnsi="Times" w:cs="Times" w:hint="eastAsia"/>
                <w:sz w:val="20"/>
                <w:szCs w:val="20"/>
                <w:u w:val="single"/>
                <w:lang w:val="en-GB" w:eastAsia="zh-CN"/>
              </w:rPr>
              <w:t>I</w:t>
            </w:r>
            <w:r>
              <w:rPr>
                <w:rFonts w:ascii="Times" w:eastAsiaTheme="minorEastAsia" w:hAnsi="Times" w:cs="Times"/>
                <w:sz w:val="20"/>
                <w:szCs w:val="20"/>
                <w:u w:val="single"/>
                <w:lang w:val="en-GB" w:eastAsia="zh-CN"/>
              </w:rPr>
              <w:t>ssue2.6</w:t>
            </w:r>
          </w:p>
          <w:p w14:paraId="3B0BD2CC" w14:textId="77777777" w:rsidR="000B4E24" w:rsidRDefault="000B4E24" w:rsidP="000B4E24">
            <w:pPr>
              <w:snapToGrid w:val="0"/>
              <w:rPr>
                <w:rFonts w:ascii="Times" w:eastAsiaTheme="minorEastAsia" w:hAnsi="Times" w:cs="Times"/>
                <w:sz w:val="20"/>
                <w:szCs w:val="20"/>
                <w:lang w:val="en-GB" w:eastAsia="zh-CN"/>
              </w:rPr>
            </w:pPr>
            <w:r>
              <w:rPr>
                <w:rFonts w:ascii="Times" w:eastAsiaTheme="minorEastAsia" w:hAnsi="Times" w:cs="Times"/>
                <w:sz w:val="20"/>
                <w:szCs w:val="20"/>
                <w:lang w:val="en-GB" w:eastAsia="zh-CN"/>
              </w:rPr>
              <w:t xml:space="preserve">We think it is not necessary, since </w:t>
            </w:r>
            <w:r>
              <w:rPr>
                <w:rFonts w:ascii="Times" w:eastAsiaTheme="minorEastAsia" w:hAnsi="Times" w:cs="Times" w:hint="eastAsia"/>
                <w:sz w:val="20"/>
                <w:szCs w:val="20"/>
                <w:lang w:val="en-GB" w:eastAsia="zh-CN"/>
              </w:rPr>
              <w:t>g</w:t>
            </w:r>
            <w:r>
              <w:rPr>
                <w:rFonts w:ascii="Times" w:eastAsiaTheme="minorEastAsia" w:hAnsi="Times" w:cs="Times"/>
                <w:sz w:val="20"/>
                <w:szCs w:val="20"/>
                <w:lang w:val="en-GB" w:eastAsia="zh-CN"/>
              </w:rPr>
              <w:t>NB’s implementation based on reported Z’ by UE can avoid this issue.</w:t>
            </w:r>
          </w:p>
          <w:p w14:paraId="4FA2A95C" w14:textId="77777777" w:rsidR="000B4E24" w:rsidRDefault="000B4E24" w:rsidP="000B4E24">
            <w:pPr>
              <w:snapToGrid w:val="0"/>
              <w:rPr>
                <w:rFonts w:ascii="Times" w:eastAsiaTheme="minorEastAsia" w:hAnsi="Times" w:cs="Times"/>
                <w:sz w:val="20"/>
                <w:szCs w:val="20"/>
                <w:lang w:val="en-GB" w:eastAsia="zh-CN"/>
              </w:rPr>
            </w:pPr>
          </w:p>
          <w:p w14:paraId="2E4812AD" w14:textId="77777777" w:rsidR="000B4E24" w:rsidRDefault="000B4E24" w:rsidP="000B4E24">
            <w:pPr>
              <w:snapToGrid w:val="0"/>
              <w:rPr>
                <w:rFonts w:ascii="Times" w:eastAsiaTheme="minorEastAsia" w:hAnsi="Times" w:cs="Times"/>
                <w:sz w:val="20"/>
                <w:szCs w:val="20"/>
                <w:u w:val="single"/>
                <w:lang w:val="en-GB" w:eastAsia="zh-CN"/>
              </w:rPr>
            </w:pPr>
            <w:r>
              <w:rPr>
                <w:rFonts w:ascii="Times" w:eastAsiaTheme="minorEastAsia" w:hAnsi="Times" w:cs="Times" w:hint="eastAsia"/>
                <w:sz w:val="20"/>
                <w:szCs w:val="20"/>
                <w:u w:val="single"/>
                <w:lang w:val="en-GB" w:eastAsia="zh-CN"/>
              </w:rPr>
              <w:t>I</w:t>
            </w:r>
            <w:r>
              <w:rPr>
                <w:rFonts w:ascii="Times" w:eastAsiaTheme="minorEastAsia" w:hAnsi="Times" w:cs="Times"/>
                <w:sz w:val="20"/>
                <w:szCs w:val="20"/>
                <w:u w:val="single"/>
                <w:lang w:val="en-GB" w:eastAsia="zh-CN"/>
              </w:rPr>
              <w:t>ssue2.9</w:t>
            </w:r>
          </w:p>
          <w:p w14:paraId="1E01520A" w14:textId="77777777" w:rsidR="000B4E24" w:rsidRDefault="000B4E24" w:rsidP="000B4E24">
            <w:pPr>
              <w:snapToGrid w:val="0"/>
              <w:rPr>
                <w:rFonts w:eastAsia="Batang"/>
                <w:sz w:val="20"/>
                <w:szCs w:val="20"/>
                <w:lang w:val="en-GB"/>
              </w:rPr>
            </w:pPr>
            <w:r>
              <w:rPr>
                <w:rFonts w:eastAsia="Batang"/>
                <w:sz w:val="20"/>
                <w:szCs w:val="20"/>
                <w:lang w:val="en-GB"/>
              </w:rPr>
              <w:t>Channel and interference measurement restriction are Not configurated.</w:t>
            </w:r>
          </w:p>
          <w:p w14:paraId="33B4FF48" w14:textId="77777777" w:rsidR="000B4E24" w:rsidRDefault="000B4E24" w:rsidP="000B4E24">
            <w:pPr>
              <w:snapToGrid w:val="0"/>
              <w:rPr>
                <w:rFonts w:ascii="Times" w:eastAsiaTheme="minorEastAsia" w:hAnsi="Times" w:cs="Times"/>
                <w:sz w:val="20"/>
                <w:szCs w:val="20"/>
                <w:lang w:val="en-GB" w:eastAsia="zh-CN"/>
              </w:rPr>
            </w:pPr>
          </w:p>
          <w:p w14:paraId="41B24918" w14:textId="77777777" w:rsidR="000B4E24" w:rsidRDefault="000B4E24" w:rsidP="000B4E24">
            <w:pPr>
              <w:snapToGrid w:val="0"/>
              <w:rPr>
                <w:rFonts w:ascii="Times" w:eastAsiaTheme="minorEastAsia" w:hAnsi="Times" w:cs="Times"/>
                <w:sz w:val="20"/>
                <w:szCs w:val="20"/>
                <w:u w:val="single"/>
                <w:lang w:val="en-GB" w:eastAsia="zh-CN"/>
              </w:rPr>
            </w:pPr>
            <w:r>
              <w:rPr>
                <w:rFonts w:ascii="Times" w:eastAsiaTheme="minorEastAsia" w:hAnsi="Times" w:cs="Times" w:hint="eastAsia"/>
                <w:sz w:val="20"/>
                <w:szCs w:val="20"/>
                <w:u w:val="single"/>
                <w:lang w:val="en-GB" w:eastAsia="zh-CN"/>
              </w:rPr>
              <w:t>I</w:t>
            </w:r>
            <w:r>
              <w:rPr>
                <w:rFonts w:ascii="Times" w:eastAsiaTheme="minorEastAsia" w:hAnsi="Times" w:cs="Times"/>
                <w:sz w:val="20"/>
                <w:szCs w:val="20"/>
                <w:u w:val="single"/>
                <w:lang w:val="en-GB" w:eastAsia="zh-CN"/>
              </w:rPr>
              <w:t xml:space="preserve">ssue2.10 </w:t>
            </w:r>
          </w:p>
          <w:p w14:paraId="6FAAF2AF" w14:textId="77777777" w:rsidR="000B4E24" w:rsidRDefault="000B4E24" w:rsidP="000B4E24">
            <w:pPr>
              <w:snapToGrid w:val="0"/>
              <w:rPr>
                <w:rFonts w:ascii="Times" w:eastAsiaTheme="minorEastAsia" w:hAnsi="Times" w:cs="Times"/>
                <w:sz w:val="20"/>
                <w:szCs w:val="20"/>
                <w:lang w:val="en-GB" w:eastAsia="zh-CN"/>
              </w:rPr>
            </w:pPr>
            <w:r>
              <w:rPr>
                <w:rFonts w:ascii="Times" w:eastAsiaTheme="minorEastAsia" w:hAnsi="Times" w:cs="Times" w:hint="eastAsia"/>
                <w:sz w:val="20"/>
                <w:szCs w:val="20"/>
                <w:lang w:val="en-GB" w:eastAsia="zh-CN"/>
              </w:rPr>
              <w:t>A</w:t>
            </w:r>
            <w:r>
              <w:rPr>
                <w:rFonts w:ascii="Times" w:eastAsiaTheme="minorEastAsia" w:hAnsi="Times" w:cs="Times"/>
                <w:sz w:val="20"/>
                <w:szCs w:val="20"/>
                <w:lang w:val="en-GB" w:eastAsia="zh-CN"/>
              </w:rPr>
              <w:t>gree with FL’s comments</w:t>
            </w:r>
          </w:p>
          <w:p w14:paraId="0C2D2308" w14:textId="77777777" w:rsidR="000B4E24" w:rsidRDefault="000B4E24" w:rsidP="000B4E24">
            <w:pPr>
              <w:snapToGrid w:val="0"/>
              <w:rPr>
                <w:rFonts w:ascii="Times" w:eastAsiaTheme="minorEastAsia" w:hAnsi="Times" w:cs="Times"/>
                <w:sz w:val="20"/>
                <w:szCs w:val="20"/>
                <w:lang w:val="en-GB" w:eastAsia="zh-CN"/>
              </w:rPr>
            </w:pPr>
          </w:p>
          <w:p w14:paraId="3AA59C55" w14:textId="77777777" w:rsidR="000B4E24" w:rsidRDefault="000B4E24" w:rsidP="000B4E24">
            <w:pPr>
              <w:snapToGrid w:val="0"/>
              <w:rPr>
                <w:rFonts w:ascii="Times" w:eastAsiaTheme="minorEastAsia" w:hAnsi="Times" w:cs="Times"/>
                <w:sz w:val="20"/>
                <w:szCs w:val="20"/>
                <w:u w:val="single"/>
                <w:lang w:val="en-GB" w:eastAsia="zh-CN"/>
              </w:rPr>
            </w:pPr>
            <w:r>
              <w:rPr>
                <w:rFonts w:ascii="Times" w:eastAsiaTheme="minorEastAsia" w:hAnsi="Times" w:cs="Times" w:hint="eastAsia"/>
                <w:sz w:val="20"/>
                <w:szCs w:val="20"/>
                <w:u w:val="single"/>
                <w:lang w:val="en-GB" w:eastAsia="zh-CN"/>
              </w:rPr>
              <w:t>I</w:t>
            </w:r>
            <w:r>
              <w:rPr>
                <w:rFonts w:ascii="Times" w:eastAsiaTheme="minorEastAsia" w:hAnsi="Times" w:cs="Times"/>
                <w:sz w:val="20"/>
                <w:szCs w:val="20"/>
                <w:u w:val="single"/>
                <w:lang w:val="en-GB" w:eastAsia="zh-CN"/>
              </w:rPr>
              <w:t xml:space="preserve">ssue2.11 </w:t>
            </w:r>
          </w:p>
          <w:p w14:paraId="7C9980BC" w14:textId="7E6B4C15" w:rsidR="000B4E24" w:rsidRPr="00EB22BE" w:rsidRDefault="000B4E24" w:rsidP="000B4E24">
            <w:pPr>
              <w:snapToGrid w:val="0"/>
              <w:rPr>
                <w:rFonts w:ascii="Times" w:eastAsiaTheme="minorEastAsia" w:hAnsi="Times" w:cs="Times"/>
                <w:b/>
                <w:bCs/>
                <w:sz w:val="20"/>
                <w:szCs w:val="20"/>
                <w:lang w:val="en-GB" w:eastAsia="zh-CN"/>
              </w:rPr>
            </w:pPr>
            <w:r>
              <w:rPr>
                <w:rFonts w:ascii="Times" w:eastAsiaTheme="minorEastAsia" w:hAnsi="Times" w:cs="Times"/>
                <w:sz w:val="20"/>
                <w:szCs w:val="20"/>
                <w:lang w:val="en-GB" w:eastAsia="zh-CN"/>
              </w:rPr>
              <w:t>gNB may configuration suitable periodicity based on reported TDCP.</w:t>
            </w:r>
          </w:p>
        </w:tc>
      </w:tr>
      <w:tr w:rsidR="00186FF8" w14:paraId="3958179B" w14:textId="77777777" w:rsidTr="006001EC">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4263CBFB" w14:textId="34404685" w:rsidR="00186FF8" w:rsidRDefault="00186FF8" w:rsidP="00186FF8">
            <w:pPr>
              <w:snapToGrid w:val="0"/>
              <w:rPr>
                <w:rFonts w:eastAsiaTheme="minorEastAsia"/>
                <w:sz w:val="18"/>
                <w:szCs w:val="18"/>
                <w:lang w:eastAsia="zh-CN"/>
              </w:rPr>
            </w:pPr>
            <w:r>
              <w:rPr>
                <w:rFonts w:eastAsia="Malgun Gothic" w:hint="eastAsia"/>
                <w:color w:val="000000" w:themeColor="text1"/>
                <w:sz w:val="18"/>
                <w:szCs w:val="18"/>
                <w:lang w:eastAsia="ko-KR"/>
              </w:rPr>
              <w:lastRenderedPageBreak/>
              <w:t>LG</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09DB7577" w14:textId="77777777" w:rsidR="00186FF8" w:rsidRDefault="00186FF8" w:rsidP="00186FF8">
            <w:pPr>
              <w:snapToGrid w:val="0"/>
              <w:rPr>
                <w:rFonts w:ascii="Times" w:eastAsiaTheme="minorEastAsia" w:hAnsi="Times" w:cs="Times"/>
                <w:color w:val="000000" w:themeColor="text1"/>
                <w:sz w:val="18"/>
                <w:szCs w:val="20"/>
                <w:lang w:val="en-GB" w:eastAsia="zh-CN"/>
              </w:rPr>
            </w:pPr>
            <w:r>
              <w:rPr>
                <w:rFonts w:ascii="Times" w:eastAsiaTheme="minorEastAsia" w:hAnsi="Times" w:cs="Times" w:hint="eastAsia"/>
                <w:color w:val="000000" w:themeColor="text1"/>
                <w:sz w:val="18"/>
                <w:szCs w:val="20"/>
                <w:lang w:val="en-GB" w:eastAsia="zh-CN"/>
              </w:rPr>
              <w:t xml:space="preserve">Issue 2.1. </w:t>
            </w:r>
            <w:r>
              <w:rPr>
                <w:rFonts w:ascii="Times" w:eastAsiaTheme="minorEastAsia" w:hAnsi="Times" w:cs="Times"/>
                <w:color w:val="000000" w:themeColor="text1"/>
                <w:sz w:val="18"/>
                <w:szCs w:val="20"/>
                <w:lang w:val="en-GB" w:eastAsia="zh-CN"/>
              </w:rPr>
              <w:t xml:space="preserve">we are fine with the proposal but we also would like to add Y=2/3 as an example. This is because max value of </w:t>
            </w:r>
            <w:r w:rsidRPr="00260D39">
              <w:rPr>
                <w:i/>
                <w:sz w:val="18"/>
                <w:szCs w:val="22"/>
              </w:rPr>
              <w:t>simultaneousCSI-ReportsPerCC</w:t>
            </w:r>
            <w:r>
              <w:rPr>
                <w:i/>
                <w:sz w:val="18"/>
                <w:szCs w:val="22"/>
              </w:rPr>
              <w:t xml:space="preserve"> </w:t>
            </w:r>
            <w:r w:rsidRPr="00A7467D">
              <w:rPr>
                <w:sz w:val="18"/>
                <w:szCs w:val="22"/>
              </w:rPr>
              <w:t>is 8 according to current specification</w:t>
            </w:r>
            <w:r>
              <w:rPr>
                <w:sz w:val="18"/>
                <w:szCs w:val="22"/>
              </w:rPr>
              <w:t xml:space="preserve"> and O</w:t>
            </w:r>
            <w:r w:rsidRPr="003030FF">
              <w:rPr>
                <w:sz w:val="18"/>
                <w:szCs w:val="22"/>
                <w:vertAlign w:val="subscript"/>
              </w:rPr>
              <w:t>CPU</w:t>
            </w:r>
            <w:r>
              <w:rPr>
                <w:rFonts w:ascii="Times" w:eastAsiaTheme="minorEastAsia" w:hAnsi="Times" w:cs="Times"/>
                <w:color w:val="000000" w:themeColor="text1"/>
                <w:sz w:val="18"/>
                <w:szCs w:val="20"/>
                <w:vertAlign w:val="subscript"/>
                <w:lang w:val="en-GB" w:eastAsia="zh-CN"/>
              </w:rPr>
              <w:t xml:space="preserve"> </w:t>
            </w:r>
            <w:r>
              <w:rPr>
                <w:rFonts w:ascii="Times" w:eastAsiaTheme="minorEastAsia" w:hAnsi="Times" w:cs="Times"/>
                <w:color w:val="000000" w:themeColor="text1"/>
                <w:sz w:val="18"/>
                <w:szCs w:val="20"/>
                <w:lang w:val="en-GB" w:eastAsia="zh-CN"/>
              </w:rPr>
              <w:t xml:space="preserve">is larger than max value of </w:t>
            </w:r>
            <w:r w:rsidRPr="00260D39">
              <w:rPr>
                <w:i/>
                <w:sz w:val="18"/>
                <w:szCs w:val="22"/>
              </w:rPr>
              <w:t>simultaneousCSI-ReportsPerCC</w:t>
            </w:r>
            <w:r w:rsidRPr="003030FF">
              <w:rPr>
                <w:sz w:val="18"/>
                <w:szCs w:val="22"/>
              </w:rPr>
              <w:t xml:space="preserve"> when K=12 and Y&gt;=1</w:t>
            </w:r>
            <w:r>
              <w:rPr>
                <w:rFonts w:ascii="Times" w:eastAsiaTheme="minorEastAsia" w:hAnsi="Times" w:cs="Times"/>
                <w:color w:val="000000" w:themeColor="text1"/>
                <w:sz w:val="18"/>
                <w:szCs w:val="20"/>
                <w:lang w:val="en-GB" w:eastAsia="zh-CN"/>
              </w:rPr>
              <w:t>.</w:t>
            </w:r>
          </w:p>
          <w:p w14:paraId="0B083777" w14:textId="77777777" w:rsidR="00186FF8" w:rsidRDefault="00186FF8" w:rsidP="00186FF8">
            <w:pPr>
              <w:snapToGrid w:val="0"/>
              <w:rPr>
                <w:rFonts w:ascii="Times" w:eastAsiaTheme="minorEastAsia" w:hAnsi="Times" w:cs="Times"/>
                <w:color w:val="000000" w:themeColor="text1"/>
                <w:sz w:val="18"/>
                <w:szCs w:val="20"/>
                <w:lang w:val="en-GB" w:eastAsia="zh-CN"/>
              </w:rPr>
            </w:pPr>
          </w:p>
          <w:p w14:paraId="05D684F8" w14:textId="4336091B" w:rsidR="00186FF8" w:rsidRDefault="00186FF8" w:rsidP="00186FF8">
            <w:pPr>
              <w:snapToGrid w:val="0"/>
              <w:rPr>
                <w:rFonts w:ascii="Times" w:eastAsiaTheme="minorEastAsia" w:hAnsi="Times" w:cs="Times"/>
                <w:color w:val="000000" w:themeColor="text1"/>
                <w:sz w:val="18"/>
                <w:szCs w:val="20"/>
                <w:lang w:val="en-GB" w:eastAsia="zh-CN"/>
              </w:rPr>
            </w:pPr>
            <w:r>
              <w:rPr>
                <w:rFonts w:ascii="Times" w:eastAsiaTheme="minorEastAsia" w:hAnsi="Times" w:cs="Times" w:hint="eastAsia"/>
                <w:color w:val="000000" w:themeColor="text1"/>
                <w:sz w:val="18"/>
                <w:szCs w:val="20"/>
                <w:lang w:val="en-GB" w:eastAsia="zh-CN"/>
              </w:rPr>
              <w:t>Issue 2.2: support Alt 1</w:t>
            </w:r>
            <w:r>
              <w:rPr>
                <w:rFonts w:ascii="Times" w:eastAsiaTheme="minorEastAsia" w:hAnsi="Times" w:cs="Times"/>
                <w:color w:val="000000" w:themeColor="text1"/>
                <w:sz w:val="18"/>
                <w:szCs w:val="20"/>
                <w:lang w:val="en-GB" w:eastAsia="zh-CN"/>
              </w:rPr>
              <w:t xml:space="preserve"> or 2</w:t>
            </w:r>
            <w:r>
              <w:rPr>
                <w:rFonts w:ascii="Times" w:eastAsiaTheme="minorEastAsia" w:hAnsi="Times" w:cs="Times" w:hint="eastAsia"/>
                <w:color w:val="000000" w:themeColor="text1"/>
                <w:sz w:val="18"/>
                <w:szCs w:val="20"/>
                <w:lang w:val="en-GB" w:eastAsia="zh-CN"/>
              </w:rPr>
              <w:t>.</w:t>
            </w:r>
          </w:p>
          <w:p w14:paraId="11B7CD87" w14:textId="77777777" w:rsidR="00186FF8" w:rsidRDefault="00186FF8" w:rsidP="00186FF8">
            <w:pPr>
              <w:snapToGrid w:val="0"/>
              <w:rPr>
                <w:rFonts w:ascii="Times" w:eastAsiaTheme="minorEastAsia" w:hAnsi="Times" w:cs="Times"/>
                <w:color w:val="000000" w:themeColor="text1"/>
                <w:sz w:val="18"/>
                <w:szCs w:val="20"/>
                <w:lang w:val="en-GB" w:eastAsia="zh-CN"/>
              </w:rPr>
            </w:pPr>
          </w:p>
          <w:p w14:paraId="535466B2" w14:textId="77777777" w:rsidR="00186FF8" w:rsidRPr="00B25CA4" w:rsidRDefault="00186FF8" w:rsidP="00186FF8">
            <w:pPr>
              <w:snapToGrid w:val="0"/>
              <w:rPr>
                <w:rFonts w:ascii="Times" w:eastAsiaTheme="minorEastAsia" w:hAnsi="Times" w:cs="Times"/>
                <w:color w:val="000000" w:themeColor="text1"/>
                <w:sz w:val="18"/>
                <w:szCs w:val="20"/>
                <w:lang w:val="en-GB" w:eastAsia="zh-CN"/>
              </w:rPr>
            </w:pPr>
            <w:r w:rsidRPr="00B25CA4">
              <w:rPr>
                <w:rFonts w:ascii="Times" w:eastAsiaTheme="minorEastAsia" w:hAnsi="Times" w:cs="Times" w:hint="eastAsia"/>
                <w:color w:val="000000" w:themeColor="text1"/>
                <w:sz w:val="18"/>
                <w:szCs w:val="20"/>
                <w:lang w:val="en-GB" w:eastAsia="zh-CN"/>
              </w:rPr>
              <w:t>Issue 2.4</w:t>
            </w:r>
            <w:r w:rsidRPr="00B25CA4">
              <w:rPr>
                <w:rFonts w:ascii="Times" w:eastAsiaTheme="minorEastAsia" w:hAnsi="Times" w:cs="Times"/>
                <w:color w:val="000000" w:themeColor="text1"/>
                <w:sz w:val="18"/>
                <w:szCs w:val="20"/>
                <w:lang w:val="en-GB" w:eastAsia="zh-CN"/>
              </w:rPr>
              <w:t>/2.5</w:t>
            </w:r>
            <w:r w:rsidRPr="00B25CA4">
              <w:rPr>
                <w:rFonts w:ascii="Times" w:eastAsiaTheme="minorEastAsia" w:hAnsi="Times" w:cs="Times" w:hint="eastAsia"/>
                <w:color w:val="000000" w:themeColor="text1"/>
                <w:sz w:val="18"/>
                <w:szCs w:val="20"/>
                <w:lang w:val="en-GB" w:eastAsia="zh-CN"/>
              </w:rPr>
              <w:t xml:space="preserve">: </w:t>
            </w:r>
            <w:r w:rsidRPr="00B25CA4">
              <w:rPr>
                <w:rFonts w:ascii="Times" w:eastAsiaTheme="minorEastAsia" w:hAnsi="Times" w:cs="Times"/>
                <w:color w:val="000000" w:themeColor="text1"/>
                <w:sz w:val="18"/>
                <w:szCs w:val="20"/>
                <w:lang w:val="en-GB" w:eastAsia="zh-CN"/>
              </w:rPr>
              <w:t>Support</w:t>
            </w:r>
          </w:p>
          <w:p w14:paraId="67F48C69" w14:textId="77777777" w:rsidR="00186FF8" w:rsidRPr="00B25CA4" w:rsidRDefault="00186FF8" w:rsidP="00186FF8">
            <w:pPr>
              <w:snapToGrid w:val="0"/>
              <w:rPr>
                <w:rFonts w:ascii="Times" w:eastAsiaTheme="minorEastAsia" w:hAnsi="Times" w:cs="Times"/>
                <w:color w:val="000000" w:themeColor="text1"/>
                <w:sz w:val="18"/>
                <w:szCs w:val="20"/>
                <w:lang w:val="en-GB" w:eastAsia="zh-CN"/>
              </w:rPr>
            </w:pPr>
          </w:p>
          <w:p w14:paraId="2BBB7881" w14:textId="77777777" w:rsidR="00186FF8" w:rsidRPr="00B25CA4" w:rsidRDefault="00186FF8" w:rsidP="00186FF8">
            <w:pPr>
              <w:snapToGrid w:val="0"/>
              <w:rPr>
                <w:rFonts w:ascii="Times" w:eastAsiaTheme="minorEastAsia" w:hAnsi="Times" w:cs="Times"/>
                <w:color w:val="000000" w:themeColor="text1"/>
                <w:sz w:val="18"/>
                <w:szCs w:val="20"/>
                <w:lang w:val="en-GB" w:eastAsia="zh-CN"/>
              </w:rPr>
            </w:pPr>
            <w:r w:rsidRPr="00B25CA4">
              <w:rPr>
                <w:rFonts w:ascii="Times" w:eastAsiaTheme="minorEastAsia" w:hAnsi="Times" w:cs="Times" w:hint="eastAsia"/>
                <w:color w:val="000000" w:themeColor="text1"/>
                <w:sz w:val="18"/>
                <w:szCs w:val="20"/>
                <w:lang w:val="en-GB" w:eastAsia="zh-CN"/>
              </w:rPr>
              <w:t>Issue 2.</w:t>
            </w:r>
            <w:r w:rsidRPr="00B25CA4">
              <w:rPr>
                <w:rFonts w:ascii="Times" w:eastAsiaTheme="minorEastAsia" w:hAnsi="Times" w:cs="Times"/>
                <w:color w:val="000000" w:themeColor="text1"/>
                <w:sz w:val="18"/>
                <w:szCs w:val="20"/>
                <w:lang w:val="en-GB" w:eastAsia="zh-CN"/>
              </w:rPr>
              <w:t>6</w:t>
            </w:r>
            <w:r w:rsidRPr="00B25CA4">
              <w:rPr>
                <w:rFonts w:ascii="Times" w:eastAsiaTheme="minorEastAsia" w:hAnsi="Times" w:cs="Times" w:hint="eastAsia"/>
                <w:color w:val="000000" w:themeColor="text1"/>
                <w:sz w:val="18"/>
                <w:szCs w:val="20"/>
                <w:lang w:val="en-GB" w:eastAsia="zh-CN"/>
              </w:rPr>
              <w:t xml:space="preserve">: </w:t>
            </w:r>
            <w:r w:rsidRPr="00B25CA4">
              <w:rPr>
                <w:rFonts w:ascii="Times" w:eastAsiaTheme="minorEastAsia" w:hAnsi="Times" w:cs="Times"/>
                <w:color w:val="000000" w:themeColor="text1"/>
                <w:sz w:val="18"/>
                <w:szCs w:val="20"/>
                <w:lang w:val="en-GB" w:eastAsia="zh-CN"/>
              </w:rPr>
              <w:t>Support in principle. We think it is beneficial to fall back to N4=1 when processing time is not sufficient.</w:t>
            </w:r>
          </w:p>
          <w:p w14:paraId="520AB6F7" w14:textId="77777777" w:rsidR="00186FF8" w:rsidRDefault="00186FF8" w:rsidP="00186FF8">
            <w:pPr>
              <w:snapToGrid w:val="0"/>
              <w:rPr>
                <w:rFonts w:ascii="Times" w:eastAsiaTheme="minorEastAsia" w:hAnsi="Times" w:cs="Times"/>
                <w:color w:val="000000" w:themeColor="text1"/>
                <w:sz w:val="18"/>
                <w:szCs w:val="20"/>
                <w:lang w:val="en-GB" w:eastAsia="zh-CN"/>
              </w:rPr>
            </w:pPr>
          </w:p>
          <w:p w14:paraId="001A143A" w14:textId="77777777" w:rsidR="00186FF8" w:rsidRPr="00B25CA4" w:rsidRDefault="00186FF8" w:rsidP="00186FF8">
            <w:pPr>
              <w:snapToGrid w:val="0"/>
              <w:rPr>
                <w:rFonts w:ascii="Times" w:eastAsiaTheme="minorEastAsia" w:hAnsi="Times" w:cs="Times"/>
                <w:color w:val="000000" w:themeColor="text1"/>
                <w:sz w:val="18"/>
                <w:szCs w:val="20"/>
                <w:lang w:val="en-GB" w:eastAsia="zh-CN"/>
              </w:rPr>
            </w:pPr>
            <w:r>
              <w:rPr>
                <w:rFonts w:ascii="Times" w:eastAsiaTheme="minorEastAsia" w:hAnsi="Times" w:cs="Times"/>
                <w:color w:val="000000" w:themeColor="text1"/>
                <w:sz w:val="18"/>
                <w:szCs w:val="20"/>
                <w:lang w:val="en-GB" w:eastAsia="zh-CN"/>
              </w:rPr>
              <w:t xml:space="preserve">Issue 2.9: From my understanding, the original motivation to support measurement restriction in legacy is for gNB to change the beam of a beam-formed CSI-RS resource, i.e., CMR, so that UE needs to conduct one shot measurement. Since this motivation is still valid for TD compression CSI as well, we think </w:t>
            </w:r>
            <w:r w:rsidRPr="00B25CA4">
              <w:rPr>
                <w:rFonts w:ascii="Times" w:eastAsiaTheme="minorEastAsia" w:hAnsi="Times" w:cs="Times"/>
                <w:color w:val="000000" w:themeColor="text1"/>
                <w:sz w:val="18"/>
                <w:szCs w:val="20"/>
                <w:lang w:val="en-GB" w:eastAsia="zh-CN"/>
              </w:rPr>
              <w:t>channel and interference measurement restriction can be configured for TD compression codebook and, if configured, the measurement restriction should include the most recent K NZP CSI-RS occasions for UE to predict CSI accurately.</w:t>
            </w:r>
          </w:p>
          <w:p w14:paraId="0386972B" w14:textId="77777777" w:rsidR="00186FF8" w:rsidRDefault="00186FF8" w:rsidP="00186FF8">
            <w:pPr>
              <w:snapToGrid w:val="0"/>
              <w:rPr>
                <w:rFonts w:ascii="Times" w:eastAsiaTheme="minorEastAsia" w:hAnsi="Times" w:cs="Times"/>
                <w:color w:val="000000" w:themeColor="text1"/>
                <w:sz w:val="18"/>
                <w:szCs w:val="20"/>
                <w:lang w:val="en-GB" w:eastAsia="zh-CN"/>
              </w:rPr>
            </w:pPr>
          </w:p>
          <w:p w14:paraId="5D61F289" w14:textId="77777777" w:rsidR="00186FF8" w:rsidRDefault="00186FF8" w:rsidP="00186FF8">
            <w:pPr>
              <w:snapToGrid w:val="0"/>
              <w:rPr>
                <w:rFonts w:ascii="Times" w:eastAsiaTheme="minorEastAsia" w:hAnsi="Times" w:cs="Times"/>
                <w:color w:val="000000" w:themeColor="text1"/>
                <w:sz w:val="18"/>
                <w:szCs w:val="20"/>
                <w:lang w:val="en-GB" w:eastAsia="zh-CN"/>
              </w:rPr>
            </w:pPr>
            <w:r>
              <w:rPr>
                <w:rFonts w:ascii="Times" w:eastAsiaTheme="minorEastAsia" w:hAnsi="Times" w:cs="Times"/>
                <w:color w:val="000000" w:themeColor="text1"/>
                <w:sz w:val="18"/>
                <w:szCs w:val="20"/>
                <w:lang w:val="en-GB" w:eastAsia="zh-CN"/>
              </w:rPr>
              <w:t>Issue 2.10: Aligned with the FL assessment.</w:t>
            </w:r>
          </w:p>
          <w:p w14:paraId="11A2568A" w14:textId="77777777" w:rsidR="00186FF8" w:rsidRPr="00A668A9" w:rsidRDefault="00186FF8" w:rsidP="00186FF8">
            <w:pPr>
              <w:snapToGrid w:val="0"/>
              <w:rPr>
                <w:rFonts w:ascii="Times" w:eastAsiaTheme="minorEastAsia" w:hAnsi="Times" w:cs="Times"/>
                <w:color w:val="000000" w:themeColor="text1"/>
                <w:sz w:val="18"/>
                <w:szCs w:val="20"/>
                <w:lang w:val="en-GB" w:eastAsia="zh-CN"/>
              </w:rPr>
            </w:pPr>
          </w:p>
          <w:p w14:paraId="43ADDBA3" w14:textId="35633182" w:rsidR="00186FF8" w:rsidRPr="00986988" w:rsidRDefault="00186FF8" w:rsidP="00186FF8">
            <w:pPr>
              <w:snapToGrid w:val="0"/>
              <w:rPr>
                <w:rFonts w:ascii="Times" w:eastAsiaTheme="minorEastAsia" w:hAnsi="Times" w:cs="Times"/>
                <w:color w:val="000000" w:themeColor="text1"/>
                <w:sz w:val="18"/>
                <w:szCs w:val="20"/>
                <w:lang w:val="en-GB" w:eastAsia="zh-CN"/>
              </w:rPr>
            </w:pPr>
            <w:r>
              <w:rPr>
                <w:rFonts w:ascii="Times" w:eastAsiaTheme="minorEastAsia" w:hAnsi="Times" w:cs="Times"/>
                <w:color w:val="000000" w:themeColor="text1"/>
                <w:sz w:val="18"/>
                <w:szCs w:val="20"/>
                <w:lang w:val="en-GB" w:eastAsia="zh-CN"/>
              </w:rPr>
              <w:t>Issue 2.11: Not support. As Samsung commented, large periodicity is also useful.</w:t>
            </w:r>
          </w:p>
          <w:p w14:paraId="09952278" w14:textId="77777777" w:rsidR="00186FF8" w:rsidRDefault="00186FF8" w:rsidP="00186FF8">
            <w:pPr>
              <w:snapToGrid w:val="0"/>
              <w:rPr>
                <w:rFonts w:ascii="Times" w:eastAsiaTheme="minorEastAsia" w:hAnsi="Times" w:cs="Times"/>
                <w:sz w:val="20"/>
                <w:szCs w:val="20"/>
                <w:u w:val="single"/>
                <w:lang w:val="en-GB" w:eastAsia="zh-CN"/>
              </w:rPr>
            </w:pPr>
          </w:p>
        </w:tc>
      </w:tr>
      <w:tr w:rsidR="00C607AA" w14:paraId="0B1AA8DD" w14:textId="77777777" w:rsidTr="006001EC">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79323956" w14:textId="6DD324A8" w:rsidR="00C607AA" w:rsidRDefault="00C607AA" w:rsidP="00186FF8">
            <w:pPr>
              <w:snapToGrid w:val="0"/>
              <w:rPr>
                <w:rFonts w:eastAsia="Malgun Gothic"/>
                <w:color w:val="000000" w:themeColor="text1"/>
                <w:sz w:val="18"/>
                <w:szCs w:val="18"/>
                <w:lang w:eastAsia="ko-KR"/>
              </w:rPr>
            </w:pPr>
            <w:r>
              <w:rPr>
                <w:rFonts w:eastAsia="Malgun Gothic"/>
                <w:color w:val="000000" w:themeColor="text1"/>
                <w:sz w:val="18"/>
                <w:szCs w:val="18"/>
                <w:lang w:eastAsia="ko-KR"/>
              </w:rPr>
              <w:t>InterDigital</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16CE803F" w14:textId="14021480" w:rsidR="00C607AA" w:rsidRDefault="00F30A4A" w:rsidP="00186FF8">
            <w:pPr>
              <w:snapToGrid w:val="0"/>
              <w:rPr>
                <w:rFonts w:ascii="Times" w:eastAsiaTheme="minorEastAsia" w:hAnsi="Times" w:cs="Times"/>
                <w:color w:val="000000" w:themeColor="text1"/>
                <w:sz w:val="18"/>
                <w:szCs w:val="20"/>
                <w:lang w:val="en-GB" w:eastAsia="zh-CN"/>
              </w:rPr>
            </w:pPr>
            <w:r>
              <w:rPr>
                <w:rFonts w:ascii="Times" w:eastAsiaTheme="minorEastAsia" w:hAnsi="Times" w:cs="Times"/>
                <w:color w:val="000000" w:themeColor="text1"/>
                <w:sz w:val="18"/>
                <w:szCs w:val="20"/>
                <w:lang w:val="en-GB" w:eastAsia="zh-CN"/>
              </w:rPr>
              <w:t>We support issue</w:t>
            </w:r>
            <w:r w:rsidR="000948D4">
              <w:rPr>
                <w:rFonts w:ascii="Times" w:eastAsiaTheme="minorEastAsia" w:hAnsi="Times" w:cs="Times"/>
                <w:color w:val="000000" w:themeColor="text1"/>
                <w:sz w:val="18"/>
                <w:szCs w:val="20"/>
                <w:lang w:val="en-GB" w:eastAsia="zh-CN"/>
              </w:rPr>
              <w:t>s</w:t>
            </w:r>
            <w:r>
              <w:rPr>
                <w:rFonts w:ascii="Times" w:eastAsiaTheme="minorEastAsia" w:hAnsi="Times" w:cs="Times"/>
                <w:color w:val="000000" w:themeColor="text1"/>
                <w:sz w:val="18"/>
                <w:szCs w:val="20"/>
                <w:lang w:val="en-GB" w:eastAsia="zh-CN"/>
              </w:rPr>
              <w:t xml:space="preserve"> 2.1, 2.2, 2.4, 2.5, 2.8, 2.10, and 2.</w:t>
            </w:r>
            <w:r w:rsidR="000948D4">
              <w:rPr>
                <w:rFonts w:ascii="Times" w:eastAsiaTheme="minorEastAsia" w:hAnsi="Times" w:cs="Times"/>
                <w:color w:val="000000" w:themeColor="text1"/>
                <w:sz w:val="18"/>
                <w:szCs w:val="20"/>
                <w:lang w:val="en-GB" w:eastAsia="zh-CN"/>
              </w:rPr>
              <w:t>11</w:t>
            </w:r>
          </w:p>
        </w:tc>
      </w:tr>
      <w:tr w:rsidR="005A6F9D" w14:paraId="13BD87EA" w14:textId="77777777" w:rsidTr="006001EC">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1B9F4986" w14:textId="0BD692B3" w:rsidR="005A6F9D" w:rsidRPr="005A6F9D" w:rsidRDefault="005A6F9D" w:rsidP="005A6F9D">
            <w:pPr>
              <w:snapToGrid w:val="0"/>
              <w:rPr>
                <w:rFonts w:eastAsia="Malgun Gothic"/>
                <w:color w:val="000000" w:themeColor="text1"/>
                <w:sz w:val="18"/>
                <w:szCs w:val="18"/>
                <w:lang w:eastAsia="ko-KR"/>
              </w:rPr>
            </w:pPr>
            <w:r w:rsidRPr="005A6F9D">
              <w:rPr>
                <w:rFonts w:eastAsia="Malgun Gothic"/>
                <w:color w:val="000000" w:themeColor="text1"/>
                <w:sz w:val="18"/>
                <w:lang w:eastAsia="ko-KR"/>
              </w:rPr>
              <w:t>Ericsson</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41C69AEB" w14:textId="77777777" w:rsidR="005A6F9D" w:rsidRPr="005A6F9D" w:rsidRDefault="005A6F9D" w:rsidP="005A6F9D">
            <w:pPr>
              <w:rPr>
                <w:sz w:val="18"/>
                <w:u w:val="single"/>
              </w:rPr>
            </w:pPr>
            <w:r w:rsidRPr="005A6F9D">
              <w:rPr>
                <w:sz w:val="18"/>
                <w:u w:val="single"/>
              </w:rPr>
              <w:t>Issue 2.4</w:t>
            </w:r>
          </w:p>
          <w:p w14:paraId="7B32048E" w14:textId="77777777" w:rsidR="005A6F9D" w:rsidRPr="005A6F9D" w:rsidRDefault="005A6F9D" w:rsidP="005A6F9D">
            <w:pPr>
              <w:rPr>
                <w:sz w:val="18"/>
              </w:rPr>
            </w:pPr>
            <w:r w:rsidRPr="005A6F9D">
              <w:rPr>
                <w:sz w:val="18"/>
              </w:rPr>
              <w:t>OK to support proposal.</w:t>
            </w:r>
          </w:p>
          <w:p w14:paraId="48E5BDF6" w14:textId="77777777" w:rsidR="005A6F9D" w:rsidRPr="005A6F9D" w:rsidRDefault="005A6F9D" w:rsidP="005A6F9D">
            <w:pPr>
              <w:rPr>
                <w:sz w:val="18"/>
                <w:u w:val="single"/>
              </w:rPr>
            </w:pPr>
            <w:r w:rsidRPr="005A6F9D">
              <w:rPr>
                <w:sz w:val="18"/>
                <w:u w:val="single"/>
              </w:rPr>
              <w:t>Issue 2.5</w:t>
            </w:r>
          </w:p>
          <w:p w14:paraId="30B5624E" w14:textId="77777777" w:rsidR="005A6F9D" w:rsidRPr="005A6F9D" w:rsidRDefault="005A6F9D" w:rsidP="005A6F9D">
            <w:pPr>
              <w:rPr>
                <w:sz w:val="18"/>
              </w:rPr>
            </w:pPr>
            <w:r w:rsidRPr="005A6F9D">
              <w:rPr>
                <w:sz w:val="18"/>
              </w:rPr>
              <w:t>OK to support proposal.</w:t>
            </w:r>
          </w:p>
          <w:p w14:paraId="39891F4E" w14:textId="77777777" w:rsidR="005A6F9D" w:rsidRPr="005A6F9D" w:rsidRDefault="005A6F9D" w:rsidP="005A6F9D">
            <w:pPr>
              <w:rPr>
                <w:sz w:val="18"/>
                <w:u w:val="single"/>
              </w:rPr>
            </w:pPr>
            <w:r w:rsidRPr="005A6F9D">
              <w:rPr>
                <w:sz w:val="18"/>
                <w:u w:val="single"/>
              </w:rPr>
              <w:t>Issue 2.6</w:t>
            </w:r>
          </w:p>
          <w:p w14:paraId="5C82CC6D" w14:textId="77777777" w:rsidR="005A6F9D" w:rsidRPr="005A6F9D" w:rsidRDefault="005A6F9D" w:rsidP="005A6F9D">
            <w:pPr>
              <w:rPr>
                <w:sz w:val="18"/>
              </w:rPr>
            </w:pPr>
            <w:r w:rsidRPr="005A6F9D">
              <w:rPr>
                <w:sz w:val="18"/>
              </w:rPr>
              <w:t>Do not support proposal.</w:t>
            </w:r>
          </w:p>
          <w:p w14:paraId="20E94A51" w14:textId="77777777" w:rsidR="005A6F9D" w:rsidRPr="005A6F9D" w:rsidRDefault="005A6F9D" w:rsidP="005A6F9D">
            <w:pPr>
              <w:rPr>
                <w:sz w:val="18"/>
                <w:u w:val="single"/>
              </w:rPr>
            </w:pPr>
            <w:r w:rsidRPr="005A6F9D">
              <w:rPr>
                <w:sz w:val="18"/>
                <w:u w:val="single"/>
              </w:rPr>
              <w:t>Issue 2.9</w:t>
            </w:r>
          </w:p>
          <w:p w14:paraId="30D4BB4D" w14:textId="77777777" w:rsidR="005A6F9D" w:rsidRPr="005A6F9D" w:rsidRDefault="005A6F9D" w:rsidP="005A6F9D">
            <w:pPr>
              <w:rPr>
                <w:sz w:val="18"/>
              </w:rPr>
            </w:pPr>
            <w:r w:rsidRPr="005A6F9D">
              <w:rPr>
                <w:sz w:val="18"/>
              </w:rPr>
              <w:t>The measurement restriction shall be off for this case as the UE needs to measure channel over K NZP CSI-RS resources.</w:t>
            </w:r>
          </w:p>
          <w:p w14:paraId="6C224373" w14:textId="77777777" w:rsidR="005A6F9D" w:rsidRPr="005A6F9D" w:rsidRDefault="005A6F9D" w:rsidP="005A6F9D">
            <w:pPr>
              <w:rPr>
                <w:sz w:val="18"/>
                <w:u w:val="single"/>
              </w:rPr>
            </w:pPr>
            <w:r w:rsidRPr="005A6F9D">
              <w:rPr>
                <w:sz w:val="18"/>
                <w:u w:val="single"/>
              </w:rPr>
              <w:t>Issue 2.10</w:t>
            </w:r>
          </w:p>
          <w:p w14:paraId="798281BE" w14:textId="77777777" w:rsidR="005A6F9D" w:rsidRPr="005A6F9D" w:rsidRDefault="005A6F9D" w:rsidP="005A6F9D">
            <w:pPr>
              <w:rPr>
                <w:sz w:val="18"/>
              </w:rPr>
            </w:pPr>
            <w:r w:rsidRPr="005A6F9D">
              <w:rPr>
                <w:sz w:val="18"/>
              </w:rPr>
              <w:t>Although we sympathize with the intention, it may be too late to agree such an enhancement.</w:t>
            </w:r>
          </w:p>
          <w:p w14:paraId="1EB856AD" w14:textId="77777777" w:rsidR="005A6F9D" w:rsidRPr="005A6F9D" w:rsidRDefault="005A6F9D" w:rsidP="005A6F9D">
            <w:pPr>
              <w:rPr>
                <w:sz w:val="18"/>
                <w:u w:val="single"/>
              </w:rPr>
            </w:pPr>
            <w:r w:rsidRPr="005A6F9D">
              <w:rPr>
                <w:sz w:val="18"/>
                <w:u w:val="single"/>
              </w:rPr>
              <w:t>Issue 2.11</w:t>
            </w:r>
          </w:p>
          <w:p w14:paraId="20E2000B" w14:textId="77777777" w:rsidR="005A6F9D" w:rsidRPr="005A6F9D" w:rsidRDefault="005A6F9D" w:rsidP="005A6F9D">
            <w:pPr>
              <w:rPr>
                <w:sz w:val="18"/>
              </w:rPr>
            </w:pPr>
            <w:r w:rsidRPr="005A6F9D">
              <w:rPr>
                <w:sz w:val="18"/>
              </w:rPr>
              <w:t>Not support.</w:t>
            </w:r>
          </w:p>
          <w:p w14:paraId="48D44DE8" w14:textId="77777777" w:rsidR="005A6F9D" w:rsidRPr="005A6F9D" w:rsidRDefault="005A6F9D" w:rsidP="005A6F9D">
            <w:pPr>
              <w:snapToGrid w:val="0"/>
              <w:rPr>
                <w:rFonts w:ascii="Times" w:eastAsiaTheme="minorEastAsia" w:hAnsi="Times" w:cs="Times"/>
                <w:color w:val="000000" w:themeColor="text1"/>
                <w:sz w:val="18"/>
                <w:szCs w:val="20"/>
                <w:lang w:val="en-GB" w:eastAsia="zh-CN"/>
              </w:rPr>
            </w:pPr>
          </w:p>
        </w:tc>
      </w:tr>
      <w:tr w:rsidR="005A6F9D" w14:paraId="78B7205B" w14:textId="77777777" w:rsidTr="006001EC">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1F08E126" w14:textId="5F30DDE1" w:rsidR="005A6F9D" w:rsidRDefault="005A6F9D" w:rsidP="005A6F9D">
            <w:pPr>
              <w:snapToGrid w:val="0"/>
              <w:rPr>
                <w:rFonts w:eastAsia="Malgun Gothic"/>
                <w:color w:val="000000" w:themeColor="text1"/>
                <w:sz w:val="18"/>
                <w:szCs w:val="18"/>
                <w:lang w:eastAsia="ko-KR"/>
              </w:rPr>
            </w:pPr>
            <w:r>
              <w:rPr>
                <w:rFonts w:eastAsia="Malgun Gothic"/>
                <w:color w:val="000000" w:themeColor="text1"/>
                <w:sz w:val="18"/>
                <w:szCs w:val="18"/>
                <w:lang w:eastAsia="ko-KR"/>
              </w:rPr>
              <w:lastRenderedPageBreak/>
              <w:t>Mod V24</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7843EECB" w14:textId="77777777" w:rsidR="005A6F9D" w:rsidRDefault="005A6F9D" w:rsidP="005A6F9D">
            <w:pPr>
              <w:snapToGrid w:val="0"/>
              <w:rPr>
                <w:rFonts w:ascii="Times" w:eastAsiaTheme="minorEastAsia" w:hAnsi="Times" w:cs="Times"/>
                <w:b/>
                <w:color w:val="3333FF"/>
                <w:sz w:val="20"/>
                <w:szCs w:val="20"/>
                <w:lang w:val="en-GB" w:eastAsia="zh-CN"/>
              </w:rPr>
            </w:pPr>
            <w:r w:rsidRPr="00986988">
              <w:rPr>
                <w:rFonts w:ascii="Times" w:eastAsiaTheme="minorEastAsia" w:hAnsi="Times" w:cs="Times"/>
                <w:b/>
                <w:color w:val="3333FF"/>
                <w:sz w:val="20"/>
                <w:szCs w:val="20"/>
                <w:lang w:val="en-GB" w:eastAsia="zh-CN"/>
              </w:rPr>
              <w:t>Added conclusion for 2.5, 6, 7, 9, 10, 11</w:t>
            </w:r>
          </w:p>
          <w:p w14:paraId="32B22EB8" w14:textId="396F2750" w:rsidR="005A6F9D" w:rsidRPr="00986988" w:rsidRDefault="005A6F9D" w:rsidP="005A6F9D">
            <w:pPr>
              <w:snapToGrid w:val="0"/>
              <w:rPr>
                <w:rFonts w:ascii="Times" w:eastAsiaTheme="minorEastAsia" w:hAnsi="Times" w:cs="Times"/>
                <w:b/>
                <w:color w:val="000000" w:themeColor="text1"/>
                <w:sz w:val="18"/>
                <w:szCs w:val="20"/>
                <w:lang w:val="en-GB" w:eastAsia="zh-CN"/>
              </w:rPr>
            </w:pPr>
          </w:p>
        </w:tc>
      </w:tr>
      <w:tr w:rsidR="00F45817" w14:paraId="43D42081" w14:textId="77777777" w:rsidTr="006001EC">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29301B6C" w14:textId="07AE8B43" w:rsidR="00F45817" w:rsidRDefault="00F45817" w:rsidP="005A6F9D">
            <w:pPr>
              <w:snapToGrid w:val="0"/>
              <w:rPr>
                <w:rFonts w:eastAsia="Malgun Gothic"/>
                <w:color w:val="000000" w:themeColor="text1"/>
                <w:sz w:val="18"/>
                <w:szCs w:val="18"/>
                <w:lang w:eastAsia="ko-KR"/>
              </w:rPr>
            </w:pPr>
            <w:r>
              <w:rPr>
                <w:rFonts w:eastAsia="Malgun Gothic"/>
                <w:color w:val="000000" w:themeColor="text1"/>
                <w:sz w:val="18"/>
                <w:szCs w:val="18"/>
                <w:lang w:eastAsia="ko-KR"/>
              </w:rPr>
              <w:t>Lenovo/ MotM</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042976B7" w14:textId="4AE680B5" w:rsidR="00F45817" w:rsidRDefault="00F45817" w:rsidP="00F45817">
            <w:pPr>
              <w:jc w:val="both"/>
              <w:rPr>
                <w:rFonts w:ascii="Times" w:eastAsiaTheme="minorEastAsia" w:hAnsi="Times" w:cs="Times"/>
                <w:sz w:val="18"/>
                <w:szCs w:val="18"/>
                <w:lang w:val="en-GB" w:eastAsia="zh-CN"/>
              </w:rPr>
            </w:pPr>
            <w:r>
              <w:rPr>
                <w:rFonts w:ascii="Times" w:eastAsiaTheme="minorEastAsia" w:hAnsi="Times" w:cs="Times"/>
                <w:b/>
                <w:bCs/>
                <w:sz w:val="18"/>
                <w:szCs w:val="18"/>
                <w:u w:val="single"/>
                <w:lang w:val="en-GB" w:eastAsia="zh-CN"/>
              </w:rPr>
              <w:t>Issue 2.1:</w:t>
            </w:r>
            <w:r w:rsidRPr="00F6350D">
              <w:rPr>
                <w:rFonts w:ascii="Times" w:eastAsiaTheme="minorEastAsia" w:hAnsi="Times" w:cs="Times"/>
                <w:sz w:val="18"/>
                <w:szCs w:val="18"/>
                <w:lang w:val="en-GB" w:eastAsia="zh-CN"/>
              </w:rPr>
              <w:t xml:space="preserve"> </w:t>
            </w:r>
            <w:r>
              <w:rPr>
                <w:rFonts w:ascii="Times" w:eastAsiaTheme="minorEastAsia" w:hAnsi="Times" w:cs="Times"/>
                <w:sz w:val="18"/>
                <w:szCs w:val="18"/>
                <w:lang w:val="en-GB" w:eastAsia="zh-CN"/>
              </w:rPr>
              <w:t>We are OK with the proposal</w:t>
            </w:r>
          </w:p>
          <w:p w14:paraId="45BBF5DD" w14:textId="77777777" w:rsidR="00F45817" w:rsidRDefault="00F45817" w:rsidP="00F45817">
            <w:pPr>
              <w:jc w:val="both"/>
              <w:rPr>
                <w:rFonts w:ascii="Times" w:eastAsiaTheme="minorEastAsia" w:hAnsi="Times" w:cs="Times"/>
                <w:sz w:val="18"/>
                <w:szCs w:val="18"/>
                <w:lang w:val="en-GB" w:eastAsia="zh-CN"/>
              </w:rPr>
            </w:pPr>
          </w:p>
          <w:p w14:paraId="56D3FFA4" w14:textId="631F4DA1" w:rsidR="00F45817" w:rsidRDefault="00F45817" w:rsidP="00F45817">
            <w:pPr>
              <w:jc w:val="both"/>
              <w:rPr>
                <w:rFonts w:ascii="Times" w:eastAsiaTheme="minorEastAsia" w:hAnsi="Times" w:cs="Times"/>
                <w:sz w:val="18"/>
                <w:szCs w:val="18"/>
                <w:lang w:val="en-GB" w:eastAsia="zh-CN"/>
              </w:rPr>
            </w:pPr>
            <w:r>
              <w:rPr>
                <w:rFonts w:ascii="Times" w:eastAsiaTheme="minorEastAsia" w:hAnsi="Times" w:cs="Times"/>
                <w:b/>
                <w:bCs/>
                <w:sz w:val="18"/>
                <w:szCs w:val="18"/>
                <w:u w:val="single"/>
                <w:lang w:val="en-GB" w:eastAsia="zh-CN"/>
              </w:rPr>
              <w:t>Issue 2.4:</w:t>
            </w:r>
            <w:r w:rsidRPr="00F6350D">
              <w:rPr>
                <w:rFonts w:ascii="Times" w:eastAsiaTheme="minorEastAsia" w:hAnsi="Times" w:cs="Times"/>
                <w:sz w:val="18"/>
                <w:szCs w:val="18"/>
                <w:lang w:val="en-GB" w:eastAsia="zh-CN"/>
              </w:rPr>
              <w:t xml:space="preserve"> </w:t>
            </w:r>
            <w:r>
              <w:rPr>
                <w:rFonts w:ascii="Times" w:eastAsiaTheme="minorEastAsia" w:hAnsi="Times" w:cs="Times"/>
                <w:sz w:val="18"/>
                <w:szCs w:val="18"/>
                <w:lang w:val="en-GB" w:eastAsia="zh-CN"/>
              </w:rPr>
              <w:t>Support</w:t>
            </w:r>
          </w:p>
          <w:p w14:paraId="1E03270C" w14:textId="77777777" w:rsidR="00F45817" w:rsidRDefault="00F45817" w:rsidP="00F45817">
            <w:pPr>
              <w:jc w:val="both"/>
              <w:rPr>
                <w:rFonts w:ascii="Times" w:eastAsiaTheme="minorEastAsia" w:hAnsi="Times" w:cs="Times"/>
                <w:sz w:val="18"/>
                <w:szCs w:val="18"/>
                <w:lang w:val="en-GB" w:eastAsia="zh-CN"/>
              </w:rPr>
            </w:pPr>
          </w:p>
          <w:p w14:paraId="79FDC37C" w14:textId="7AE403DF" w:rsidR="00F45817" w:rsidRDefault="00F45817" w:rsidP="00F45817">
            <w:pPr>
              <w:jc w:val="both"/>
              <w:rPr>
                <w:rFonts w:ascii="Times" w:eastAsiaTheme="minorEastAsia" w:hAnsi="Times" w:cs="Times"/>
                <w:sz w:val="18"/>
                <w:szCs w:val="18"/>
                <w:lang w:val="en-GB" w:eastAsia="zh-CN"/>
              </w:rPr>
            </w:pPr>
            <w:r>
              <w:rPr>
                <w:rFonts w:ascii="Times" w:eastAsiaTheme="minorEastAsia" w:hAnsi="Times" w:cs="Times"/>
                <w:b/>
                <w:bCs/>
                <w:sz w:val="18"/>
                <w:szCs w:val="18"/>
                <w:u w:val="single"/>
                <w:lang w:val="en-GB" w:eastAsia="zh-CN"/>
              </w:rPr>
              <w:t>Issue 2.5/2.6/2.7/2.10/2.11:</w:t>
            </w:r>
            <w:r w:rsidRPr="00F6350D">
              <w:rPr>
                <w:rFonts w:ascii="Times" w:eastAsiaTheme="minorEastAsia" w:hAnsi="Times" w:cs="Times"/>
                <w:sz w:val="18"/>
                <w:szCs w:val="18"/>
                <w:lang w:val="en-GB" w:eastAsia="zh-CN"/>
              </w:rPr>
              <w:t xml:space="preserve"> </w:t>
            </w:r>
            <w:r>
              <w:rPr>
                <w:rFonts w:ascii="Times" w:eastAsiaTheme="minorEastAsia" w:hAnsi="Times" w:cs="Times"/>
                <w:sz w:val="18"/>
                <w:szCs w:val="18"/>
                <w:lang w:val="en-GB" w:eastAsia="zh-CN"/>
              </w:rPr>
              <w:t>Support the conclusions</w:t>
            </w:r>
          </w:p>
          <w:p w14:paraId="17415ADE" w14:textId="77777777" w:rsidR="00F45817" w:rsidRDefault="00F45817" w:rsidP="00F45817">
            <w:pPr>
              <w:jc w:val="both"/>
              <w:rPr>
                <w:rFonts w:ascii="Times" w:eastAsiaTheme="minorEastAsia" w:hAnsi="Times" w:cs="Times"/>
                <w:sz w:val="18"/>
                <w:szCs w:val="18"/>
                <w:lang w:val="en-GB" w:eastAsia="zh-CN"/>
              </w:rPr>
            </w:pPr>
          </w:p>
          <w:p w14:paraId="3598D946" w14:textId="18757721" w:rsidR="00F45817" w:rsidRPr="00F45817" w:rsidRDefault="00F45817" w:rsidP="00F45817">
            <w:pPr>
              <w:jc w:val="both"/>
              <w:rPr>
                <w:rFonts w:ascii="Times" w:eastAsiaTheme="minorEastAsia" w:hAnsi="Times" w:cs="Times"/>
                <w:sz w:val="18"/>
                <w:szCs w:val="18"/>
                <w:lang w:val="en-GB" w:eastAsia="zh-CN"/>
              </w:rPr>
            </w:pPr>
            <w:r>
              <w:rPr>
                <w:rFonts w:ascii="Times" w:eastAsiaTheme="minorEastAsia" w:hAnsi="Times" w:cs="Times"/>
                <w:b/>
                <w:bCs/>
                <w:sz w:val="18"/>
                <w:szCs w:val="18"/>
                <w:u w:val="single"/>
                <w:lang w:val="en-GB" w:eastAsia="zh-CN"/>
              </w:rPr>
              <w:t>Issue 2.9:</w:t>
            </w:r>
            <w:r w:rsidRPr="00F6350D">
              <w:rPr>
                <w:rFonts w:ascii="Times" w:eastAsiaTheme="minorEastAsia" w:hAnsi="Times" w:cs="Times"/>
                <w:sz w:val="18"/>
                <w:szCs w:val="18"/>
                <w:lang w:val="en-GB" w:eastAsia="zh-CN"/>
              </w:rPr>
              <w:t xml:space="preserve"> </w:t>
            </w:r>
            <w:r>
              <w:rPr>
                <w:rFonts w:ascii="Times" w:eastAsiaTheme="minorEastAsia" w:hAnsi="Times" w:cs="Times"/>
                <w:sz w:val="18"/>
                <w:szCs w:val="18"/>
                <w:lang w:val="en-GB" w:eastAsia="zh-CN"/>
              </w:rPr>
              <w:t>Current spec suffices from our understanding, but OK to discuss further during the meeting.</w:t>
            </w:r>
          </w:p>
        </w:tc>
      </w:tr>
      <w:tr w:rsidR="00B01947" w14:paraId="6B615F71" w14:textId="77777777" w:rsidTr="006001EC">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44BABFA7" w14:textId="307E1EC9" w:rsidR="00B01947" w:rsidRDefault="00B01947" w:rsidP="00B01947">
            <w:pPr>
              <w:snapToGrid w:val="0"/>
              <w:rPr>
                <w:rFonts w:eastAsia="Malgun Gothic"/>
                <w:color w:val="000000" w:themeColor="text1"/>
                <w:sz w:val="18"/>
                <w:szCs w:val="18"/>
                <w:lang w:eastAsia="ko-KR"/>
              </w:rPr>
            </w:pPr>
            <w:r>
              <w:rPr>
                <w:rFonts w:eastAsiaTheme="minorEastAsia" w:hint="eastAsia"/>
                <w:sz w:val="18"/>
                <w:szCs w:val="18"/>
                <w:lang w:eastAsia="zh-CN"/>
              </w:rPr>
              <w:t>N</w:t>
            </w:r>
            <w:r>
              <w:rPr>
                <w:rFonts w:eastAsiaTheme="minorEastAsia"/>
                <w:sz w:val="18"/>
                <w:szCs w:val="18"/>
                <w:lang w:eastAsia="zh-CN"/>
              </w:rPr>
              <w:t>EC</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716FC83A" w14:textId="77777777" w:rsidR="00B01947" w:rsidRDefault="00B01947" w:rsidP="00B01947">
            <w:pPr>
              <w:jc w:val="both"/>
              <w:rPr>
                <w:rFonts w:ascii="Times" w:eastAsiaTheme="minorEastAsia" w:hAnsi="Times" w:cs="Times"/>
                <w:b/>
                <w:bCs/>
                <w:sz w:val="18"/>
                <w:szCs w:val="18"/>
                <w:lang w:val="en-GB" w:eastAsia="zh-CN"/>
              </w:rPr>
            </w:pPr>
            <w:r>
              <w:rPr>
                <w:rFonts w:ascii="Times" w:eastAsiaTheme="minorEastAsia" w:hAnsi="Times" w:cs="Times"/>
                <w:b/>
                <w:bCs/>
                <w:sz w:val="18"/>
                <w:szCs w:val="18"/>
                <w:lang w:val="en-GB" w:eastAsia="zh-CN"/>
              </w:rPr>
              <w:t>Proposal for Issue 2</w:t>
            </w:r>
            <w:r w:rsidRPr="00A8021C">
              <w:rPr>
                <w:rFonts w:ascii="Times" w:eastAsiaTheme="minorEastAsia" w:hAnsi="Times" w:cs="Times"/>
                <w:b/>
                <w:bCs/>
                <w:sz w:val="18"/>
                <w:szCs w:val="18"/>
                <w:lang w:val="en-GB" w:eastAsia="zh-CN"/>
              </w:rPr>
              <w:t>.1</w:t>
            </w:r>
            <w:r>
              <w:rPr>
                <w:rFonts w:ascii="Times" w:eastAsiaTheme="minorEastAsia" w:hAnsi="Times" w:cs="Times"/>
                <w:b/>
                <w:bCs/>
                <w:sz w:val="18"/>
                <w:szCs w:val="18"/>
                <w:lang w:val="en-GB" w:eastAsia="zh-CN"/>
              </w:rPr>
              <w:t>:</w:t>
            </w:r>
          </w:p>
          <w:p w14:paraId="686156A6" w14:textId="77777777" w:rsidR="00B01947" w:rsidRPr="003A6E37" w:rsidRDefault="00B01947" w:rsidP="00B01947">
            <w:pPr>
              <w:jc w:val="both"/>
              <w:rPr>
                <w:rFonts w:ascii="Times" w:eastAsiaTheme="minorEastAsia" w:hAnsi="Times" w:cs="Times"/>
                <w:bCs/>
                <w:sz w:val="18"/>
                <w:szCs w:val="18"/>
                <w:lang w:val="en-GB" w:eastAsia="zh-CN"/>
              </w:rPr>
            </w:pPr>
            <w:r w:rsidRPr="003A6E37">
              <w:rPr>
                <w:rFonts w:ascii="Times" w:eastAsiaTheme="minorEastAsia" w:hAnsi="Times" w:cs="Times" w:hint="eastAsia"/>
                <w:bCs/>
                <w:sz w:val="18"/>
                <w:szCs w:val="18"/>
                <w:lang w:val="en-GB" w:eastAsia="zh-CN"/>
              </w:rPr>
              <w:t xml:space="preserve"> </w:t>
            </w:r>
            <w:r>
              <w:rPr>
                <w:rFonts w:ascii="Times" w:eastAsiaTheme="minorEastAsia" w:hAnsi="Times" w:cs="Times"/>
                <w:bCs/>
                <w:sz w:val="18"/>
                <w:szCs w:val="18"/>
                <w:lang w:val="en-GB" w:eastAsia="zh-CN"/>
              </w:rPr>
              <w:t>Fine with the proposal</w:t>
            </w:r>
            <w:r w:rsidRPr="003A6E37">
              <w:rPr>
                <w:rFonts w:ascii="Times" w:eastAsiaTheme="minorEastAsia" w:hAnsi="Times" w:cs="Times"/>
                <w:bCs/>
                <w:sz w:val="18"/>
                <w:szCs w:val="18"/>
                <w:lang w:val="en-GB" w:eastAsia="zh-CN"/>
              </w:rPr>
              <w:t>.</w:t>
            </w:r>
          </w:p>
          <w:p w14:paraId="794608A0" w14:textId="77777777" w:rsidR="00B01947" w:rsidRDefault="00B01947" w:rsidP="00B01947">
            <w:pPr>
              <w:jc w:val="both"/>
              <w:rPr>
                <w:rFonts w:ascii="Times" w:eastAsiaTheme="minorEastAsia" w:hAnsi="Times" w:cs="Times"/>
                <w:b/>
                <w:bCs/>
                <w:sz w:val="18"/>
                <w:szCs w:val="18"/>
                <w:lang w:val="en-GB" w:eastAsia="zh-CN"/>
              </w:rPr>
            </w:pPr>
          </w:p>
          <w:p w14:paraId="0EC5D8AA" w14:textId="77777777" w:rsidR="00B01947" w:rsidRDefault="00B01947" w:rsidP="00B01947">
            <w:pPr>
              <w:jc w:val="both"/>
              <w:rPr>
                <w:rFonts w:ascii="Times" w:eastAsiaTheme="minorEastAsia" w:hAnsi="Times" w:cs="Times"/>
                <w:b/>
                <w:bCs/>
                <w:sz w:val="18"/>
                <w:szCs w:val="18"/>
                <w:lang w:val="en-GB" w:eastAsia="zh-CN"/>
              </w:rPr>
            </w:pPr>
            <w:r>
              <w:rPr>
                <w:rFonts w:ascii="Times" w:eastAsiaTheme="minorEastAsia" w:hAnsi="Times" w:cs="Times"/>
                <w:b/>
                <w:bCs/>
                <w:sz w:val="18"/>
                <w:szCs w:val="18"/>
                <w:lang w:val="en-GB" w:eastAsia="zh-CN"/>
              </w:rPr>
              <w:t>Proposal for Issue 2</w:t>
            </w:r>
            <w:r w:rsidRPr="00A8021C">
              <w:rPr>
                <w:rFonts w:ascii="Times" w:eastAsiaTheme="minorEastAsia" w:hAnsi="Times" w:cs="Times"/>
                <w:b/>
                <w:bCs/>
                <w:sz w:val="18"/>
                <w:szCs w:val="18"/>
                <w:lang w:val="en-GB" w:eastAsia="zh-CN"/>
              </w:rPr>
              <w:t>.</w:t>
            </w:r>
            <w:r>
              <w:rPr>
                <w:rFonts w:ascii="Times" w:eastAsiaTheme="minorEastAsia" w:hAnsi="Times" w:cs="Times"/>
                <w:b/>
                <w:bCs/>
                <w:sz w:val="18"/>
                <w:szCs w:val="18"/>
                <w:lang w:val="en-GB" w:eastAsia="zh-CN"/>
              </w:rPr>
              <w:t>2:</w:t>
            </w:r>
          </w:p>
          <w:p w14:paraId="5715B305" w14:textId="77777777" w:rsidR="00B01947" w:rsidRPr="003A6E37" w:rsidRDefault="00B01947" w:rsidP="00B01947">
            <w:pPr>
              <w:jc w:val="both"/>
              <w:rPr>
                <w:rFonts w:ascii="Times" w:eastAsiaTheme="minorEastAsia" w:hAnsi="Times" w:cs="Times"/>
                <w:bCs/>
                <w:sz w:val="18"/>
                <w:szCs w:val="18"/>
                <w:lang w:val="en-GB" w:eastAsia="zh-CN"/>
              </w:rPr>
            </w:pPr>
            <w:r w:rsidRPr="003A6E37">
              <w:rPr>
                <w:rFonts w:ascii="Times" w:eastAsiaTheme="minorEastAsia" w:hAnsi="Times" w:cs="Times" w:hint="eastAsia"/>
                <w:bCs/>
                <w:sz w:val="18"/>
                <w:szCs w:val="18"/>
                <w:lang w:val="en-GB" w:eastAsia="zh-CN"/>
              </w:rPr>
              <w:t xml:space="preserve"> </w:t>
            </w:r>
            <w:r>
              <w:rPr>
                <w:rFonts w:ascii="Times" w:eastAsiaTheme="minorEastAsia" w:hAnsi="Times" w:cs="Times"/>
                <w:bCs/>
                <w:sz w:val="18"/>
                <w:szCs w:val="18"/>
                <w:lang w:val="en-GB" w:eastAsia="zh-CN"/>
              </w:rPr>
              <w:t>Prefer</w:t>
            </w:r>
            <w:r w:rsidRPr="003A6E37">
              <w:rPr>
                <w:rFonts w:ascii="Times" w:eastAsiaTheme="minorEastAsia" w:hAnsi="Times" w:cs="Times"/>
                <w:bCs/>
                <w:sz w:val="18"/>
                <w:szCs w:val="18"/>
                <w:lang w:val="en-GB" w:eastAsia="zh-CN"/>
              </w:rPr>
              <w:t xml:space="preserve"> Alt 1.</w:t>
            </w:r>
          </w:p>
          <w:p w14:paraId="7681A8AB" w14:textId="77777777" w:rsidR="00B01947" w:rsidRPr="00023A41" w:rsidRDefault="00B01947" w:rsidP="00B01947">
            <w:pPr>
              <w:jc w:val="both"/>
              <w:rPr>
                <w:rFonts w:ascii="Times" w:eastAsiaTheme="minorEastAsia" w:hAnsi="Times" w:cs="Times"/>
                <w:b/>
                <w:bCs/>
                <w:sz w:val="18"/>
                <w:szCs w:val="18"/>
                <w:lang w:val="en-GB" w:eastAsia="zh-CN"/>
              </w:rPr>
            </w:pPr>
          </w:p>
          <w:p w14:paraId="6730B0DD" w14:textId="77777777" w:rsidR="00B01947" w:rsidRDefault="00B01947" w:rsidP="00B01947">
            <w:pPr>
              <w:jc w:val="both"/>
              <w:rPr>
                <w:rFonts w:ascii="Times" w:eastAsiaTheme="minorEastAsia" w:hAnsi="Times" w:cs="Times"/>
                <w:b/>
                <w:bCs/>
                <w:sz w:val="18"/>
                <w:szCs w:val="18"/>
                <w:lang w:val="en-GB" w:eastAsia="zh-CN"/>
              </w:rPr>
            </w:pPr>
            <w:r>
              <w:rPr>
                <w:rFonts w:ascii="Times" w:eastAsiaTheme="minorEastAsia" w:hAnsi="Times" w:cs="Times"/>
                <w:b/>
                <w:bCs/>
                <w:sz w:val="18"/>
                <w:szCs w:val="18"/>
                <w:lang w:val="en-GB" w:eastAsia="zh-CN"/>
              </w:rPr>
              <w:t>Issue 2.4:</w:t>
            </w:r>
          </w:p>
          <w:p w14:paraId="51FDFB28" w14:textId="18670E3E" w:rsidR="00B01947" w:rsidRDefault="00B01947" w:rsidP="00B01947">
            <w:pPr>
              <w:jc w:val="both"/>
              <w:rPr>
                <w:rFonts w:ascii="Times" w:eastAsiaTheme="minorEastAsia" w:hAnsi="Times" w:cs="Times"/>
                <w:bCs/>
                <w:sz w:val="18"/>
                <w:szCs w:val="18"/>
                <w:lang w:val="en-GB" w:eastAsia="zh-CN"/>
              </w:rPr>
            </w:pPr>
            <w:r w:rsidRPr="003A6E37">
              <w:rPr>
                <w:rFonts w:ascii="Times" w:eastAsiaTheme="minorEastAsia" w:hAnsi="Times" w:cs="Times" w:hint="eastAsia"/>
                <w:bCs/>
                <w:sz w:val="18"/>
                <w:szCs w:val="18"/>
                <w:lang w:val="en-GB" w:eastAsia="zh-CN"/>
              </w:rPr>
              <w:t xml:space="preserve"> </w:t>
            </w:r>
            <w:r>
              <w:rPr>
                <w:rFonts w:ascii="Times" w:eastAsiaTheme="minorEastAsia" w:hAnsi="Times" w:cs="Times"/>
                <w:bCs/>
                <w:sz w:val="18"/>
                <w:szCs w:val="18"/>
                <w:lang w:val="en-GB" w:eastAsia="zh-CN"/>
              </w:rPr>
              <w:t>Fine for the proposal</w:t>
            </w:r>
            <w:r w:rsidRPr="003A6E37">
              <w:rPr>
                <w:rFonts w:ascii="Times" w:eastAsiaTheme="minorEastAsia" w:hAnsi="Times" w:cs="Times"/>
                <w:bCs/>
                <w:sz w:val="18"/>
                <w:szCs w:val="18"/>
                <w:lang w:val="en-GB" w:eastAsia="zh-CN"/>
              </w:rPr>
              <w:t>.</w:t>
            </w:r>
            <w:r w:rsidR="008D032B">
              <w:rPr>
                <w:rFonts w:ascii="Times" w:eastAsiaTheme="minorEastAsia" w:hAnsi="Times" w:cs="Times"/>
                <w:bCs/>
                <w:sz w:val="18"/>
                <w:szCs w:val="18"/>
                <w:lang w:val="en-GB" w:eastAsia="zh-CN"/>
              </w:rPr>
              <w:t xml:space="preserve"> And if at least one CSI-RS </w:t>
            </w:r>
            <w:r w:rsidR="008D032B" w:rsidRPr="008D032B">
              <w:rPr>
                <w:rFonts w:ascii="Times" w:eastAsiaTheme="minorEastAsia" w:hAnsi="Times" w:cs="Times" w:hint="eastAsia"/>
                <w:bCs/>
                <w:sz w:val="18"/>
                <w:szCs w:val="18"/>
                <w:lang w:val="en-GB" w:eastAsia="zh-CN"/>
              </w:rPr>
              <w:t>transmission occasion for</w:t>
            </w:r>
            <w:r w:rsidR="008D032B" w:rsidRPr="008D032B">
              <w:rPr>
                <w:rFonts w:ascii="Times" w:eastAsiaTheme="minorEastAsia" w:hAnsi="Times" w:cs="Times"/>
                <w:bCs/>
                <w:sz w:val="18"/>
                <w:szCs w:val="18"/>
                <w:lang w:val="en-GB" w:eastAsia="zh-CN"/>
              </w:rPr>
              <w:t xml:space="preserve"> </w:t>
            </w:r>
            <w:r w:rsidR="008D032B">
              <w:rPr>
                <w:rFonts w:ascii="Times" w:eastAsiaTheme="minorEastAsia" w:hAnsi="Times" w:cs="Times"/>
                <w:bCs/>
                <w:sz w:val="18"/>
                <w:szCs w:val="18"/>
                <w:lang w:val="en-GB" w:eastAsia="zh-CN"/>
              </w:rPr>
              <w:t>ONE</w:t>
            </w:r>
            <w:r w:rsidR="008D032B" w:rsidRPr="008D032B">
              <w:rPr>
                <w:rFonts w:ascii="Times" w:eastAsiaTheme="minorEastAsia" w:hAnsi="Times" w:cs="Times"/>
                <w:bCs/>
                <w:sz w:val="18"/>
                <w:szCs w:val="18"/>
                <w:lang w:val="en-GB" w:eastAsia="zh-CN"/>
              </w:rPr>
              <w:t xml:space="preserve"> CSI-RS resource</w:t>
            </w:r>
            <w:r w:rsidR="008D032B" w:rsidRPr="008D032B">
              <w:rPr>
                <w:rFonts w:ascii="Times" w:eastAsiaTheme="minorEastAsia" w:hAnsi="Times" w:cs="Times" w:hint="eastAsia"/>
                <w:bCs/>
                <w:sz w:val="18"/>
                <w:szCs w:val="18"/>
                <w:lang w:val="en-GB" w:eastAsia="zh-CN"/>
              </w:rPr>
              <w:t xml:space="preserve"> </w:t>
            </w:r>
            <w:r w:rsidR="008D032B">
              <w:rPr>
                <w:rFonts w:ascii="Times" w:eastAsiaTheme="minorEastAsia" w:hAnsi="Times" w:cs="Times"/>
                <w:bCs/>
                <w:sz w:val="18"/>
                <w:szCs w:val="18"/>
                <w:lang w:val="en-GB" w:eastAsia="zh-CN"/>
              </w:rPr>
              <w:t xml:space="preserve">or at least ONE CSI-RS transmission occasion for each CSI-RS resource in case of P/SP </w:t>
            </w:r>
            <w:r w:rsidR="008D032B" w:rsidRPr="008D032B">
              <w:rPr>
                <w:rFonts w:ascii="Times" w:eastAsiaTheme="minorEastAsia" w:hAnsi="Times" w:cs="Times"/>
                <w:bCs/>
                <w:sz w:val="18"/>
                <w:szCs w:val="18"/>
                <w:lang w:val="en-GB" w:eastAsia="zh-CN"/>
              </w:rPr>
              <w:t xml:space="preserve">in the CSI-RS resource set </w:t>
            </w:r>
            <w:r w:rsidR="008D032B" w:rsidRPr="008D032B">
              <w:rPr>
                <w:rFonts w:ascii="Times" w:eastAsiaTheme="minorEastAsia" w:hAnsi="Times" w:cs="Times" w:hint="eastAsia"/>
                <w:bCs/>
                <w:sz w:val="18"/>
                <w:szCs w:val="18"/>
                <w:lang w:val="en-GB" w:eastAsia="zh-CN"/>
              </w:rPr>
              <w:t>no later than CSI reference resource</w:t>
            </w:r>
            <w:r w:rsidR="008D032B">
              <w:rPr>
                <w:rFonts w:ascii="Times" w:eastAsiaTheme="minorEastAsia" w:hAnsi="Times" w:cs="Times"/>
                <w:bCs/>
                <w:sz w:val="18"/>
                <w:szCs w:val="18"/>
                <w:lang w:val="en-GB" w:eastAsia="zh-CN"/>
              </w:rPr>
              <w:t>, we think it’s sufficient to report CSI for N4=1, rather than simply dropping the CSI report.</w:t>
            </w:r>
          </w:p>
          <w:p w14:paraId="572DCB3D" w14:textId="77777777" w:rsidR="008D032B" w:rsidRDefault="008D032B" w:rsidP="008D032B">
            <w:pPr>
              <w:jc w:val="both"/>
              <w:rPr>
                <w:rFonts w:ascii="Times" w:eastAsiaTheme="minorEastAsia" w:hAnsi="Times" w:cs="Times"/>
                <w:bCs/>
                <w:sz w:val="18"/>
                <w:szCs w:val="18"/>
                <w:lang w:val="en-GB" w:eastAsia="zh-CN"/>
              </w:rPr>
            </w:pPr>
            <w:r>
              <w:rPr>
                <w:rFonts w:ascii="Times" w:eastAsiaTheme="minorEastAsia" w:hAnsi="Times" w:cs="Times"/>
                <w:bCs/>
                <w:sz w:val="18"/>
                <w:szCs w:val="18"/>
                <w:lang w:val="en-GB" w:eastAsia="zh-CN"/>
              </w:rPr>
              <w:t>So we propose:</w:t>
            </w:r>
          </w:p>
          <w:p w14:paraId="77B7150B" w14:textId="67B8C1C1" w:rsidR="008D032B" w:rsidRPr="0056486B" w:rsidRDefault="008D032B" w:rsidP="008D032B">
            <w:pPr>
              <w:snapToGrid w:val="0"/>
              <w:jc w:val="both"/>
              <w:rPr>
                <w:rFonts w:eastAsia="SimSun"/>
                <w:iCs/>
                <w:sz w:val="20"/>
              </w:rPr>
            </w:pPr>
            <w:r w:rsidRPr="008D032B">
              <w:rPr>
                <w:rFonts w:ascii="Times" w:eastAsia="Batang" w:hAnsi="Times"/>
                <w:b/>
                <w:color w:val="FF0000"/>
                <w:sz w:val="20"/>
                <w:szCs w:val="20"/>
                <w:u w:val="single"/>
                <w:lang w:val="en-GB"/>
              </w:rPr>
              <w:t xml:space="preserve">Updated </w:t>
            </w:r>
            <w:r w:rsidRPr="00D14B4E">
              <w:rPr>
                <w:rFonts w:ascii="Times" w:eastAsia="Batang" w:hAnsi="Times"/>
                <w:b/>
                <w:sz w:val="20"/>
                <w:szCs w:val="20"/>
                <w:u w:val="single"/>
                <w:lang w:val="en-GB"/>
              </w:rPr>
              <w:t>Proposal</w:t>
            </w:r>
            <w:r w:rsidRPr="00D14B4E">
              <w:rPr>
                <w:rFonts w:ascii="Times" w:eastAsia="Batang" w:hAnsi="Times"/>
                <w:sz w:val="20"/>
                <w:szCs w:val="20"/>
                <w:lang w:val="en-GB"/>
              </w:rPr>
              <w:t>:</w:t>
            </w:r>
            <w:r>
              <w:rPr>
                <w:rFonts w:eastAsia="Batang"/>
                <w:iCs/>
                <w:sz w:val="20"/>
                <w:szCs w:val="20"/>
                <w:lang w:val="en-GB"/>
              </w:rPr>
              <w:t xml:space="preserve"> </w:t>
            </w:r>
            <w:r w:rsidRPr="0056486B">
              <w:rPr>
                <w:rFonts w:eastAsia="Batang"/>
                <w:iCs/>
                <w:sz w:val="20"/>
                <w:szCs w:val="20"/>
                <w:lang w:val="en-GB"/>
              </w:rPr>
              <w:t>For the Type-II codebook refinement for high/medium velocities</w:t>
            </w:r>
            <w:r w:rsidRPr="0056486B">
              <w:rPr>
                <w:rFonts w:eastAsia="Microsoft YaHei"/>
                <w:iCs/>
                <w:sz w:val="20"/>
                <w:szCs w:val="20"/>
              </w:rPr>
              <w:t>,</w:t>
            </w:r>
            <w:r w:rsidRPr="0056486B">
              <w:rPr>
                <w:rFonts w:eastAsia="SimSun" w:hint="eastAsia"/>
                <w:iCs/>
                <w:sz w:val="20"/>
              </w:rPr>
              <w:t xml:space="preserve"> the UE reports a CSI report only if receiving at least X</w:t>
            </w:r>
            <w:r w:rsidRPr="0056486B">
              <w:rPr>
                <w:rFonts w:eastAsia="SimSun"/>
                <w:iCs/>
                <w:sz w:val="20"/>
              </w:rPr>
              <w:t xml:space="preserve"> consecutive</w:t>
            </w:r>
            <w:r w:rsidRPr="0056486B">
              <w:rPr>
                <w:rFonts w:eastAsia="SimSun" w:hint="eastAsia"/>
                <w:iCs/>
                <w:sz w:val="20"/>
              </w:rPr>
              <w:t xml:space="preserve"> CSI-RS transmission occasion for</w:t>
            </w:r>
            <w:r w:rsidRPr="0056486B">
              <w:rPr>
                <w:rFonts w:eastAsia="SimSun"/>
                <w:iCs/>
                <w:sz w:val="20"/>
              </w:rPr>
              <w:t xml:space="preserve"> each CSI-RS resource</w:t>
            </w:r>
            <w:r w:rsidRPr="0056486B">
              <w:rPr>
                <w:rFonts w:eastAsia="SimSun" w:hint="eastAsia"/>
                <w:iCs/>
                <w:sz w:val="20"/>
              </w:rPr>
              <w:t xml:space="preserve"> </w:t>
            </w:r>
            <w:r w:rsidRPr="0056486B">
              <w:rPr>
                <w:rFonts w:eastAsia="SimSun"/>
                <w:iCs/>
                <w:color w:val="000000"/>
                <w:sz w:val="20"/>
              </w:rPr>
              <w:t>in the CSI-RS resource set</w:t>
            </w:r>
            <w:r w:rsidRPr="0056486B">
              <w:rPr>
                <w:rFonts w:eastAsia="SimSun"/>
                <w:iCs/>
                <w:sz w:val="20"/>
              </w:rPr>
              <w:t xml:space="preserve"> </w:t>
            </w:r>
            <w:r w:rsidRPr="0056486B">
              <w:rPr>
                <w:rFonts w:eastAsia="SimSun" w:hint="eastAsia"/>
                <w:iCs/>
                <w:sz w:val="20"/>
              </w:rPr>
              <w:t>no later than CSI reference resource</w:t>
            </w:r>
            <w:r>
              <w:rPr>
                <w:rFonts w:eastAsia="SimSun"/>
                <w:iCs/>
                <w:sz w:val="20"/>
              </w:rPr>
              <w:t xml:space="preserve">, </w:t>
            </w:r>
            <w:r w:rsidRPr="00F13528">
              <w:rPr>
                <w:rFonts w:eastAsia="Batang"/>
                <w:iCs/>
                <w:sz w:val="20"/>
                <w:szCs w:val="20"/>
                <w:lang w:val="en-GB"/>
              </w:rPr>
              <w:t>and/or one CSI-IM occasion for interference measurement</w:t>
            </w:r>
            <w:r>
              <w:rPr>
                <w:rFonts w:eastAsia="Batang"/>
                <w:iCs/>
                <w:sz w:val="20"/>
                <w:szCs w:val="20"/>
                <w:lang w:val="en-GB"/>
              </w:rPr>
              <w:t>,</w:t>
            </w:r>
            <w:r w:rsidRPr="0056486B">
              <w:rPr>
                <w:rFonts w:eastAsia="SimSun" w:hint="eastAsia"/>
                <w:iCs/>
                <w:sz w:val="20"/>
              </w:rPr>
              <w:t xml:space="preserve"> </w:t>
            </w:r>
            <w:r>
              <w:rPr>
                <w:rFonts w:eastAsia="SimSun"/>
                <w:iCs/>
                <w:sz w:val="20"/>
              </w:rPr>
              <w:t>else</w:t>
            </w:r>
            <w:r w:rsidRPr="0056486B">
              <w:rPr>
                <w:rFonts w:eastAsia="SimSun" w:hint="eastAsia"/>
                <w:iCs/>
                <w:sz w:val="20"/>
              </w:rPr>
              <w:t xml:space="preserve"> drops the report otherwise</w:t>
            </w:r>
            <w:r w:rsidRPr="0056486B">
              <w:rPr>
                <w:rFonts w:eastAsia="SimSun"/>
                <w:iCs/>
                <w:sz w:val="20"/>
              </w:rPr>
              <w:t>.</w:t>
            </w:r>
          </w:p>
          <w:p w14:paraId="45AF3B96" w14:textId="77777777" w:rsidR="008D032B" w:rsidRPr="0056486B" w:rsidRDefault="008D032B" w:rsidP="00FE7D69">
            <w:pPr>
              <w:numPr>
                <w:ilvl w:val="0"/>
                <w:numId w:val="29"/>
              </w:numPr>
              <w:snapToGrid w:val="0"/>
              <w:jc w:val="both"/>
              <w:rPr>
                <w:rFonts w:eastAsia="SimSun"/>
                <w:iCs/>
                <w:sz w:val="20"/>
              </w:rPr>
            </w:pPr>
            <w:r w:rsidRPr="0056486B">
              <w:rPr>
                <w:rFonts w:eastAsia="SimSun" w:hint="eastAsia"/>
                <w:bCs/>
                <w:iCs/>
                <w:kern w:val="2"/>
                <w:sz w:val="20"/>
                <w:szCs w:val="20"/>
              </w:rPr>
              <w:t>X=1 for AP-CSI-RS</w:t>
            </w:r>
            <w:r w:rsidRPr="0056486B">
              <w:rPr>
                <w:rFonts w:eastAsia="SimSun"/>
                <w:bCs/>
                <w:iCs/>
                <w:kern w:val="2"/>
                <w:sz w:val="20"/>
                <w:szCs w:val="20"/>
              </w:rPr>
              <w:t>.</w:t>
            </w:r>
          </w:p>
          <w:p w14:paraId="6E8DB53E" w14:textId="35EDF409" w:rsidR="008D032B" w:rsidRPr="008D032B" w:rsidRDefault="008D032B" w:rsidP="00FE7D69">
            <w:pPr>
              <w:numPr>
                <w:ilvl w:val="0"/>
                <w:numId w:val="29"/>
              </w:numPr>
              <w:snapToGrid w:val="0"/>
              <w:jc w:val="both"/>
              <w:rPr>
                <w:rFonts w:eastAsia="SimSun"/>
                <w:i/>
                <w:iCs/>
              </w:rPr>
            </w:pPr>
            <w:r w:rsidRPr="0056486B">
              <w:rPr>
                <w:rFonts w:eastAsia="SimSun"/>
                <w:iCs/>
                <w:sz w:val="20"/>
              </w:rPr>
              <w:t>X=K</w:t>
            </w:r>
            <w:r w:rsidRPr="0056486B">
              <w:rPr>
                <w:rFonts w:eastAsia="SimSun"/>
                <w:iCs/>
                <w:sz w:val="20"/>
                <w:vertAlign w:val="subscript"/>
              </w:rPr>
              <w:t>P</w:t>
            </w:r>
            <w:r w:rsidRPr="0056486B">
              <w:rPr>
                <w:rFonts w:eastAsia="SimSun"/>
                <w:iCs/>
                <w:sz w:val="20"/>
              </w:rPr>
              <w:t xml:space="preserve"> for P/SP-CSI-RS</w:t>
            </w:r>
            <w:r w:rsidRPr="00DA5BEC">
              <w:rPr>
                <w:rFonts w:eastAsia="SimSun"/>
                <w:iCs/>
                <w:sz w:val="20"/>
              </w:rPr>
              <w:t>, where</w:t>
            </w:r>
            <w:r w:rsidRPr="00DA5BEC">
              <w:rPr>
                <w:rFonts w:eastAsia="SimSun" w:hint="eastAsia"/>
                <w:iCs/>
                <w:sz w:val="20"/>
              </w:rPr>
              <w:t xml:space="preserve"> K</w:t>
            </w:r>
            <w:r w:rsidRPr="00DA5BEC">
              <w:rPr>
                <w:rFonts w:eastAsia="SimSun" w:hint="eastAsia"/>
                <w:iCs/>
                <w:sz w:val="20"/>
                <w:vertAlign w:val="subscript"/>
              </w:rPr>
              <w:t>P</w:t>
            </w:r>
            <w:r w:rsidRPr="00DA5BEC">
              <w:rPr>
                <w:rFonts w:eastAsia="SimSun"/>
                <w:iCs/>
                <w:sz w:val="20"/>
                <w:vertAlign w:val="subscript"/>
              </w:rPr>
              <w:t xml:space="preserve"> </w:t>
            </w:r>
            <w:r w:rsidRPr="00DA5BEC">
              <w:rPr>
                <w:rFonts w:eastAsia="SimSun"/>
                <w:iCs/>
                <w:sz w:val="20"/>
              </w:rPr>
              <w:t xml:space="preserve">denotes </w:t>
            </w:r>
            <w:r w:rsidRPr="00DA5BEC">
              <w:rPr>
                <w:rFonts w:eastAsia="SimSun" w:hint="eastAsia"/>
                <w:iCs/>
                <w:sz w:val="20"/>
              </w:rPr>
              <w:t xml:space="preserve">the </w:t>
            </w:r>
            <w:r w:rsidRPr="00DA5BEC">
              <w:rPr>
                <w:rFonts w:eastAsia="SimSun"/>
                <w:iCs/>
                <w:sz w:val="20"/>
              </w:rPr>
              <w:t>scaling factor</w:t>
            </w:r>
            <w:r w:rsidRPr="00DA5BEC">
              <w:rPr>
                <w:rFonts w:eastAsia="SimSun" w:hint="eastAsia"/>
                <w:iCs/>
                <w:sz w:val="20"/>
              </w:rPr>
              <w:t xml:space="preserve"> of active P/SP-CSI-RS resource</w:t>
            </w:r>
            <w:r w:rsidRPr="00DA5BEC">
              <w:rPr>
                <w:rFonts w:eastAsia="SimSun"/>
                <w:iCs/>
                <w:sz w:val="20"/>
              </w:rPr>
              <w:t xml:space="preserve"> counting</w:t>
            </w:r>
          </w:p>
          <w:p w14:paraId="04B7DED5" w14:textId="75A86CEB" w:rsidR="008D032B" w:rsidRPr="008D032B" w:rsidRDefault="008D032B" w:rsidP="00FE7D69">
            <w:pPr>
              <w:numPr>
                <w:ilvl w:val="0"/>
                <w:numId w:val="29"/>
              </w:numPr>
              <w:snapToGrid w:val="0"/>
              <w:jc w:val="both"/>
              <w:rPr>
                <w:rFonts w:eastAsia="SimSun"/>
                <w:i/>
                <w:iCs/>
                <w:color w:val="FF0000"/>
              </w:rPr>
            </w:pPr>
            <w:r w:rsidRPr="008D032B">
              <w:rPr>
                <w:rFonts w:eastAsia="SimSun"/>
                <w:iCs/>
                <w:color w:val="FF0000"/>
                <w:sz w:val="20"/>
              </w:rPr>
              <w:t>In case of receiving at least one CSI-RS transmission occasion for one CSI-RS resource in the CSI-RS resources set no later than CSI reference resource and/or one CSI-IM occasion for interference measurement, the CSI corresponding to N4=1 can be reported.</w:t>
            </w:r>
          </w:p>
          <w:p w14:paraId="4D6EFDDD" w14:textId="77777777" w:rsidR="008D032B" w:rsidRDefault="008D032B" w:rsidP="008D032B">
            <w:pPr>
              <w:snapToGrid w:val="0"/>
              <w:jc w:val="both"/>
              <w:rPr>
                <w:rFonts w:ascii="Times" w:eastAsia="Batang" w:hAnsi="Times"/>
                <w:b/>
                <w:color w:val="3333FF"/>
                <w:sz w:val="18"/>
                <w:u w:val="single"/>
                <w:lang w:val="en-GB"/>
              </w:rPr>
            </w:pPr>
            <w:r>
              <w:rPr>
                <w:rFonts w:eastAsia="Batang"/>
                <w:iCs/>
                <w:sz w:val="20"/>
                <w:szCs w:val="20"/>
                <w:lang w:val="en-GB"/>
              </w:rPr>
              <w:t xml:space="preserve">Note: This includes </w:t>
            </w:r>
            <w:r w:rsidRPr="00F13528">
              <w:rPr>
                <w:rFonts w:eastAsia="Batang"/>
                <w:iCs/>
                <w:sz w:val="20"/>
                <w:szCs w:val="20"/>
                <w:lang w:val="en-GB"/>
              </w:rPr>
              <w:t>the cases of CSI report (re)configuration, serving cell activation, BWP change, activation of SP-CSI, or DRX configuration</w:t>
            </w:r>
          </w:p>
          <w:p w14:paraId="17990473" w14:textId="77777777" w:rsidR="00B01947" w:rsidRPr="003A6E37" w:rsidRDefault="00B01947" w:rsidP="00B01947">
            <w:pPr>
              <w:jc w:val="both"/>
              <w:rPr>
                <w:rFonts w:ascii="Times" w:eastAsiaTheme="minorEastAsia" w:hAnsi="Times" w:cs="Times"/>
                <w:b/>
                <w:bCs/>
                <w:sz w:val="18"/>
                <w:szCs w:val="18"/>
                <w:lang w:val="en-GB" w:eastAsia="zh-CN"/>
              </w:rPr>
            </w:pPr>
          </w:p>
          <w:p w14:paraId="644C7E3A" w14:textId="77777777" w:rsidR="00B01947" w:rsidRDefault="00B01947" w:rsidP="00B01947">
            <w:pPr>
              <w:jc w:val="both"/>
              <w:rPr>
                <w:rFonts w:ascii="Times" w:eastAsiaTheme="minorEastAsia" w:hAnsi="Times" w:cs="Times"/>
                <w:b/>
                <w:bCs/>
                <w:sz w:val="18"/>
                <w:szCs w:val="18"/>
                <w:lang w:val="en-GB" w:eastAsia="zh-CN"/>
              </w:rPr>
            </w:pPr>
            <w:r>
              <w:rPr>
                <w:rFonts w:ascii="Times" w:eastAsiaTheme="minorEastAsia" w:hAnsi="Times" w:cs="Times"/>
                <w:b/>
                <w:bCs/>
                <w:sz w:val="18"/>
                <w:szCs w:val="18"/>
                <w:lang w:val="en-GB" w:eastAsia="zh-CN"/>
              </w:rPr>
              <w:t>Issue 2.6:</w:t>
            </w:r>
          </w:p>
          <w:p w14:paraId="659357BA" w14:textId="77777777" w:rsidR="00B01947" w:rsidRDefault="00B01947" w:rsidP="00B01947">
            <w:pPr>
              <w:jc w:val="both"/>
              <w:rPr>
                <w:rFonts w:ascii="Times" w:eastAsiaTheme="minorEastAsia" w:hAnsi="Times" w:cs="Times"/>
                <w:bCs/>
                <w:sz w:val="18"/>
                <w:szCs w:val="18"/>
                <w:lang w:val="en-GB" w:eastAsia="zh-CN"/>
              </w:rPr>
            </w:pPr>
            <w:r w:rsidRPr="003A6E37">
              <w:rPr>
                <w:rFonts w:ascii="Times" w:eastAsiaTheme="minorEastAsia" w:hAnsi="Times" w:cs="Times" w:hint="eastAsia"/>
                <w:bCs/>
                <w:sz w:val="18"/>
                <w:szCs w:val="18"/>
                <w:lang w:val="en-GB" w:eastAsia="zh-CN"/>
              </w:rPr>
              <w:t xml:space="preserve"> </w:t>
            </w:r>
            <w:r>
              <w:rPr>
                <w:rFonts w:ascii="Times" w:eastAsiaTheme="minorEastAsia" w:hAnsi="Times" w:cs="Times"/>
                <w:bCs/>
                <w:sz w:val="18"/>
                <w:szCs w:val="18"/>
                <w:lang w:val="en-GB" w:eastAsia="zh-CN"/>
              </w:rPr>
              <w:t>As we have agreed to support different Z/Z’ values depending on value of N4, our intention is that if network configures larger value of N4, and if the time interval for CSI report doesn’t satisfy Z/Z’ corresponding to the large value of N4, while can satisfy Z/Z’ corresponding to N4=1, UE can still be possible to report the CSI instead of simply dropping/not updating the CSI report. This can be achievable as both network and UE knows the CSI offset and the required value of Z/Z’.</w:t>
            </w:r>
          </w:p>
          <w:p w14:paraId="4B57338C" w14:textId="6099608C" w:rsidR="00B01947" w:rsidRDefault="00B01947" w:rsidP="00B01947">
            <w:pPr>
              <w:jc w:val="both"/>
              <w:rPr>
                <w:rFonts w:ascii="Times" w:eastAsiaTheme="minorEastAsia" w:hAnsi="Times" w:cs="Times"/>
                <w:b/>
                <w:bCs/>
                <w:sz w:val="18"/>
                <w:szCs w:val="18"/>
                <w:u w:val="single"/>
                <w:lang w:val="en-GB" w:eastAsia="zh-CN"/>
              </w:rPr>
            </w:pPr>
            <w:r>
              <w:rPr>
                <w:rFonts w:ascii="Times" w:eastAsiaTheme="minorEastAsia" w:hAnsi="Times" w:cs="Times"/>
                <w:bCs/>
                <w:sz w:val="18"/>
                <w:szCs w:val="18"/>
                <w:lang w:val="en-GB" w:eastAsia="zh-CN"/>
              </w:rPr>
              <w:t>While if companies thought it’s not needed, we are fine to follow majority view.</w:t>
            </w:r>
            <w:r>
              <w:rPr>
                <w:rFonts w:ascii="Times" w:eastAsiaTheme="minorEastAsia" w:hAnsi="Times" w:cs="Times" w:hint="eastAsia"/>
                <w:color w:val="000000" w:themeColor="text1"/>
                <w:sz w:val="18"/>
                <w:szCs w:val="20"/>
                <w:lang w:val="en-GB" w:eastAsia="zh-CN"/>
              </w:rPr>
              <w:t xml:space="preserve"> </w:t>
            </w:r>
          </w:p>
        </w:tc>
      </w:tr>
      <w:tr w:rsidR="00361A7C" w14:paraId="2ED21665" w14:textId="77777777" w:rsidTr="006001EC">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129EB065" w14:textId="05572150" w:rsidR="00361A7C" w:rsidRDefault="00361A7C" w:rsidP="00361A7C">
            <w:pPr>
              <w:snapToGrid w:val="0"/>
              <w:rPr>
                <w:rFonts w:eastAsiaTheme="minorEastAsia"/>
                <w:sz w:val="18"/>
                <w:szCs w:val="18"/>
                <w:lang w:eastAsia="zh-CN"/>
              </w:rPr>
            </w:pPr>
            <w:r>
              <w:rPr>
                <w:rFonts w:eastAsiaTheme="minorEastAsia"/>
                <w:sz w:val="18"/>
                <w:szCs w:val="18"/>
                <w:lang w:eastAsia="zh-CN"/>
              </w:rPr>
              <w:t>Sony</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7AA5B9D3" w14:textId="77777777" w:rsidR="00361A7C" w:rsidRPr="0034316A" w:rsidRDefault="00361A7C" w:rsidP="00361A7C">
            <w:pPr>
              <w:jc w:val="both"/>
              <w:rPr>
                <w:rFonts w:ascii="Times" w:eastAsiaTheme="minorEastAsia" w:hAnsi="Times" w:cs="Times"/>
                <w:sz w:val="18"/>
                <w:szCs w:val="18"/>
                <w:lang w:val="en-GB" w:eastAsia="zh-CN"/>
              </w:rPr>
            </w:pPr>
            <w:r w:rsidRPr="0034316A">
              <w:rPr>
                <w:rFonts w:ascii="Times" w:eastAsiaTheme="minorEastAsia" w:hAnsi="Times" w:cs="Times"/>
                <w:sz w:val="18"/>
                <w:szCs w:val="18"/>
                <w:lang w:val="en-GB" w:eastAsia="zh-CN"/>
              </w:rPr>
              <w:t>Issue 2.1</w:t>
            </w:r>
            <w:r>
              <w:rPr>
                <w:rFonts w:ascii="Times" w:eastAsiaTheme="minorEastAsia" w:hAnsi="Times" w:cs="Times"/>
                <w:sz w:val="18"/>
                <w:szCs w:val="18"/>
                <w:lang w:val="en-GB" w:eastAsia="zh-CN"/>
              </w:rPr>
              <w:t>, 2.2, 2.4.</w:t>
            </w:r>
          </w:p>
          <w:p w14:paraId="6CE1D5C0" w14:textId="42D6C398" w:rsidR="00361A7C" w:rsidRDefault="00361A7C" w:rsidP="00361A7C">
            <w:pPr>
              <w:jc w:val="both"/>
              <w:rPr>
                <w:rFonts w:ascii="Times" w:eastAsiaTheme="minorEastAsia" w:hAnsi="Times" w:cs="Times"/>
                <w:b/>
                <w:bCs/>
                <w:sz w:val="18"/>
                <w:szCs w:val="18"/>
                <w:lang w:val="en-GB" w:eastAsia="zh-CN"/>
              </w:rPr>
            </w:pPr>
            <w:r w:rsidRPr="0034316A">
              <w:rPr>
                <w:rFonts w:ascii="Times" w:eastAsiaTheme="minorEastAsia" w:hAnsi="Times" w:cs="Times"/>
                <w:sz w:val="18"/>
                <w:szCs w:val="18"/>
                <w:lang w:val="en-GB" w:eastAsia="zh-CN"/>
              </w:rPr>
              <w:t>We support the proposal</w:t>
            </w:r>
            <w:r>
              <w:rPr>
                <w:rFonts w:ascii="Times" w:eastAsiaTheme="minorEastAsia" w:hAnsi="Times" w:cs="Times"/>
                <w:sz w:val="18"/>
                <w:szCs w:val="18"/>
                <w:lang w:val="en-GB" w:eastAsia="zh-CN"/>
              </w:rPr>
              <w:t>s</w:t>
            </w:r>
            <w:r w:rsidRPr="0034316A">
              <w:rPr>
                <w:rFonts w:ascii="Times" w:eastAsiaTheme="minorEastAsia" w:hAnsi="Times" w:cs="Times"/>
                <w:sz w:val="18"/>
                <w:szCs w:val="18"/>
                <w:lang w:val="en-GB" w:eastAsia="zh-CN"/>
              </w:rPr>
              <w:t>.</w:t>
            </w:r>
          </w:p>
        </w:tc>
      </w:tr>
      <w:tr w:rsidR="0009546A" w14:paraId="4551B15B" w14:textId="77777777" w:rsidTr="006001EC">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5199FC8D" w14:textId="0AE3FABD" w:rsidR="0009546A" w:rsidRDefault="0009546A" w:rsidP="00361A7C">
            <w:pPr>
              <w:snapToGrid w:val="0"/>
              <w:rPr>
                <w:rFonts w:eastAsiaTheme="minorEastAsia"/>
                <w:sz w:val="18"/>
                <w:szCs w:val="18"/>
                <w:lang w:eastAsia="zh-CN"/>
              </w:rPr>
            </w:pPr>
            <w:r>
              <w:rPr>
                <w:rFonts w:eastAsiaTheme="minorEastAsia"/>
                <w:sz w:val="18"/>
                <w:szCs w:val="18"/>
                <w:lang w:eastAsia="zh-CN"/>
              </w:rPr>
              <w:t>Mod V29</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1B7A7E73" w14:textId="5FA6965C" w:rsidR="0009546A" w:rsidRPr="0009546A" w:rsidRDefault="0009546A" w:rsidP="00361A7C">
            <w:pPr>
              <w:jc w:val="both"/>
              <w:rPr>
                <w:rFonts w:ascii="Times" w:eastAsiaTheme="minorEastAsia" w:hAnsi="Times" w:cs="Times"/>
                <w:b/>
                <w:color w:val="3333FF"/>
                <w:sz w:val="18"/>
                <w:szCs w:val="18"/>
                <w:lang w:val="en-GB" w:eastAsia="zh-CN"/>
              </w:rPr>
            </w:pPr>
            <w:r w:rsidRPr="0009546A">
              <w:rPr>
                <w:rFonts w:ascii="Times" w:eastAsiaTheme="minorEastAsia" w:hAnsi="Times" w:cs="Times"/>
                <w:b/>
                <w:color w:val="3333FF"/>
                <w:sz w:val="20"/>
                <w:szCs w:val="18"/>
                <w:lang w:val="en-GB" w:eastAsia="zh-CN"/>
              </w:rPr>
              <w:t>Added proposal 2.3</w:t>
            </w:r>
          </w:p>
        </w:tc>
      </w:tr>
      <w:tr w:rsidR="0004731C" w14:paraId="37CB9580" w14:textId="77777777" w:rsidTr="006001EC">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2D2ED477" w14:textId="7C31AB58" w:rsidR="0004731C" w:rsidRDefault="0004731C" w:rsidP="0004731C">
            <w:pPr>
              <w:snapToGrid w:val="0"/>
              <w:rPr>
                <w:rFonts w:eastAsiaTheme="minorEastAsia"/>
                <w:sz w:val="18"/>
                <w:szCs w:val="18"/>
                <w:lang w:eastAsia="zh-CN"/>
              </w:rPr>
            </w:pPr>
            <w:r>
              <w:rPr>
                <w:rFonts w:eastAsiaTheme="minorEastAsia"/>
                <w:sz w:val="18"/>
                <w:szCs w:val="18"/>
                <w:lang w:eastAsia="zh-CN"/>
              </w:rPr>
              <w:t>Samsung</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1887407D" w14:textId="77777777" w:rsidR="0004731C" w:rsidRDefault="0004731C" w:rsidP="0004731C">
            <w:pPr>
              <w:jc w:val="both"/>
              <w:rPr>
                <w:rFonts w:ascii="Times" w:eastAsiaTheme="minorEastAsia" w:hAnsi="Times" w:cs="Times"/>
                <w:sz w:val="18"/>
                <w:szCs w:val="18"/>
                <w:lang w:eastAsia="zh-CN"/>
              </w:rPr>
            </w:pPr>
            <w:r>
              <w:rPr>
                <w:rFonts w:ascii="Times" w:eastAsiaTheme="minorEastAsia" w:hAnsi="Times" w:cs="Times"/>
                <w:sz w:val="18"/>
                <w:szCs w:val="18"/>
                <w:lang w:eastAsia="zh-CN"/>
              </w:rPr>
              <w:t>Issue 2.3</w:t>
            </w:r>
          </w:p>
          <w:p w14:paraId="17C1B615" w14:textId="38C1EB60" w:rsidR="0004731C" w:rsidRDefault="0004731C" w:rsidP="0004731C">
            <w:pPr>
              <w:jc w:val="both"/>
              <w:rPr>
                <w:rFonts w:ascii="Times" w:eastAsiaTheme="minorEastAsia" w:hAnsi="Times" w:cs="Times"/>
                <w:sz w:val="18"/>
                <w:szCs w:val="18"/>
                <w:lang w:eastAsia="zh-CN"/>
              </w:rPr>
            </w:pPr>
            <w:r>
              <w:rPr>
                <w:rFonts w:ascii="Times" w:eastAsiaTheme="minorEastAsia" w:hAnsi="Times" w:cs="Times"/>
                <w:sz w:val="18"/>
                <w:szCs w:val="18"/>
                <w:lang w:eastAsia="zh-CN"/>
              </w:rPr>
              <w:t xml:space="preserve">On the proposal (majority view) of </w:t>
            </w:r>
            <m:oMath>
              <m:r>
                <w:rPr>
                  <w:rFonts w:ascii="Cambria Math" w:eastAsiaTheme="minorEastAsia" w:hAnsi="Cambria Math" w:cs="Times"/>
                  <w:sz w:val="18"/>
                  <w:szCs w:val="18"/>
                  <w:lang w:eastAsia="zh-CN"/>
                </w:rPr>
                <m:t>w</m:t>
              </m:r>
              <m:r>
                <m:rPr>
                  <m:sty m:val="p"/>
                </m:rPr>
                <w:rPr>
                  <w:rFonts w:ascii="Cambria Math" w:eastAsiaTheme="minorEastAsia" w:hAnsi="Cambria Math" w:cs="Times"/>
                  <w:sz w:val="18"/>
                  <w:szCs w:val="18"/>
                  <w:lang w:eastAsia="zh-CN"/>
                </w:rPr>
                <m:t>=</m:t>
              </m:r>
              <m:r>
                <w:rPr>
                  <w:rFonts w:ascii="Cambria Math" w:eastAsiaTheme="minorEastAsia" w:hAnsi="Cambria Math" w:cs="Times"/>
                  <w:sz w:val="18"/>
                  <w:szCs w:val="18"/>
                  <w:lang w:eastAsia="zh-CN"/>
                </w:rPr>
                <m:t>14</m:t>
              </m:r>
              <m:d>
                <m:dPr>
                  <m:ctrlPr>
                    <w:rPr>
                      <w:rFonts w:ascii="Cambria Math" w:eastAsiaTheme="minorEastAsia" w:hAnsi="Cambria Math" w:cs="Times"/>
                      <w:i/>
                      <w:sz w:val="18"/>
                      <w:szCs w:val="18"/>
                      <w:lang w:eastAsia="zh-CN"/>
                    </w:rPr>
                  </m:ctrlPr>
                </m:dPr>
                <m:e>
                  <m:sSub>
                    <m:sSubPr>
                      <m:ctrlPr>
                        <w:rPr>
                          <w:rFonts w:ascii="Cambria Math" w:eastAsiaTheme="minorEastAsia" w:hAnsi="Cambria Math" w:cs="Times"/>
                          <w:i/>
                          <w:sz w:val="18"/>
                          <w:szCs w:val="18"/>
                          <w:lang w:eastAsia="zh-CN"/>
                        </w:rPr>
                      </m:ctrlPr>
                    </m:sSubPr>
                    <m:e>
                      <m:r>
                        <w:rPr>
                          <w:rFonts w:ascii="Cambria Math" w:eastAsiaTheme="minorEastAsia" w:hAnsi="Cambria Math" w:cs="Times"/>
                          <w:sz w:val="18"/>
                          <w:szCs w:val="18"/>
                          <w:lang w:eastAsia="zh-CN"/>
                        </w:rPr>
                        <m:t>K</m:t>
                      </m:r>
                    </m:e>
                    <m:sub>
                      <m:r>
                        <w:rPr>
                          <w:rFonts w:ascii="Cambria Math" w:eastAsiaTheme="minorEastAsia" w:hAnsi="Cambria Math" w:cs="Times"/>
                          <w:sz w:val="18"/>
                          <w:szCs w:val="18"/>
                          <w:lang w:eastAsia="zh-CN"/>
                        </w:rPr>
                        <m:t>p</m:t>
                      </m:r>
                    </m:sub>
                  </m:sSub>
                  <m:r>
                    <w:rPr>
                      <w:rFonts w:ascii="Cambria Math" w:eastAsiaTheme="minorEastAsia" w:hAnsi="Cambria Math" w:cs="Times"/>
                      <w:sz w:val="18"/>
                      <w:szCs w:val="18"/>
                      <w:lang w:eastAsia="zh-CN"/>
                    </w:rPr>
                    <m:t>-1</m:t>
                  </m:r>
                </m:e>
              </m:d>
              <m:r>
                <w:rPr>
                  <w:rFonts w:ascii="Cambria Math" w:eastAsiaTheme="minorEastAsia" w:hAnsi="Cambria Math" w:cs="Times"/>
                  <w:sz w:val="18"/>
                  <w:szCs w:val="18"/>
                  <w:lang w:eastAsia="zh-CN"/>
                </w:rPr>
                <m:t>d</m:t>
              </m:r>
            </m:oMath>
            <w:r>
              <w:rPr>
                <w:rFonts w:ascii="Times" w:eastAsiaTheme="minorEastAsia" w:hAnsi="Times" w:cs="Times"/>
                <w:sz w:val="18"/>
                <w:szCs w:val="18"/>
                <w:lang w:eastAsia="zh-CN"/>
              </w:rPr>
              <w:t>, we don’t think this is needed for the case of P/SP CSI-RS CMR (even if it is close to the one (</w:t>
            </w:r>
            <m:oMath>
              <m:r>
                <w:rPr>
                  <w:rFonts w:ascii="Cambria Math" w:eastAsiaTheme="minorEastAsia" w:hAnsi="Cambria Math" w:cs="Times"/>
                  <w:sz w:val="18"/>
                  <w:szCs w:val="18"/>
                  <w:lang w:eastAsia="zh-CN"/>
                </w:rPr>
                <m:t>w=14(K-1)m</m:t>
              </m:r>
            </m:oMath>
            <w:r>
              <w:rPr>
                <w:rFonts w:ascii="Times" w:eastAsiaTheme="minorEastAsia" w:hAnsi="Times" w:cs="Times"/>
                <w:sz w:val="18"/>
                <w:szCs w:val="18"/>
                <w:lang w:eastAsia="zh-CN"/>
              </w:rPr>
              <w:t xml:space="preserve">) of AP CSI-RS CMR). </w:t>
            </w:r>
          </w:p>
          <w:p w14:paraId="7D72FFB8" w14:textId="77777777" w:rsidR="0004731C" w:rsidRDefault="0004731C" w:rsidP="0004731C">
            <w:pPr>
              <w:jc w:val="both"/>
              <w:rPr>
                <w:rFonts w:ascii="Times" w:eastAsiaTheme="minorEastAsia" w:hAnsi="Times" w:cs="Times"/>
                <w:sz w:val="18"/>
                <w:szCs w:val="18"/>
                <w:lang w:eastAsia="zh-CN"/>
              </w:rPr>
            </w:pPr>
          </w:p>
          <w:p w14:paraId="3FC9299C" w14:textId="71C7CDED" w:rsidR="0004731C" w:rsidRDefault="0004731C" w:rsidP="0004731C">
            <w:pPr>
              <w:jc w:val="both"/>
              <w:rPr>
                <w:rFonts w:ascii="Times" w:eastAsiaTheme="minorEastAsia" w:hAnsi="Times" w:cs="Times"/>
                <w:sz w:val="18"/>
                <w:szCs w:val="18"/>
                <w:lang w:eastAsia="zh-CN"/>
              </w:rPr>
            </w:pPr>
            <w:r>
              <w:rPr>
                <w:rFonts w:ascii="Times" w:eastAsiaTheme="minorEastAsia" w:hAnsi="Times" w:cs="Times"/>
                <w:sz w:val="18"/>
                <w:szCs w:val="18"/>
                <w:lang w:eastAsia="zh-CN"/>
              </w:rPr>
              <w:t xml:space="preserve">In contrast to AP CSI-RS CMR case where UE has to (wait to) measure the CSI-RS burst after DCI is triggered, UE can use past measurements of P/SP CSI-RS and perform UE-side prediction/Doppler compression via a filter operation (such as AR filter) along with the latest measurement after DCI is triggered. Hence, for the case P/SP CSI-RS CMR, the UE doesn’t need to measure multiple measurements after DCI is triggered, and in our view </w:t>
            </w:r>
            <m:oMath>
              <m:r>
                <w:rPr>
                  <w:rFonts w:ascii="Cambria Math" w:eastAsiaTheme="minorEastAsia" w:hAnsi="Cambria Math" w:cs="Times"/>
                  <w:sz w:val="18"/>
                  <w:szCs w:val="18"/>
                  <w:lang w:eastAsia="zh-CN"/>
                </w:rPr>
                <m:t>w=</m:t>
              </m:r>
            </m:oMath>
            <w:r>
              <w:rPr>
                <w:rFonts w:ascii="Times" w:eastAsiaTheme="minorEastAsia" w:hAnsi="Times" w:cs="Times"/>
                <w:sz w:val="18"/>
                <w:szCs w:val="18"/>
                <w:lang w:eastAsia="zh-CN"/>
              </w:rPr>
              <w:t xml:space="preserve"> 1 slot or 2 slots should be sufficient.</w:t>
            </w:r>
          </w:p>
          <w:p w14:paraId="234E1194" w14:textId="77777777" w:rsidR="0004731C" w:rsidRDefault="0004731C" w:rsidP="0004731C">
            <w:pPr>
              <w:jc w:val="both"/>
              <w:rPr>
                <w:rFonts w:ascii="Times" w:eastAsiaTheme="minorEastAsia" w:hAnsi="Times" w:cs="Times"/>
                <w:sz w:val="18"/>
                <w:szCs w:val="18"/>
                <w:lang w:eastAsia="zh-CN"/>
              </w:rPr>
            </w:pPr>
          </w:p>
          <w:p w14:paraId="05050E52" w14:textId="77777777" w:rsidR="0004731C" w:rsidRDefault="0004731C" w:rsidP="0004731C">
            <w:pPr>
              <w:jc w:val="both"/>
              <w:rPr>
                <w:rFonts w:ascii="Times" w:eastAsiaTheme="minorEastAsia" w:hAnsi="Times" w:cs="Times"/>
                <w:sz w:val="18"/>
                <w:szCs w:val="18"/>
                <w:lang w:eastAsia="zh-CN"/>
              </w:rPr>
            </w:pPr>
            <w:r>
              <w:rPr>
                <w:rFonts w:ascii="Times" w:eastAsiaTheme="minorEastAsia" w:hAnsi="Times" w:cs="Times"/>
                <w:sz w:val="18"/>
                <w:szCs w:val="18"/>
                <w:lang w:eastAsia="zh-CN"/>
              </w:rPr>
              <w:t xml:space="preserve">Another point is that </w:t>
            </w:r>
            <m:oMath>
              <m:r>
                <w:rPr>
                  <w:rFonts w:ascii="Cambria Math" w:eastAsiaTheme="minorEastAsia" w:hAnsi="Cambria Math" w:cs="Times"/>
                  <w:sz w:val="18"/>
                  <w:szCs w:val="18"/>
                  <w:lang w:eastAsia="zh-CN"/>
                </w:rPr>
                <m:t>w</m:t>
              </m:r>
              <m:r>
                <m:rPr>
                  <m:sty m:val="p"/>
                </m:rPr>
                <w:rPr>
                  <w:rFonts w:ascii="Cambria Math" w:eastAsiaTheme="minorEastAsia" w:hAnsi="Cambria Math" w:cs="Times"/>
                  <w:sz w:val="18"/>
                  <w:szCs w:val="18"/>
                  <w:lang w:eastAsia="zh-CN"/>
                </w:rPr>
                <m:t>=</m:t>
              </m:r>
              <m:r>
                <w:rPr>
                  <w:rFonts w:ascii="Cambria Math" w:eastAsiaTheme="minorEastAsia" w:hAnsi="Cambria Math" w:cs="Times"/>
                  <w:sz w:val="18"/>
                  <w:szCs w:val="18"/>
                  <w:lang w:eastAsia="zh-CN"/>
                </w:rPr>
                <m:t>14</m:t>
              </m:r>
              <m:d>
                <m:dPr>
                  <m:ctrlPr>
                    <w:rPr>
                      <w:rFonts w:ascii="Cambria Math" w:eastAsiaTheme="minorEastAsia" w:hAnsi="Cambria Math" w:cs="Times"/>
                      <w:i/>
                      <w:sz w:val="18"/>
                      <w:szCs w:val="18"/>
                      <w:lang w:eastAsia="zh-CN"/>
                    </w:rPr>
                  </m:ctrlPr>
                </m:dPr>
                <m:e>
                  <m:sSub>
                    <m:sSubPr>
                      <m:ctrlPr>
                        <w:rPr>
                          <w:rFonts w:ascii="Cambria Math" w:eastAsiaTheme="minorEastAsia" w:hAnsi="Cambria Math" w:cs="Times"/>
                          <w:i/>
                          <w:sz w:val="18"/>
                          <w:szCs w:val="18"/>
                          <w:lang w:eastAsia="zh-CN"/>
                        </w:rPr>
                      </m:ctrlPr>
                    </m:sSubPr>
                    <m:e>
                      <m:r>
                        <w:rPr>
                          <w:rFonts w:ascii="Cambria Math" w:eastAsiaTheme="minorEastAsia" w:hAnsi="Cambria Math" w:cs="Times"/>
                          <w:sz w:val="18"/>
                          <w:szCs w:val="18"/>
                          <w:lang w:eastAsia="zh-CN"/>
                        </w:rPr>
                        <m:t>K</m:t>
                      </m:r>
                    </m:e>
                    <m:sub>
                      <m:r>
                        <w:rPr>
                          <w:rFonts w:ascii="Cambria Math" w:eastAsiaTheme="minorEastAsia" w:hAnsi="Cambria Math" w:cs="Times"/>
                          <w:sz w:val="18"/>
                          <w:szCs w:val="18"/>
                          <w:lang w:eastAsia="zh-CN"/>
                        </w:rPr>
                        <m:t>p</m:t>
                      </m:r>
                    </m:sub>
                  </m:sSub>
                  <m:r>
                    <w:rPr>
                      <w:rFonts w:ascii="Cambria Math" w:eastAsiaTheme="minorEastAsia" w:hAnsi="Cambria Math" w:cs="Times"/>
                      <w:sz w:val="18"/>
                      <w:szCs w:val="18"/>
                      <w:lang w:eastAsia="zh-CN"/>
                    </w:rPr>
                    <m:t>-1</m:t>
                  </m:r>
                </m:e>
              </m:d>
              <m:r>
                <w:rPr>
                  <w:rFonts w:ascii="Cambria Math" w:eastAsiaTheme="minorEastAsia" w:hAnsi="Cambria Math" w:cs="Times"/>
                  <w:sz w:val="18"/>
                  <w:szCs w:val="18"/>
                  <w:lang w:eastAsia="zh-CN"/>
                </w:rPr>
                <m:t>d</m:t>
              </m:r>
            </m:oMath>
            <w:r>
              <w:rPr>
                <w:rFonts w:ascii="Times" w:eastAsiaTheme="minorEastAsia" w:hAnsi="Times" w:cs="Times"/>
                <w:sz w:val="18"/>
                <w:szCs w:val="18"/>
                <w:lang w:eastAsia="zh-CN"/>
              </w:rPr>
              <w:t xml:space="preserve"> has excessive fudge value much more than AP CSI-RS resource, especially when </w:t>
            </w:r>
            <m:oMath>
              <m:sSub>
                <m:sSubPr>
                  <m:ctrlPr>
                    <w:rPr>
                      <w:rFonts w:ascii="Cambria Math" w:eastAsiaTheme="minorEastAsia" w:hAnsi="Cambria Math" w:cs="Times"/>
                      <w:i/>
                      <w:sz w:val="18"/>
                      <w:szCs w:val="18"/>
                      <w:lang w:eastAsia="zh-CN"/>
                    </w:rPr>
                  </m:ctrlPr>
                </m:sSubPr>
                <m:e>
                  <m:r>
                    <w:rPr>
                      <w:rFonts w:ascii="Cambria Math" w:eastAsiaTheme="minorEastAsia" w:hAnsi="Cambria Math" w:cs="Times"/>
                      <w:sz w:val="18"/>
                      <w:szCs w:val="18"/>
                      <w:lang w:eastAsia="zh-CN"/>
                    </w:rPr>
                    <m:t>K</m:t>
                  </m:r>
                </m:e>
                <m:sub>
                  <m:r>
                    <w:rPr>
                      <w:rFonts w:ascii="Cambria Math" w:eastAsiaTheme="minorEastAsia" w:hAnsi="Cambria Math" w:cs="Times"/>
                      <w:sz w:val="18"/>
                      <w:szCs w:val="18"/>
                      <w:lang w:eastAsia="zh-CN"/>
                    </w:rPr>
                    <m:t>p</m:t>
                  </m:r>
                </m:sub>
              </m:sSub>
              <m:r>
                <w:rPr>
                  <w:rFonts w:ascii="Cambria Math" w:eastAsiaTheme="minorEastAsia" w:hAnsi="Cambria Math" w:cs="Times"/>
                  <w:sz w:val="18"/>
                  <w:szCs w:val="18"/>
                  <w:lang w:eastAsia="zh-CN"/>
                </w:rPr>
                <m:t>=4</m:t>
              </m:r>
            </m:oMath>
            <w:r>
              <w:rPr>
                <w:rFonts w:ascii="Times" w:eastAsiaTheme="minorEastAsia" w:hAnsi="Times" w:cs="Times"/>
                <w:sz w:val="18"/>
                <w:szCs w:val="18"/>
                <w:lang w:eastAsia="zh-CN"/>
              </w:rPr>
              <w:t xml:space="preserve"> and </w:t>
            </w:r>
            <m:oMath>
              <m:r>
                <w:rPr>
                  <w:rFonts w:ascii="Cambria Math" w:eastAsiaTheme="minorEastAsia" w:hAnsi="Cambria Math" w:cs="Times"/>
                  <w:sz w:val="18"/>
                  <w:szCs w:val="18"/>
                  <w:lang w:eastAsia="zh-CN"/>
                </w:rPr>
                <m:t>d</m:t>
              </m:r>
            </m:oMath>
            <w:r>
              <w:rPr>
                <w:rFonts w:ascii="Times" w:eastAsiaTheme="minorEastAsia" w:hAnsi="Times" w:cs="Times"/>
                <w:sz w:val="18"/>
                <w:szCs w:val="18"/>
                <w:lang w:eastAsia="zh-CN"/>
              </w:rPr>
              <w:t xml:space="preserve"> is large. For example, d can be up to 640 slots, and in this case </w:t>
            </w:r>
            <m:oMath>
              <m:r>
                <m:rPr>
                  <m:sty m:val="p"/>
                </m:rPr>
                <w:rPr>
                  <w:rFonts w:ascii="Cambria Math" w:eastAsiaTheme="minorEastAsia" w:hAnsi="Cambria Math" w:cs="Times"/>
                  <w:sz w:val="18"/>
                  <w:szCs w:val="18"/>
                  <w:lang w:eastAsia="zh-CN"/>
                </w:rPr>
                <m:t>w=42×640=26040</m:t>
              </m:r>
            </m:oMath>
            <w:r>
              <w:rPr>
                <w:rFonts w:ascii="Times" w:eastAsiaTheme="minorEastAsia" w:hAnsi="Times" w:cs="Times"/>
                <w:sz w:val="18"/>
                <w:szCs w:val="18"/>
                <w:lang w:eastAsia="zh-CN"/>
              </w:rPr>
              <w:t>.</w:t>
            </w:r>
          </w:p>
          <w:p w14:paraId="2E031211" w14:textId="77777777" w:rsidR="0004731C" w:rsidRDefault="0004731C" w:rsidP="0004731C">
            <w:pPr>
              <w:jc w:val="both"/>
              <w:rPr>
                <w:rFonts w:ascii="Times" w:eastAsiaTheme="minorEastAsia" w:hAnsi="Times" w:cs="Times"/>
                <w:sz w:val="18"/>
                <w:szCs w:val="18"/>
                <w:lang w:eastAsia="zh-CN"/>
              </w:rPr>
            </w:pPr>
          </w:p>
          <w:p w14:paraId="46D8EB72" w14:textId="49ED8D4F" w:rsidR="0004731C" w:rsidRDefault="0004731C" w:rsidP="0004731C">
            <w:pPr>
              <w:jc w:val="both"/>
              <w:rPr>
                <w:rFonts w:ascii="Times" w:eastAsiaTheme="minorEastAsia" w:hAnsi="Times" w:cs="Times"/>
                <w:sz w:val="18"/>
                <w:szCs w:val="18"/>
                <w:lang w:eastAsia="zh-CN"/>
              </w:rPr>
            </w:pPr>
            <w:r>
              <w:rPr>
                <w:rFonts w:ascii="Times" w:eastAsiaTheme="minorEastAsia" w:hAnsi="Times" w:cs="Times"/>
                <w:sz w:val="18"/>
                <w:szCs w:val="18"/>
                <w:lang w:eastAsia="zh-CN"/>
              </w:rPr>
              <w:t>Also, Capability 1 corresponds to higher UE capability, which implies more advanced implementation is assumed at the UE side, hence we don’t think excessive fudge value is needed.</w:t>
            </w:r>
          </w:p>
          <w:p w14:paraId="78999A91" w14:textId="77777777" w:rsidR="0004731C" w:rsidRPr="0009546A" w:rsidRDefault="0004731C" w:rsidP="0004731C">
            <w:pPr>
              <w:jc w:val="both"/>
              <w:rPr>
                <w:rFonts w:ascii="Times" w:eastAsiaTheme="minorEastAsia" w:hAnsi="Times" w:cs="Times"/>
                <w:b/>
                <w:color w:val="3333FF"/>
                <w:sz w:val="20"/>
                <w:szCs w:val="18"/>
                <w:lang w:val="en-GB" w:eastAsia="zh-CN"/>
              </w:rPr>
            </w:pPr>
          </w:p>
        </w:tc>
      </w:tr>
      <w:tr w:rsidR="000C307F" w14:paraId="481CE110" w14:textId="77777777" w:rsidTr="006001EC">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0ED6A564" w14:textId="554AAF36" w:rsidR="000C307F" w:rsidRDefault="000C307F" w:rsidP="0004731C">
            <w:pPr>
              <w:snapToGrid w:val="0"/>
              <w:rPr>
                <w:rFonts w:eastAsiaTheme="minorEastAsia"/>
                <w:sz w:val="18"/>
                <w:szCs w:val="18"/>
                <w:lang w:eastAsia="zh-CN"/>
              </w:rPr>
            </w:pPr>
            <w:r>
              <w:rPr>
                <w:rFonts w:eastAsiaTheme="minorEastAsia" w:hint="eastAsia"/>
                <w:sz w:val="18"/>
                <w:szCs w:val="18"/>
                <w:lang w:eastAsia="zh-CN"/>
              </w:rPr>
              <w:t>Q</w:t>
            </w:r>
            <w:r>
              <w:rPr>
                <w:rFonts w:eastAsiaTheme="minorEastAsia"/>
                <w:sz w:val="18"/>
                <w:szCs w:val="18"/>
                <w:lang w:eastAsia="zh-CN"/>
              </w:rPr>
              <w:t>ualcomm</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12D476E7" w14:textId="5EC5737D" w:rsidR="00975ABB" w:rsidRDefault="008F169F" w:rsidP="00975ABB">
            <w:pPr>
              <w:jc w:val="both"/>
              <w:rPr>
                <w:rFonts w:ascii="Times" w:eastAsiaTheme="minorEastAsia" w:hAnsi="Times" w:cs="Times"/>
                <w:sz w:val="18"/>
                <w:szCs w:val="18"/>
                <w:lang w:val="en-GB" w:eastAsia="zh-CN"/>
              </w:rPr>
            </w:pPr>
            <w:r>
              <w:rPr>
                <w:rFonts w:ascii="Times" w:eastAsiaTheme="minorEastAsia" w:hAnsi="Times" w:cs="Times"/>
                <w:b/>
                <w:bCs/>
                <w:sz w:val="18"/>
                <w:szCs w:val="18"/>
                <w:lang w:val="en-GB" w:eastAsia="zh-CN"/>
              </w:rPr>
              <w:t>2</w:t>
            </w:r>
            <w:r w:rsidR="00975ABB" w:rsidRPr="00A85E83">
              <w:rPr>
                <w:rFonts w:ascii="Times" w:eastAsiaTheme="minorEastAsia" w:hAnsi="Times" w:cs="Times"/>
                <w:b/>
                <w:bCs/>
                <w:sz w:val="18"/>
                <w:szCs w:val="18"/>
                <w:lang w:val="en-GB" w:eastAsia="zh-CN"/>
              </w:rPr>
              <w:t>.2</w:t>
            </w:r>
            <w:r w:rsidR="00975ABB" w:rsidRPr="00A85E83">
              <w:rPr>
                <w:rFonts w:ascii="Times" w:eastAsiaTheme="minorEastAsia" w:hAnsi="Times" w:cs="Times"/>
                <w:sz w:val="18"/>
                <w:szCs w:val="18"/>
                <w:lang w:val="en-GB" w:eastAsia="zh-CN"/>
              </w:rPr>
              <w:t xml:space="preserve">: </w:t>
            </w:r>
            <w:r w:rsidR="00975ABB">
              <w:rPr>
                <w:rFonts w:ascii="Times" w:eastAsiaTheme="minorEastAsia" w:hAnsi="Times" w:cs="Times"/>
                <w:sz w:val="18"/>
                <w:szCs w:val="18"/>
                <w:lang w:val="en-GB" w:eastAsia="zh-CN"/>
              </w:rPr>
              <w:t>Editorial suggestion</w:t>
            </w:r>
            <w:r w:rsidR="00D14711">
              <w:rPr>
                <w:rFonts w:ascii="Times" w:eastAsiaTheme="minorEastAsia" w:hAnsi="Times" w:cs="Times"/>
                <w:sz w:val="18"/>
                <w:szCs w:val="18"/>
                <w:lang w:val="en-GB" w:eastAsia="zh-CN"/>
              </w:rPr>
              <w:t xml:space="preserve"> (</w:t>
            </w:r>
            <w:r w:rsidR="00975ABB">
              <w:rPr>
                <w:rFonts w:ascii="Times" w:eastAsiaTheme="minorEastAsia" w:hAnsi="Times" w:cs="Times"/>
                <w:sz w:val="18"/>
                <w:szCs w:val="18"/>
                <w:lang w:val="en-GB" w:eastAsia="zh-CN"/>
              </w:rPr>
              <w:t>Copied from</w:t>
            </w:r>
            <w:r w:rsidR="00D27E3F">
              <w:rPr>
                <w:rFonts w:ascii="Times" w:eastAsiaTheme="minorEastAsia" w:hAnsi="Times" w:cs="Times"/>
                <w:sz w:val="18"/>
                <w:szCs w:val="18"/>
                <w:lang w:val="en-GB" w:eastAsia="zh-CN"/>
              </w:rPr>
              <w:t xml:space="preserve"> Alt3 in</w:t>
            </w:r>
            <w:r w:rsidR="00975ABB">
              <w:rPr>
                <w:rFonts w:ascii="Times" w:eastAsiaTheme="minorEastAsia" w:hAnsi="Times" w:cs="Times"/>
                <w:sz w:val="18"/>
                <w:szCs w:val="18"/>
                <w:lang w:val="en-GB" w:eastAsia="zh-CN"/>
              </w:rPr>
              <w:t xml:space="preserve"> CJT section</w:t>
            </w:r>
            <w:r w:rsidR="00D14711">
              <w:rPr>
                <w:rFonts w:ascii="Times" w:eastAsiaTheme="minorEastAsia" w:hAnsi="Times" w:cs="Times"/>
                <w:sz w:val="18"/>
                <w:szCs w:val="18"/>
                <w:lang w:val="en-GB" w:eastAsia="zh-CN"/>
              </w:rPr>
              <w:t>):</w:t>
            </w:r>
          </w:p>
          <w:tbl>
            <w:tblPr>
              <w:tblStyle w:val="TableGrid"/>
              <w:tblW w:w="0" w:type="auto"/>
              <w:tblLayout w:type="fixed"/>
              <w:tblLook w:val="04A0" w:firstRow="1" w:lastRow="0" w:firstColumn="1" w:lastColumn="0" w:noHBand="0" w:noVBand="1"/>
            </w:tblPr>
            <w:tblGrid>
              <w:gridCol w:w="8752"/>
            </w:tblGrid>
            <w:tr w:rsidR="00975ABB" w14:paraId="3BA39443" w14:textId="77777777" w:rsidTr="006E77F2">
              <w:tc>
                <w:tcPr>
                  <w:tcW w:w="8752" w:type="dxa"/>
                </w:tcPr>
                <w:p w14:paraId="7BE22B45" w14:textId="77777777" w:rsidR="00975ABB" w:rsidRPr="00813203" w:rsidRDefault="00975ABB" w:rsidP="00FE7D69">
                  <w:pPr>
                    <w:pStyle w:val="ListParagraph"/>
                    <w:widowControl w:val="0"/>
                    <w:numPr>
                      <w:ilvl w:val="0"/>
                      <w:numId w:val="36"/>
                    </w:numPr>
                    <w:snapToGrid w:val="0"/>
                    <w:spacing w:after="0" w:line="240" w:lineRule="auto"/>
                    <w:rPr>
                      <w:rFonts w:eastAsia="Batang"/>
                      <w:sz w:val="20"/>
                      <w:szCs w:val="20"/>
                      <w:lang w:val="en-GB"/>
                    </w:rPr>
                  </w:pPr>
                  <w:r w:rsidRPr="00813203">
                    <w:rPr>
                      <w:rFonts w:eastAsia="Batang"/>
                      <w:sz w:val="20"/>
                      <w:szCs w:val="20"/>
                      <w:lang w:val="en-GB"/>
                    </w:rPr>
                    <w:t>Alt3. r is taken from a set of candidate values, e.g. {14, 28</w:t>
                  </w:r>
                  <w:r w:rsidRPr="00A93C94">
                    <w:rPr>
                      <w:rFonts w:eastAsia="Batang"/>
                      <w:color w:val="FF0000"/>
                      <w:sz w:val="20"/>
                      <w:szCs w:val="20"/>
                      <w:lang w:val="en-GB"/>
                    </w:rPr>
                    <w:t>, legacy Z2’</w:t>
                  </w:r>
                  <w:r w:rsidRPr="00813203">
                    <w:rPr>
                      <w:rFonts w:eastAsia="Batang"/>
                      <w:sz w:val="20"/>
                      <w:szCs w:val="20"/>
                      <w:lang w:val="en-GB"/>
                    </w:rPr>
                    <w:t>}</w:t>
                  </w:r>
                </w:p>
                <w:p w14:paraId="2EA2EE7A" w14:textId="77777777" w:rsidR="00975ABB" w:rsidRPr="00A93C94" w:rsidRDefault="00975ABB" w:rsidP="00975ABB">
                  <w:pPr>
                    <w:jc w:val="both"/>
                    <w:rPr>
                      <w:rFonts w:ascii="Times" w:eastAsiaTheme="minorEastAsia" w:hAnsi="Times" w:cs="Times"/>
                      <w:sz w:val="18"/>
                      <w:szCs w:val="18"/>
                      <w:lang w:val="en-GB" w:eastAsia="zh-CN"/>
                    </w:rPr>
                  </w:pPr>
                </w:p>
              </w:tc>
            </w:tr>
          </w:tbl>
          <w:p w14:paraId="60A35A29" w14:textId="77777777" w:rsidR="000C307F" w:rsidRDefault="000C307F" w:rsidP="0004731C">
            <w:pPr>
              <w:jc w:val="both"/>
              <w:rPr>
                <w:rFonts w:ascii="Times" w:eastAsiaTheme="minorEastAsia" w:hAnsi="Times" w:cs="Times"/>
                <w:sz w:val="18"/>
                <w:szCs w:val="18"/>
                <w:lang w:val="en-GB" w:eastAsia="zh-CN"/>
              </w:rPr>
            </w:pPr>
          </w:p>
          <w:p w14:paraId="6653C17B" w14:textId="79F1BEDA" w:rsidR="00975ABB" w:rsidRDefault="008F169F" w:rsidP="0004731C">
            <w:pPr>
              <w:jc w:val="both"/>
              <w:rPr>
                <w:rFonts w:ascii="Times" w:eastAsiaTheme="minorEastAsia" w:hAnsi="Times" w:cs="Times"/>
                <w:sz w:val="18"/>
                <w:szCs w:val="18"/>
                <w:lang w:eastAsia="zh-CN"/>
              </w:rPr>
            </w:pPr>
            <w:r>
              <w:rPr>
                <w:rFonts w:ascii="Times" w:eastAsiaTheme="minorEastAsia" w:hAnsi="Times" w:cs="Times"/>
                <w:b/>
                <w:bCs/>
                <w:sz w:val="18"/>
                <w:szCs w:val="18"/>
                <w:lang w:val="en-GB" w:eastAsia="zh-CN"/>
              </w:rPr>
              <w:lastRenderedPageBreak/>
              <w:t>2</w:t>
            </w:r>
            <w:r w:rsidRPr="00A85E83">
              <w:rPr>
                <w:rFonts w:ascii="Times" w:eastAsiaTheme="minorEastAsia" w:hAnsi="Times" w:cs="Times"/>
                <w:b/>
                <w:bCs/>
                <w:sz w:val="18"/>
                <w:szCs w:val="18"/>
                <w:lang w:val="en-GB" w:eastAsia="zh-CN"/>
              </w:rPr>
              <w:t>.</w:t>
            </w:r>
            <w:r>
              <w:rPr>
                <w:rFonts w:ascii="Times" w:eastAsiaTheme="minorEastAsia" w:hAnsi="Times" w:cs="Times"/>
                <w:b/>
                <w:bCs/>
                <w:sz w:val="18"/>
                <w:szCs w:val="18"/>
                <w:lang w:val="en-GB" w:eastAsia="zh-CN"/>
              </w:rPr>
              <w:t>3</w:t>
            </w:r>
            <w:r w:rsidRPr="00A85E83">
              <w:rPr>
                <w:rFonts w:ascii="Times" w:eastAsiaTheme="minorEastAsia" w:hAnsi="Times" w:cs="Times"/>
                <w:sz w:val="18"/>
                <w:szCs w:val="18"/>
                <w:lang w:val="en-GB" w:eastAsia="zh-CN"/>
              </w:rPr>
              <w:t>:</w:t>
            </w:r>
            <w:r w:rsidR="00A81CA2">
              <w:rPr>
                <w:rFonts w:ascii="Times" w:eastAsiaTheme="minorEastAsia" w:hAnsi="Times" w:cs="Times"/>
                <w:sz w:val="18"/>
                <w:szCs w:val="18"/>
                <w:lang w:val="en-GB" w:eastAsia="zh-CN"/>
              </w:rPr>
              <w:t xml:space="preserve"> </w:t>
            </w:r>
            <w:r w:rsidR="00A9021E">
              <w:rPr>
                <w:rFonts w:ascii="Times" w:eastAsiaTheme="minorEastAsia" w:hAnsi="Times" w:cs="Times"/>
                <w:sz w:val="18"/>
                <w:szCs w:val="18"/>
                <w:lang w:val="en-GB" w:eastAsia="zh-CN"/>
              </w:rPr>
              <w:t>We have concern on</w:t>
            </w:r>
            <w:r w:rsidR="006A39AC">
              <w:rPr>
                <w:rFonts w:ascii="Times" w:eastAsiaTheme="minorEastAsia" w:hAnsi="Times" w:cs="Times"/>
                <w:sz w:val="18"/>
                <w:szCs w:val="18"/>
                <w:lang w:val="en-GB" w:eastAsia="zh-CN"/>
              </w:rPr>
              <w:t xml:space="preserve"> the majo</w:t>
            </w:r>
            <w:r w:rsidR="00A9021E">
              <w:rPr>
                <w:rFonts w:ascii="Times" w:eastAsiaTheme="minorEastAsia" w:hAnsi="Times" w:cs="Times"/>
                <w:sz w:val="18"/>
                <w:szCs w:val="18"/>
                <w:lang w:val="en-GB" w:eastAsia="zh-CN"/>
              </w:rPr>
              <w:t xml:space="preserve">rity view </w:t>
            </w:r>
            <w:r w:rsidR="00A9021E">
              <w:rPr>
                <w:rFonts w:ascii="Times" w:eastAsiaTheme="minorEastAsia" w:hAnsi="Times" w:cs="Times"/>
                <w:sz w:val="18"/>
                <w:szCs w:val="18"/>
                <w:lang w:eastAsia="zh-CN"/>
              </w:rPr>
              <w:t xml:space="preserve">of </w:t>
            </w:r>
            <m:oMath>
              <m:r>
                <w:rPr>
                  <w:rFonts w:ascii="Cambria Math" w:eastAsiaTheme="minorEastAsia" w:hAnsi="Cambria Math" w:cs="Times"/>
                  <w:sz w:val="18"/>
                  <w:szCs w:val="18"/>
                  <w:lang w:eastAsia="zh-CN"/>
                </w:rPr>
                <m:t>w</m:t>
              </m:r>
              <m:r>
                <m:rPr>
                  <m:sty m:val="p"/>
                </m:rPr>
                <w:rPr>
                  <w:rFonts w:ascii="Cambria Math" w:eastAsiaTheme="minorEastAsia" w:hAnsi="Cambria Math" w:cs="Times"/>
                  <w:sz w:val="18"/>
                  <w:szCs w:val="18"/>
                  <w:lang w:eastAsia="zh-CN"/>
                </w:rPr>
                <m:t>=</m:t>
              </m:r>
              <m:r>
                <w:rPr>
                  <w:rFonts w:ascii="Cambria Math" w:eastAsiaTheme="minorEastAsia" w:hAnsi="Cambria Math" w:cs="Times"/>
                  <w:sz w:val="18"/>
                  <w:szCs w:val="18"/>
                  <w:lang w:eastAsia="zh-CN"/>
                </w:rPr>
                <m:t>14</m:t>
              </m:r>
              <m:d>
                <m:dPr>
                  <m:ctrlPr>
                    <w:rPr>
                      <w:rFonts w:ascii="Cambria Math" w:eastAsiaTheme="minorEastAsia" w:hAnsi="Cambria Math" w:cs="Times"/>
                      <w:i/>
                      <w:sz w:val="18"/>
                      <w:szCs w:val="18"/>
                      <w:lang w:eastAsia="zh-CN"/>
                    </w:rPr>
                  </m:ctrlPr>
                </m:dPr>
                <m:e>
                  <m:sSub>
                    <m:sSubPr>
                      <m:ctrlPr>
                        <w:rPr>
                          <w:rFonts w:ascii="Cambria Math" w:eastAsiaTheme="minorEastAsia" w:hAnsi="Cambria Math" w:cs="Times"/>
                          <w:i/>
                          <w:sz w:val="18"/>
                          <w:szCs w:val="18"/>
                          <w:lang w:eastAsia="zh-CN"/>
                        </w:rPr>
                      </m:ctrlPr>
                    </m:sSubPr>
                    <m:e>
                      <m:r>
                        <w:rPr>
                          <w:rFonts w:ascii="Cambria Math" w:eastAsiaTheme="minorEastAsia" w:hAnsi="Cambria Math" w:cs="Times"/>
                          <w:sz w:val="18"/>
                          <w:szCs w:val="18"/>
                          <w:lang w:eastAsia="zh-CN"/>
                        </w:rPr>
                        <m:t>K</m:t>
                      </m:r>
                    </m:e>
                    <m:sub>
                      <m:r>
                        <w:rPr>
                          <w:rFonts w:ascii="Cambria Math" w:eastAsiaTheme="minorEastAsia" w:hAnsi="Cambria Math" w:cs="Times"/>
                          <w:sz w:val="18"/>
                          <w:szCs w:val="18"/>
                          <w:lang w:eastAsia="zh-CN"/>
                        </w:rPr>
                        <m:t>p</m:t>
                      </m:r>
                    </m:sub>
                  </m:sSub>
                  <m:r>
                    <w:rPr>
                      <w:rFonts w:ascii="Cambria Math" w:eastAsiaTheme="minorEastAsia" w:hAnsi="Cambria Math" w:cs="Times"/>
                      <w:sz w:val="18"/>
                      <w:szCs w:val="18"/>
                      <w:lang w:eastAsia="zh-CN"/>
                    </w:rPr>
                    <m:t>-1</m:t>
                  </m:r>
                </m:e>
              </m:d>
              <m:r>
                <w:rPr>
                  <w:rFonts w:ascii="Cambria Math" w:eastAsiaTheme="minorEastAsia" w:hAnsi="Cambria Math" w:cs="Times"/>
                  <w:sz w:val="18"/>
                  <w:szCs w:val="18"/>
                  <w:lang w:eastAsia="zh-CN"/>
                </w:rPr>
                <m:t>d</m:t>
              </m:r>
            </m:oMath>
            <w:r w:rsidR="00A9021E">
              <w:rPr>
                <w:rFonts w:ascii="Times" w:eastAsiaTheme="minorEastAsia" w:hAnsi="Times" w:cs="Times"/>
                <w:sz w:val="18"/>
                <w:szCs w:val="18"/>
                <w:lang w:eastAsia="zh-CN"/>
              </w:rPr>
              <w:t xml:space="preserve">, which does not guarantee </w:t>
            </w:r>
            <w:r w:rsidR="00D570EB">
              <w:rPr>
                <w:rFonts w:ascii="Times" w:eastAsiaTheme="minorEastAsia" w:hAnsi="Times" w:cs="Times"/>
                <w:sz w:val="18"/>
                <w:szCs w:val="18"/>
                <w:lang w:eastAsia="zh-CN"/>
              </w:rPr>
              <w:t>enough</w:t>
            </w:r>
            <w:r w:rsidR="008C4D69">
              <w:rPr>
                <w:rFonts w:ascii="Times" w:eastAsiaTheme="minorEastAsia" w:hAnsi="Times" w:cs="Times"/>
                <w:sz w:val="18"/>
                <w:szCs w:val="18"/>
                <w:lang w:eastAsia="zh-CN"/>
              </w:rPr>
              <w:t xml:space="preserve"> </w:t>
            </w:r>
            <m:oMath>
              <m:d>
                <m:dPr>
                  <m:ctrlPr>
                    <w:rPr>
                      <w:rFonts w:ascii="Cambria Math" w:eastAsiaTheme="minorEastAsia" w:hAnsi="Cambria Math" w:cs="Times"/>
                      <w:i/>
                      <w:sz w:val="18"/>
                      <w:szCs w:val="18"/>
                      <w:lang w:eastAsia="zh-CN"/>
                    </w:rPr>
                  </m:ctrlPr>
                </m:dPr>
                <m:e>
                  <m:sSub>
                    <m:sSubPr>
                      <m:ctrlPr>
                        <w:rPr>
                          <w:rFonts w:ascii="Cambria Math" w:eastAsiaTheme="minorEastAsia" w:hAnsi="Cambria Math" w:cs="Times"/>
                          <w:i/>
                          <w:sz w:val="18"/>
                          <w:szCs w:val="18"/>
                          <w:lang w:eastAsia="zh-CN"/>
                        </w:rPr>
                      </m:ctrlPr>
                    </m:sSubPr>
                    <m:e>
                      <m:r>
                        <w:rPr>
                          <w:rFonts w:ascii="Cambria Math" w:eastAsiaTheme="minorEastAsia" w:hAnsi="Cambria Math" w:cs="Times"/>
                          <w:sz w:val="18"/>
                          <w:szCs w:val="18"/>
                          <w:lang w:eastAsia="zh-CN"/>
                        </w:rPr>
                        <m:t>K</m:t>
                      </m:r>
                    </m:e>
                    <m:sub>
                      <m:r>
                        <w:rPr>
                          <w:rFonts w:ascii="Cambria Math" w:eastAsiaTheme="minorEastAsia" w:hAnsi="Cambria Math" w:cs="Times"/>
                          <w:sz w:val="18"/>
                          <w:szCs w:val="18"/>
                          <w:lang w:eastAsia="zh-CN"/>
                        </w:rPr>
                        <m:t>p</m:t>
                      </m:r>
                    </m:sub>
                  </m:sSub>
                </m:e>
              </m:d>
            </m:oMath>
            <w:r w:rsidR="00D570EB">
              <w:rPr>
                <w:rFonts w:ascii="Times" w:eastAsiaTheme="minorEastAsia" w:hAnsi="Times" w:cs="Times"/>
                <w:sz w:val="18"/>
                <w:szCs w:val="18"/>
                <w:lang w:eastAsia="zh-CN"/>
              </w:rPr>
              <w:t xml:space="preserve"> </w:t>
            </w:r>
            <w:r w:rsidR="000E2360">
              <w:rPr>
                <w:rFonts w:ascii="Times" w:eastAsiaTheme="minorEastAsia" w:hAnsi="Times" w:cs="Times"/>
                <w:sz w:val="18"/>
                <w:szCs w:val="18"/>
                <w:lang w:eastAsia="zh-CN"/>
              </w:rPr>
              <w:t>occasions b/w PDCCH and PUSCH</w:t>
            </w:r>
            <w:r w:rsidR="002B5A65">
              <w:rPr>
                <w:rFonts w:ascii="Times" w:eastAsiaTheme="minorEastAsia" w:hAnsi="Times" w:cs="Times"/>
                <w:sz w:val="18"/>
                <w:szCs w:val="18"/>
                <w:lang w:eastAsia="zh-CN"/>
              </w:rPr>
              <w:t xml:space="preserve"> for measurement</w:t>
            </w:r>
            <w:r w:rsidR="00D570EB">
              <w:rPr>
                <w:rFonts w:ascii="Times" w:eastAsiaTheme="minorEastAsia" w:hAnsi="Times" w:cs="Times"/>
                <w:sz w:val="18"/>
                <w:szCs w:val="18"/>
                <w:lang w:eastAsia="zh-CN"/>
              </w:rPr>
              <w:t>.</w:t>
            </w:r>
          </w:p>
          <w:p w14:paraId="421719F5" w14:textId="2A888C2A" w:rsidR="00251B7A" w:rsidRDefault="008404F4" w:rsidP="0004731C">
            <w:pPr>
              <w:jc w:val="both"/>
              <w:rPr>
                <w:rFonts w:ascii="Times" w:eastAsiaTheme="minorEastAsia" w:hAnsi="Times" w:cs="Times"/>
                <w:sz w:val="18"/>
                <w:szCs w:val="18"/>
                <w:lang w:val="en-GB" w:eastAsia="zh-CN"/>
              </w:rPr>
            </w:pPr>
            <w:r>
              <w:rPr>
                <w:rFonts w:ascii="Times" w:eastAsiaTheme="minorEastAsia" w:hAnsi="Times" w:cs="Times"/>
                <w:sz w:val="18"/>
                <w:szCs w:val="18"/>
                <w:lang w:eastAsia="zh-CN"/>
              </w:rPr>
              <w:t xml:space="preserve">This is different than AP-CSI-RS case, where the definition of </w:t>
            </w:r>
            <w:r w:rsidR="000C38D1">
              <w:rPr>
                <w:rFonts w:ascii="Times" w:eastAsiaTheme="minorEastAsia" w:hAnsi="Times" w:cs="Times"/>
                <w:sz w:val="18"/>
                <w:szCs w:val="18"/>
                <w:lang w:eastAsia="zh-CN"/>
              </w:rPr>
              <w:t>Z’ already</w:t>
            </w:r>
            <w:r w:rsidR="004F5450">
              <w:rPr>
                <w:rFonts w:ascii="Times" w:eastAsiaTheme="minorEastAsia" w:hAnsi="Times" w:cs="Times"/>
                <w:sz w:val="18"/>
                <w:szCs w:val="18"/>
                <w:lang w:eastAsia="zh-CN"/>
              </w:rPr>
              <w:t xml:space="preserve"> guarantee K occasions</w:t>
            </w:r>
            <w:r w:rsidR="00AA18E3">
              <w:rPr>
                <w:rFonts w:ascii="Times" w:eastAsiaTheme="minorEastAsia" w:hAnsi="Times" w:cs="Times"/>
                <w:sz w:val="18"/>
                <w:szCs w:val="18"/>
                <w:lang w:eastAsia="zh-CN"/>
              </w:rPr>
              <w:t xml:space="preserve"> (together with </w:t>
            </w:r>
            <w:r w:rsidR="00D05A7C">
              <w:rPr>
                <w:rFonts w:ascii="Times" w:eastAsiaTheme="minorEastAsia" w:hAnsi="Times" w:cs="Times"/>
                <w:sz w:val="18"/>
                <w:szCs w:val="18"/>
                <w:lang w:eastAsia="zh-CN"/>
              </w:rPr>
              <w:t xml:space="preserve">the consensus in </w:t>
            </w:r>
            <w:r w:rsidR="00A05F27" w:rsidRPr="00A05F27">
              <w:rPr>
                <w:rFonts w:ascii="Times" w:eastAsiaTheme="minorEastAsia" w:hAnsi="Times" w:cs="Times"/>
                <w:b/>
                <w:bCs/>
                <w:sz w:val="18"/>
                <w:szCs w:val="18"/>
                <w:lang w:eastAsia="zh-CN"/>
              </w:rPr>
              <w:t>2.4</w:t>
            </w:r>
            <w:r w:rsidR="00AA18E3">
              <w:rPr>
                <w:rFonts w:ascii="Times" w:eastAsiaTheme="minorEastAsia" w:hAnsi="Times" w:cs="Times"/>
                <w:sz w:val="18"/>
                <w:szCs w:val="18"/>
                <w:lang w:eastAsia="zh-CN"/>
              </w:rPr>
              <w:t>)</w:t>
            </w:r>
            <w:r>
              <w:rPr>
                <w:rFonts w:ascii="Times" w:eastAsiaTheme="minorEastAsia" w:hAnsi="Times" w:cs="Times"/>
                <w:sz w:val="18"/>
                <w:szCs w:val="18"/>
                <w:lang w:eastAsia="zh-CN"/>
              </w:rPr>
              <w:t>,</w:t>
            </w:r>
            <w:r w:rsidR="004F5450">
              <w:rPr>
                <w:rFonts w:ascii="Times" w:eastAsiaTheme="minorEastAsia" w:hAnsi="Times" w:cs="Times"/>
                <w:sz w:val="18"/>
                <w:szCs w:val="18"/>
                <w:lang w:eastAsia="zh-CN"/>
              </w:rPr>
              <w:t xml:space="preserve"> regardless of </w:t>
            </w:r>
            <w:r w:rsidR="00526F11">
              <w:rPr>
                <w:rFonts w:ascii="Times" w:eastAsiaTheme="minorEastAsia" w:hAnsi="Times" w:cs="Times"/>
                <w:sz w:val="18"/>
                <w:szCs w:val="18"/>
                <w:lang w:eastAsia="zh-CN"/>
              </w:rPr>
              <w:t xml:space="preserve">the agreed </w:t>
            </w:r>
            <w:r w:rsidR="00A05F27">
              <w:rPr>
                <w:rFonts w:ascii="Times" w:eastAsiaTheme="minorEastAsia" w:hAnsi="Times" w:cs="Times"/>
                <w:sz w:val="18"/>
                <w:szCs w:val="18"/>
                <w:lang w:eastAsia="zh-CN"/>
              </w:rPr>
              <w:t xml:space="preserve">value of </w:t>
            </w:r>
            <w:r w:rsidR="00526F11">
              <w:rPr>
                <w:rFonts w:ascii="Times" w:eastAsiaTheme="minorEastAsia" w:hAnsi="Times" w:cs="Times"/>
                <w:sz w:val="18"/>
                <w:szCs w:val="18"/>
                <w:lang w:eastAsia="zh-CN"/>
              </w:rPr>
              <w:t>14.</w:t>
            </w:r>
            <w:r w:rsidR="004F5450">
              <w:rPr>
                <w:rFonts w:ascii="Times" w:eastAsiaTheme="minorEastAsia" w:hAnsi="Times" w:cs="Times"/>
                <w:sz w:val="18"/>
                <w:szCs w:val="18"/>
                <w:lang w:eastAsia="zh-CN"/>
              </w:rPr>
              <w:t>(K-1)</w:t>
            </w:r>
            <w:r w:rsidR="00526F11">
              <w:rPr>
                <w:rFonts w:ascii="Times" w:eastAsiaTheme="minorEastAsia" w:hAnsi="Times" w:cs="Times"/>
                <w:sz w:val="18"/>
                <w:szCs w:val="18"/>
                <w:lang w:eastAsia="zh-CN"/>
              </w:rPr>
              <w:t>.m</w:t>
            </w:r>
            <w:r>
              <w:rPr>
                <w:rFonts w:ascii="Times" w:eastAsiaTheme="minorEastAsia" w:hAnsi="Times" w:cs="Times"/>
                <w:sz w:val="18"/>
                <w:szCs w:val="18"/>
                <w:lang w:eastAsia="zh-CN"/>
              </w:rPr>
              <w:t xml:space="preserve"> </w:t>
            </w:r>
          </w:p>
          <w:p w14:paraId="1042B784" w14:textId="744F7435" w:rsidR="00D72DD0" w:rsidRDefault="00626480" w:rsidP="007A69E6">
            <w:pPr>
              <w:jc w:val="both"/>
              <w:rPr>
                <w:rFonts w:ascii="Times" w:eastAsiaTheme="minorEastAsia" w:hAnsi="Times" w:cs="Times"/>
                <w:sz w:val="18"/>
                <w:szCs w:val="18"/>
                <w:lang w:eastAsia="zh-CN"/>
              </w:rPr>
            </w:pPr>
            <w:r>
              <w:rPr>
                <w:rFonts w:ascii="Times" w:eastAsiaTheme="minorEastAsia" w:hAnsi="Times" w:cs="Times" w:hint="eastAsia"/>
                <w:sz w:val="18"/>
                <w:szCs w:val="18"/>
                <w:lang w:val="en-GB" w:eastAsia="zh-CN"/>
              </w:rPr>
              <w:t>H</w:t>
            </w:r>
            <w:r>
              <w:rPr>
                <w:rFonts w:ascii="Times" w:eastAsiaTheme="minorEastAsia" w:hAnsi="Times" w:cs="Times"/>
                <w:sz w:val="18"/>
                <w:szCs w:val="18"/>
                <w:lang w:val="en-GB" w:eastAsia="zh-CN"/>
              </w:rPr>
              <w:t xml:space="preserve">owever, for P-CSI-RS case, </w:t>
            </w:r>
            <m:oMath>
              <m:r>
                <w:rPr>
                  <w:rFonts w:ascii="Cambria Math" w:eastAsiaTheme="minorEastAsia" w:hAnsi="Cambria Math" w:cs="Times"/>
                  <w:sz w:val="18"/>
                  <w:szCs w:val="18"/>
                  <w:lang w:eastAsia="zh-CN"/>
                </w:rPr>
                <m:t>w</m:t>
              </m:r>
              <m:r>
                <m:rPr>
                  <m:sty m:val="p"/>
                </m:rPr>
                <w:rPr>
                  <w:rFonts w:ascii="Cambria Math" w:eastAsiaTheme="minorEastAsia" w:hAnsi="Cambria Math" w:cs="Times"/>
                  <w:sz w:val="18"/>
                  <w:szCs w:val="18"/>
                  <w:lang w:eastAsia="zh-CN"/>
                </w:rPr>
                <m:t>=</m:t>
              </m:r>
              <m:r>
                <w:rPr>
                  <w:rFonts w:ascii="Cambria Math" w:eastAsiaTheme="minorEastAsia" w:hAnsi="Cambria Math" w:cs="Times"/>
                  <w:sz w:val="18"/>
                  <w:szCs w:val="18"/>
                  <w:lang w:eastAsia="zh-CN"/>
                </w:rPr>
                <m:t>14</m:t>
              </m:r>
              <m:d>
                <m:dPr>
                  <m:ctrlPr>
                    <w:rPr>
                      <w:rFonts w:ascii="Cambria Math" w:eastAsiaTheme="minorEastAsia" w:hAnsi="Cambria Math" w:cs="Times"/>
                      <w:i/>
                      <w:sz w:val="18"/>
                      <w:szCs w:val="18"/>
                      <w:lang w:eastAsia="zh-CN"/>
                    </w:rPr>
                  </m:ctrlPr>
                </m:dPr>
                <m:e>
                  <m:sSub>
                    <m:sSubPr>
                      <m:ctrlPr>
                        <w:rPr>
                          <w:rFonts w:ascii="Cambria Math" w:eastAsiaTheme="minorEastAsia" w:hAnsi="Cambria Math" w:cs="Times"/>
                          <w:i/>
                          <w:sz w:val="18"/>
                          <w:szCs w:val="18"/>
                          <w:lang w:eastAsia="zh-CN"/>
                        </w:rPr>
                      </m:ctrlPr>
                    </m:sSubPr>
                    <m:e>
                      <m:r>
                        <w:rPr>
                          <w:rFonts w:ascii="Cambria Math" w:eastAsiaTheme="minorEastAsia" w:hAnsi="Cambria Math" w:cs="Times"/>
                          <w:sz w:val="18"/>
                          <w:szCs w:val="18"/>
                          <w:lang w:eastAsia="zh-CN"/>
                        </w:rPr>
                        <m:t>K</m:t>
                      </m:r>
                    </m:e>
                    <m:sub>
                      <m:r>
                        <w:rPr>
                          <w:rFonts w:ascii="Cambria Math" w:eastAsiaTheme="minorEastAsia" w:hAnsi="Cambria Math" w:cs="Times"/>
                          <w:sz w:val="18"/>
                          <w:szCs w:val="18"/>
                          <w:lang w:eastAsia="zh-CN"/>
                        </w:rPr>
                        <m:t>p</m:t>
                      </m:r>
                    </m:sub>
                  </m:sSub>
                  <m:r>
                    <w:rPr>
                      <w:rFonts w:ascii="Cambria Math" w:eastAsiaTheme="minorEastAsia" w:hAnsi="Cambria Math" w:cs="Times"/>
                      <w:sz w:val="18"/>
                      <w:szCs w:val="18"/>
                      <w:lang w:eastAsia="zh-CN"/>
                    </w:rPr>
                    <m:t>-1</m:t>
                  </m:r>
                </m:e>
              </m:d>
              <m:r>
                <w:rPr>
                  <w:rFonts w:ascii="Cambria Math" w:eastAsiaTheme="minorEastAsia" w:hAnsi="Cambria Math" w:cs="Times"/>
                  <w:sz w:val="18"/>
                  <w:szCs w:val="18"/>
                  <w:lang w:eastAsia="zh-CN"/>
                </w:rPr>
                <m:t>d</m:t>
              </m:r>
            </m:oMath>
            <w:r>
              <w:rPr>
                <w:rFonts w:ascii="Times" w:eastAsiaTheme="minorEastAsia" w:hAnsi="Times" w:cs="Times" w:hint="eastAsia"/>
                <w:sz w:val="18"/>
                <w:szCs w:val="18"/>
                <w:lang w:eastAsia="zh-CN"/>
              </w:rPr>
              <w:t xml:space="preserve"> </w:t>
            </w:r>
            <w:r>
              <w:rPr>
                <w:rFonts w:ascii="Times" w:eastAsiaTheme="minorEastAsia" w:hAnsi="Times" w:cs="Times"/>
                <w:sz w:val="18"/>
                <w:szCs w:val="18"/>
                <w:lang w:eastAsia="zh-CN"/>
              </w:rPr>
              <w:t xml:space="preserve">may result in only </w:t>
            </w:r>
            <m:oMath>
              <m:d>
                <m:dPr>
                  <m:ctrlPr>
                    <w:rPr>
                      <w:rFonts w:ascii="Cambria Math" w:eastAsiaTheme="minorEastAsia" w:hAnsi="Cambria Math" w:cs="Times"/>
                      <w:i/>
                      <w:sz w:val="18"/>
                      <w:szCs w:val="18"/>
                      <w:lang w:eastAsia="zh-CN"/>
                    </w:rPr>
                  </m:ctrlPr>
                </m:dPr>
                <m:e>
                  <m:sSub>
                    <m:sSubPr>
                      <m:ctrlPr>
                        <w:rPr>
                          <w:rFonts w:ascii="Cambria Math" w:eastAsiaTheme="minorEastAsia" w:hAnsi="Cambria Math" w:cs="Times"/>
                          <w:i/>
                          <w:sz w:val="18"/>
                          <w:szCs w:val="18"/>
                          <w:lang w:eastAsia="zh-CN"/>
                        </w:rPr>
                      </m:ctrlPr>
                    </m:sSubPr>
                    <m:e>
                      <m:r>
                        <w:rPr>
                          <w:rFonts w:ascii="Cambria Math" w:eastAsiaTheme="minorEastAsia" w:hAnsi="Cambria Math" w:cs="Times"/>
                          <w:sz w:val="18"/>
                          <w:szCs w:val="18"/>
                          <w:lang w:eastAsia="zh-CN"/>
                        </w:rPr>
                        <m:t>K</m:t>
                      </m:r>
                    </m:e>
                    <m:sub>
                      <m:r>
                        <w:rPr>
                          <w:rFonts w:ascii="Cambria Math" w:eastAsiaTheme="minorEastAsia" w:hAnsi="Cambria Math" w:cs="Times"/>
                          <w:sz w:val="18"/>
                          <w:szCs w:val="18"/>
                          <w:lang w:eastAsia="zh-CN"/>
                        </w:rPr>
                        <m:t>p</m:t>
                      </m:r>
                    </m:sub>
                  </m:sSub>
                  <m:r>
                    <w:rPr>
                      <w:rFonts w:ascii="Cambria Math" w:eastAsiaTheme="minorEastAsia" w:hAnsi="Cambria Math" w:cs="Times"/>
                      <w:sz w:val="18"/>
                      <w:szCs w:val="18"/>
                      <w:lang w:eastAsia="zh-CN"/>
                    </w:rPr>
                    <m:t>-1</m:t>
                  </m:r>
                </m:e>
              </m:d>
            </m:oMath>
            <w:r w:rsidR="00B13297">
              <w:rPr>
                <w:rFonts w:ascii="Times" w:eastAsiaTheme="minorEastAsia" w:hAnsi="Times" w:cs="Times" w:hint="eastAsia"/>
                <w:sz w:val="18"/>
                <w:szCs w:val="18"/>
                <w:lang w:eastAsia="zh-CN"/>
              </w:rPr>
              <w:t xml:space="preserve"> </w:t>
            </w:r>
            <w:r w:rsidR="00B13297">
              <w:rPr>
                <w:rFonts w:ascii="Times" w:eastAsiaTheme="minorEastAsia" w:hAnsi="Times" w:cs="Times"/>
                <w:sz w:val="18"/>
                <w:szCs w:val="18"/>
                <w:lang w:eastAsia="zh-CN"/>
              </w:rPr>
              <w:t>occasions, not as desirable as UE’s intended capability report</w:t>
            </w:r>
            <w:r w:rsidR="007A69E6">
              <w:rPr>
                <w:rFonts w:ascii="Times" w:eastAsiaTheme="minorEastAsia" w:hAnsi="Times" w:cs="Times"/>
                <w:sz w:val="18"/>
                <w:szCs w:val="18"/>
                <w:lang w:eastAsia="zh-CN"/>
              </w:rPr>
              <w:t xml:space="preserve"> </w:t>
            </w:r>
            <m:oMath>
              <m:sSub>
                <m:sSubPr>
                  <m:ctrlPr>
                    <w:rPr>
                      <w:rFonts w:ascii="Cambria Math" w:eastAsiaTheme="minorEastAsia" w:hAnsi="Cambria Math" w:cs="Times"/>
                      <w:i/>
                      <w:sz w:val="18"/>
                      <w:szCs w:val="18"/>
                      <w:lang w:eastAsia="zh-CN"/>
                    </w:rPr>
                  </m:ctrlPr>
                </m:sSubPr>
                <m:e>
                  <m:r>
                    <w:rPr>
                      <w:rFonts w:ascii="Cambria Math" w:eastAsiaTheme="minorEastAsia" w:hAnsi="Cambria Math" w:cs="Times"/>
                      <w:sz w:val="18"/>
                      <w:szCs w:val="18"/>
                      <w:lang w:eastAsia="zh-CN"/>
                    </w:rPr>
                    <m:t>K</m:t>
                  </m:r>
                </m:e>
                <m:sub>
                  <m:r>
                    <w:rPr>
                      <w:rFonts w:ascii="Cambria Math" w:eastAsiaTheme="minorEastAsia" w:hAnsi="Cambria Math" w:cs="Times"/>
                      <w:sz w:val="18"/>
                      <w:szCs w:val="18"/>
                      <w:lang w:eastAsia="zh-CN"/>
                    </w:rPr>
                    <m:t>p</m:t>
                  </m:r>
                </m:sub>
              </m:sSub>
            </m:oMath>
          </w:p>
          <w:p w14:paraId="3B4ABA30" w14:textId="77777777" w:rsidR="00A17267" w:rsidRDefault="00A17267" w:rsidP="0004731C">
            <w:pPr>
              <w:jc w:val="both"/>
              <w:rPr>
                <w:rFonts w:ascii="Times" w:eastAsiaTheme="minorEastAsia" w:hAnsi="Times" w:cs="Times"/>
                <w:sz w:val="18"/>
                <w:szCs w:val="18"/>
                <w:lang w:eastAsia="zh-CN"/>
              </w:rPr>
            </w:pPr>
            <w:r>
              <w:rPr>
                <w:rFonts w:ascii="Times" w:eastAsiaTheme="minorEastAsia" w:hAnsi="Times" w:cs="Times"/>
                <w:sz w:val="18"/>
                <w:szCs w:val="18"/>
                <w:lang w:eastAsia="zh-CN"/>
              </w:rPr>
              <w:t>Editorial suggestion</w:t>
            </w:r>
          </w:p>
          <w:tbl>
            <w:tblPr>
              <w:tblStyle w:val="TableGrid"/>
              <w:tblW w:w="0" w:type="auto"/>
              <w:tblLayout w:type="fixed"/>
              <w:tblLook w:val="04A0" w:firstRow="1" w:lastRow="0" w:firstColumn="1" w:lastColumn="0" w:noHBand="0" w:noVBand="1"/>
            </w:tblPr>
            <w:tblGrid>
              <w:gridCol w:w="8752"/>
            </w:tblGrid>
            <w:tr w:rsidR="00A17267" w14:paraId="4770F91C" w14:textId="77777777" w:rsidTr="00A17267">
              <w:tc>
                <w:tcPr>
                  <w:tcW w:w="8752" w:type="dxa"/>
                </w:tcPr>
                <w:p w14:paraId="2ACAF6F6" w14:textId="3F57FA1D" w:rsidR="00A17267" w:rsidRDefault="0040091E" w:rsidP="0004731C">
                  <w:pPr>
                    <w:jc w:val="both"/>
                    <w:rPr>
                      <w:rFonts w:ascii="Times" w:eastAsiaTheme="minorEastAsia" w:hAnsi="Times" w:cs="Times"/>
                      <w:sz w:val="18"/>
                      <w:szCs w:val="18"/>
                      <w:lang w:eastAsia="zh-CN"/>
                    </w:rPr>
                  </w:pPr>
                  <w:r>
                    <w:rPr>
                      <w:rFonts w:ascii="Times" w:eastAsiaTheme="minorEastAsia" w:hAnsi="Times" w:cs="Times"/>
                      <w:sz w:val="18"/>
                      <w:szCs w:val="18"/>
                      <w:lang w:eastAsia="zh-CN"/>
                    </w:rPr>
                    <w:t>D</w:t>
                  </w:r>
                  <w:r w:rsidR="004D5C10">
                    <w:rPr>
                      <w:rFonts w:ascii="Times" w:eastAsiaTheme="minorEastAsia" w:hAnsi="Times" w:cs="Times"/>
                      <w:sz w:val="18"/>
                      <w:szCs w:val="18"/>
                      <w:lang w:eastAsia="zh-CN"/>
                    </w:rPr>
                    <w:t xml:space="preserve">own-select </w:t>
                  </w:r>
                  <w:r w:rsidR="00061984">
                    <w:rPr>
                      <w:rFonts w:ascii="Times" w:eastAsiaTheme="minorEastAsia" w:hAnsi="Times" w:cs="Times"/>
                      <w:sz w:val="18"/>
                      <w:szCs w:val="18"/>
                      <w:lang w:eastAsia="zh-CN"/>
                    </w:rPr>
                    <w:t>b/w</w:t>
                  </w:r>
                  <w:r w:rsidR="004D5C10">
                    <w:rPr>
                      <w:rFonts w:ascii="Times" w:eastAsiaTheme="minorEastAsia" w:hAnsi="Times" w:cs="Times"/>
                      <w:sz w:val="18"/>
                      <w:szCs w:val="18"/>
                      <w:lang w:eastAsia="zh-CN"/>
                    </w:rPr>
                    <w:t xml:space="preserve"> </w:t>
                  </w:r>
                  <m:oMath>
                    <m:r>
                      <w:rPr>
                        <w:rFonts w:ascii="Cambria Math" w:eastAsiaTheme="minorEastAsia" w:hAnsi="Cambria Math" w:cs="Times"/>
                        <w:sz w:val="18"/>
                        <w:szCs w:val="18"/>
                        <w:lang w:eastAsia="zh-CN"/>
                      </w:rPr>
                      <m:t>w</m:t>
                    </m:r>
                    <m:r>
                      <m:rPr>
                        <m:sty m:val="p"/>
                      </m:rPr>
                      <w:rPr>
                        <w:rFonts w:ascii="Cambria Math" w:eastAsiaTheme="minorEastAsia" w:hAnsi="Cambria Math" w:cs="Times"/>
                        <w:sz w:val="18"/>
                        <w:szCs w:val="18"/>
                        <w:lang w:eastAsia="zh-CN"/>
                      </w:rPr>
                      <m:t>=</m:t>
                    </m:r>
                    <m:r>
                      <w:rPr>
                        <w:rFonts w:ascii="Cambria Math" w:eastAsiaTheme="minorEastAsia" w:hAnsi="Cambria Math" w:cs="Times"/>
                        <w:sz w:val="18"/>
                        <w:szCs w:val="18"/>
                        <w:lang w:eastAsia="zh-CN"/>
                      </w:rPr>
                      <m:t>14</m:t>
                    </m:r>
                    <m:d>
                      <m:dPr>
                        <m:ctrlPr>
                          <w:rPr>
                            <w:rFonts w:ascii="Cambria Math" w:eastAsiaTheme="minorEastAsia" w:hAnsi="Cambria Math" w:cs="Times"/>
                            <w:i/>
                            <w:sz w:val="18"/>
                            <w:szCs w:val="18"/>
                            <w:lang w:eastAsia="zh-CN"/>
                          </w:rPr>
                        </m:ctrlPr>
                      </m:dPr>
                      <m:e>
                        <m:sSub>
                          <m:sSubPr>
                            <m:ctrlPr>
                              <w:rPr>
                                <w:rFonts w:ascii="Cambria Math" w:eastAsiaTheme="minorEastAsia" w:hAnsi="Cambria Math" w:cs="Times"/>
                                <w:i/>
                                <w:sz w:val="18"/>
                                <w:szCs w:val="18"/>
                                <w:lang w:eastAsia="zh-CN"/>
                              </w:rPr>
                            </m:ctrlPr>
                          </m:sSubPr>
                          <m:e>
                            <m:r>
                              <w:rPr>
                                <w:rFonts w:ascii="Cambria Math" w:eastAsiaTheme="minorEastAsia" w:hAnsi="Cambria Math" w:cs="Times"/>
                                <w:sz w:val="18"/>
                                <w:szCs w:val="18"/>
                                <w:lang w:eastAsia="zh-CN"/>
                              </w:rPr>
                              <m:t>K</m:t>
                            </m:r>
                          </m:e>
                          <m:sub>
                            <m:r>
                              <w:rPr>
                                <w:rFonts w:ascii="Cambria Math" w:eastAsiaTheme="minorEastAsia" w:hAnsi="Cambria Math" w:cs="Times"/>
                                <w:sz w:val="18"/>
                                <w:szCs w:val="18"/>
                                <w:lang w:eastAsia="zh-CN"/>
                              </w:rPr>
                              <m:t>p</m:t>
                            </m:r>
                          </m:sub>
                        </m:sSub>
                        <m:r>
                          <w:rPr>
                            <w:rFonts w:ascii="Cambria Math" w:eastAsiaTheme="minorEastAsia" w:hAnsi="Cambria Math" w:cs="Times"/>
                            <w:sz w:val="18"/>
                            <w:szCs w:val="18"/>
                            <w:lang w:eastAsia="zh-CN"/>
                          </w:rPr>
                          <m:t>-1</m:t>
                        </m:r>
                      </m:e>
                    </m:d>
                    <m:r>
                      <w:rPr>
                        <w:rFonts w:ascii="Cambria Math" w:eastAsiaTheme="minorEastAsia" w:hAnsi="Cambria Math" w:cs="Times"/>
                        <w:sz w:val="18"/>
                        <w:szCs w:val="18"/>
                        <w:lang w:eastAsia="zh-CN"/>
                      </w:rPr>
                      <m:t>d</m:t>
                    </m:r>
                  </m:oMath>
                  <w:r w:rsidR="0079661D" w:rsidRPr="00A05F27">
                    <w:rPr>
                      <w:rFonts w:ascii="Times" w:eastAsiaTheme="minorEastAsia" w:hAnsi="Times" w:cs="Times" w:hint="eastAsia"/>
                      <w:color w:val="FF0000"/>
                      <w:sz w:val="18"/>
                      <w:szCs w:val="18"/>
                      <w:lang w:eastAsia="zh-CN"/>
                    </w:rPr>
                    <w:t>,</w:t>
                  </w:r>
                  <w:r w:rsidR="002C06EC" w:rsidRPr="00A05F27">
                    <w:rPr>
                      <w:rFonts w:ascii="Times" w:eastAsiaTheme="minorEastAsia" w:hAnsi="Times" w:cs="Times"/>
                      <w:color w:val="FF0000"/>
                      <w:sz w:val="18"/>
                      <w:szCs w:val="18"/>
                      <w:lang w:eastAsia="zh-CN"/>
                    </w:rPr>
                    <w:t xml:space="preserve"> or</w:t>
                  </w:r>
                  <w:r w:rsidR="004D5C10" w:rsidRPr="00A05F27">
                    <w:rPr>
                      <w:rFonts w:ascii="Times" w:eastAsiaTheme="minorEastAsia" w:hAnsi="Times" w:cs="Times" w:hint="eastAsia"/>
                      <w:color w:val="FF0000"/>
                      <w:sz w:val="18"/>
                      <w:szCs w:val="18"/>
                      <w:lang w:eastAsia="zh-CN"/>
                    </w:rPr>
                    <w:t xml:space="preserve"> </w:t>
                  </w:r>
                  <m:oMath>
                    <m:r>
                      <w:rPr>
                        <w:rFonts w:ascii="Cambria Math" w:eastAsiaTheme="minorEastAsia" w:hAnsi="Cambria Math" w:cs="Times" w:hint="eastAsia"/>
                        <w:color w:val="FF0000"/>
                        <w:sz w:val="18"/>
                        <w:szCs w:val="18"/>
                        <w:lang w:eastAsia="zh-CN"/>
                      </w:rPr>
                      <m:t>w</m:t>
                    </m:r>
                    <m:r>
                      <w:rPr>
                        <w:rFonts w:ascii="Cambria Math" w:eastAsiaTheme="minorEastAsia" w:hAnsi="Cambria Math" w:cs="Times"/>
                        <w:color w:val="FF0000"/>
                        <w:sz w:val="18"/>
                        <w:szCs w:val="18"/>
                        <w:lang w:eastAsia="zh-CN"/>
                      </w:rPr>
                      <m:t>=14</m:t>
                    </m:r>
                    <m:sSub>
                      <m:sSubPr>
                        <m:ctrlPr>
                          <w:rPr>
                            <w:rFonts w:ascii="Cambria Math" w:eastAsiaTheme="minorEastAsia" w:hAnsi="Cambria Math" w:cs="Times"/>
                            <w:i/>
                            <w:color w:val="FF0000"/>
                            <w:sz w:val="18"/>
                            <w:szCs w:val="18"/>
                            <w:lang w:eastAsia="zh-CN"/>
                          </w:rPr>
                        </m:ctrlPr>
                      </m:sSubPr>
                      <m:e>
                        <m:r>
                          <w:rPr>
                            <w:rFonts w:ascii="Cambria Math" w:eastAsiaTheme="minorEastAsia" w:hAnsi="Cambria Math" w:cs="Times"/>
                            <w:color w:val="FF0000"/>
                            <w:sz w:val="18"/>
                            <w:szCs w:val="18"/>
                            <w:lang w:eastAsia="zh-CN"/>
                          </w:rPr>
                          <m:t>K</m:t>
                        </m:r>
                      </m:e>
                      <m:sub>
                        <m:r>
                          <w:rPr>
                            <w:rFonts w:ascii="Cambria Math" w:eastAsiaTheme="minorEastAsia" w:hAnsi="Cambria Math" w:cs="Times"/>
                            <w:color w:val="FF0000"/>
                            <w:sz w:val="18"/>
                            <w:szCs w:val="18"/>
                            <w:lang w:eastAsia="zh-CN"/>
                          </w:rPr>
                          <m:t>p</m:t>
                        </m:r>
                      </m:sub>
                    </m:sSub>
                    <m:r>
                      <w:rPr>
                        <w:rFonts w:ascii="Cambria Math" w:eastAsiaTheme="minorEastAsia" w:hAnsi="Cambria Math" w:cs="Times"/>
                        <w:color w:val="FF0000"/>
                        <w:sz w:val="18"/>
                        <w:szCs w:val="18"/>
                        <w:lang w:eastAsia="zh-CN"/>
                      </w:rPr>
                      <m:t>d</m:t>
                    </m:r>
                  </m:oMath>
                </w:p>
              </w:tc>
            </w:tr>
          </w:tbl>
          <w:p w14:paraId="74FBAD49" w14:textId="5ACFC062" w:rsidR="00A4781E" w:rsidRDefault="00A4781E" w:rsidP="0004731C">
            <w:pPr>
              <w:jc w:val="both"/>
              <w:rPr>
                <w:rFonts w:ascii="Times" w:eastAsiaTheme="minorEastAsia" w:hAnsi="Times" w:cs="Times"/>
                <w:sz w:val="18"/>
                <w:szCs w:val="18"/>
                <w:lang w:eastAsia="zh-CN"/>
              </w:rPr>
            </w:pPr>
          </w:p>
          <w:p w14:paraId="7A4C2EF5" w14:textId="601E1585" w:rsidR="00BF7A3D" w:rsidRDefault="0040091E" w:rsidP="0004731C">
            <w:pPr>
              <w:jc w:val="both"/>
              <w:rPr>
                <w:rFonts w:ascii="Times" w:eastAsiaTheme="minorEastAsia" w:hAnsi="Times" w:cs="Times"/>
                <w:sz w:val="18"/>
                <w:szCs w:val="18"/>
                <w:lang w:eastAsia="zh-CN"/>
              </w:rPr>
            </w:pPr>
            <w:r>
              <w:rPr>
                <w:rFonts w:ascii="Times" w:eastAsiaTheme="minorEastAsia" w:hAnsi="Times" w:cs="Times" w:hint="eastAsia"/>
                <w:sz w:val="18"/>
                <w:szCs w:val="18"/>
                <w:lang w:eastAsia="zh-CN"/>
              </w:rPr>
              <w:t>R</w:t>
            </w:r>
            <w:r>
              <w:rPr>
                <w:rFonts w:ascii="Times" w:eastAsiaTheme="minorEastAsia" w:hAnsi="Times" w:cs="Times"/>
                <w:sz w:val="18"/>
                <w:szCs w:val="18"/>
                <w:lang w:eastAsia="zh-CN"/>
              </w:rPr>
              <w:t xml:space="preserve">e </w:t>
            </w:r>
            <w:r w:rsidR="0079661D">
              <w:rPr>
                <w:rFonts w:ascii="Times" w:eastAsiaTheme="minorEastAsia" w:hAnsi="Times" w:cs="Times"/>
                <w:sz w:val="18"/>
                <w:szCs w:val="18"/>
                <w:lang w:eastAsia="zh-CN"/>
              </w:rPr>
              <w:t>@</w:t>
            </w:r>
            <w:r>
              <w:rPr>
                <w:rFonts w:ascii="Times" w:eastAsiaTheme="minorEastAsia" w:hAnsi="Times" w:cs="Times"/>
                <w:sz w:val="18"/>
                <w:szCs w:val="18"/>
                <w:lang w:eastAsia="zh-CN"/>
              </w:rPr>
              <w:t>Samsung: Actually this is also one of our motivation</w:t>
            </w:r>
            <w:r w:rsidR="00A03E65">
              <w:rPr>
                <w:rFonts w:ascii="Times" w:eastAsiaTheme="minorEastAsia" w:hAnsi="Times" w:cs="Times"/>
                <w:sz w:val="18"/>
                <w:szCs w:val="18"/>
                <w:lang w:eastAsia="zh-CN"/>
              </w:rPr>
              <w:t>s</w:t>
            </w:r>
            <w:r w:rsidR="000E65D4">
              <w:rPr>
                <w:rFonts w:ascii="Times" w:eastAsiaTheme="minorEastAsia" w:hAnsi="Times" w:cs="Times"/>
                <w:sz w:val="18"/>
                <w:szCs w:val="18"/>
                <w:lang w:eastAsia="zh-CN"/>
              </w:rPr>
              <w:t xml:space="preserve"> to limit CSI-RS periodicity in Issue </w:t>
            </w:r>
            <w:r w:rsidR="000E65D4" w:rsidRPr="00405537">
              <w:rPr>
                <w:rFonts w:ascii="Times" w:eastAsiaTheme="minorEastAsia" w:hAnsi="Times" w:cs="Times"/>
                <w:b/>
                <w:bCs/>
                <w:sz w:val="18"/>
                <w:szCs w:val="18"/>
                <w:lang w:eastAsia="zh-CN"/>
              </w:rPr>
              <w:t>2.11</w:t>
            </w:r>
          </w:p>
          <w:p w14:paraId="7392D64F" w14:textId="77777777" w:rsidR="00BF7A3D" w:rsidRDefault="00BF7A3D" w:rsidP="0004731C">
            <w:pPr>
              <w:jc w:val="both"/>
              <w:rPr>
                <w:rFonts w:ascii="Times" w:eastAsiaTheme="minorEastAsia" w:hAnsi="Times" w:cs="Times"/>
                <w:sz w:val="18"/>
                <w:szCs w:val="18"/>
                <w:lang w:val="en-GB" w:eastAsia="zh-CN"/>
              </w:rPr>
            </w:pPr>
          </w:p>
          <w:p w14:paraId="17A7D0C7" w14:textId="56D88FF2" w:rsidR="009F53FA" w:rsidRPr="000F249A" w:rsidRDefault="009F53FA" w:rsidP="0004731C">
            <w:pPr>
              <w:jc w:val="both"/>
              <w:rPr>
                <w:rFonts w:ascii="Times" w:eastAsiaTheme="minorEastAsia" w:hAnsi="Times" w:cs="Times"/>
                <w:sz w:val="18"/>
                <w:szCs w:val="18"/>
                <w:lang w:val="en-GB" w:eastAsia="zh-CN"/>
              </w:rPr>
            </w:pPr>
            <w:r w:rsidRPr="00405537">
              <w:rPr>
                <w:b/>
                <w:bCs/>
                <w:sz w:val="18"/>
                <w:szCs w:val="18"/>
              </w:rPr>
              <w:t>2.10</w:t>
            </w:r>
            <w:r>
              <w:rPr>
                <w:sz w:val="18"/>
                <w:szCs w:val="18"/>
              </w:rPr>
              <w:t>: We can go with</w:t>
            </w:r>
            <w:r w:rsidR="00405537">
              <w:rPr>
                <w:sz w:val="18"/>
                <w:szCs w:val="18"/>
              </w:rPr>
              <w:t xml:space="preserve"> </w:t>
            </w:r>
            <w:r>
              <w:rPr>
                <w:sz w:val="18"/>
                <w:szCs w:val="18"/>
              </w:rPr>
              <w:t>majority view.</w:t>
            </w:r>
          </w:p>
          <w:p w14:paraId="5B939736" w14:textId="77777777" w:rsidR="00975ABB" w:rsidRPr="0040091E" w:rsidRDefault="00975ABB" w:rsidP="0004731C">
            <w:pPr>
              <w:jc w:val="both"/>
              <w:rPr>
                <w:rFonts w:ascii="Times" w:eastAsiaTheme="minorEastAsia" w:hAnsi="Times" w:cs="Times"/>
                <w:sz w:val="18"/>
                <w:szCs w:val="18"/>
                <w:lang w:val="en-GB" w:eastAsia="zh-CN"/>
              </w:rPr>
            </w:pPr>
          </w:p>
        </w:tc>
      </w:tr>
      <w:tr w:rsidR="00AE2664" w14:paraId="6E60F5E0" w14:textId="77777777" w:rsidTr="006001EC">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086106DB" w14:textId="150E15CB" w:rsidR="00AE2664" w:rsidRDefault="00AE2664" w:rsidP="00AE2664">
            <w:pPr>
              <w:snapToGrid w:val="0"/>
              <w:rPr>
                <w:rFonts w:eastAsiaTheme="minorEastAsia"/>
                <w:sz w:val="18"/>
                <w:szCs w:val="18"/>
                <w:lang w:eastAsia="zh-CN"/>
              </w:rPr>
            </w:pPr>
            <w:r>
              <w:rPr>
                <w:rFonts w:eastAsiaTheme="minorEastAsia" w:hint="eastAsia"/>
                <w:sz w:val="18"/>
                <w:szCs w:val="18"/>
                <w:lang w:eastAsia="zh-CN"/>
              </w:rPr>
              <w:lastRenderedPageBreak/>
              <w:t>H</w:t>
            </w:r>
            <w:r>
              <w:rPr>
                <w:rFonts w:eastAsiaTheme="minorEastAsia"/>
                <w:sz w:val="18"/>
                <w:szCs w:val="18"/>
                <w:lang w:eastAsia="zh-CN"/>
              </w:rPr>
              <w:t>uawei, HiSilicon</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5866BAFA" w14:textId="77777777" w:rsidR="00AE2664" w:rsidRDefault="00AE2664" w:rsidP="00AE2664">
            <w:pPr>
              <w:jc w:val="both"/>
              <w:rPr>
                <w:rFonts w:ascii="Times" w:eastAsiaTheme="minorEastAsia" w:hAnsi="Times" w:cs="Times"/>
                <w:sz w:val="18"/>
                <w:szCs w:val="18"/>
                <w:lang w:eastAsia="zh-CN"/>
              </w:rPr>
            </w:pPr>
            <w:r>
              <w:rPr>
                <w:rFonts w:ascii="Times" w:eastAsiaTheme="minorEastAsia" w:hAnsi="Times" w:cs="Times" w:hint="eastAsia"/>
                <w:sz w:val="18"/>
                <w:szCs w:val="18"/>
                <w:lang w:eastAsia="zh-CN"/>
              </w:rPr>
              <w:t>I</w:t>
            </w:r>
            <w:r>
              <w:rPr>
                <w:rFonts w:ascii="Times" w:eastAsiaTheme="minorEastAsia" w:hAnsi="Times" w:cs="Times"/>
                <w:sz w:val="18"/>
                <w:szCs w:val="18"/>
                <w:lang w:eastAsia="zh-CN"/>
              </w:rPr>
              <w:t>ssue 2.1,</w:t>
            </w:r>
          </w:p>
          <w:p w14:paraId="781FE56E" w14:textId="77777777" w:rsidR="00AE2664" w:rsidRDefault="00AE2664" w:rsidP="00AE2664">
            <w:pPr>
              <w:jc w:val="both"/>
              <w:rPr>
                <w:rFonts w:ascii="Times" w:eastAsiaTheme="minorEastAsia" w:hAnsi="Times" w:cs="Times"/>
                <w:sz w:val="18"/>
                <w:szCs w:val="18"/>
                <w:lang w:eastAsia="zh-CN"/>
              </w:rPr>
            </w:pPr>
            <w:r>
              <w:rPr>
                <w:rFonts w:ascii="Times" w:eastAsiaTheme="minorEastAsia" w:hAnsi="Times" w:cs="Times"/>
                <w:sz w:val="18"/>
                <w:szCs w:val="18"/>
                <w:lang w:eastAsia="zh-CN"/>
              </w:rPr>
              <w:t>Fine with the proposal.</w:t>
            </w:r>
          </w:p>
          <w:p w14:paraId="7AB19A47" w14:textId="77777777" w:rsidR="00AE2664" w:rsidRDefault="00AE2664" w:rsidP="00AE2664">
            <w:pPr>
              <w:jc w:val="both"/>
              <w:rPr>
                <w:rFonts w:ascii="Times" w:eastAsiaTheme="minorEastAsia" w:hAnsi="Times" w:cs="Times"/>
                <w:sz w:val="18"/>
                <w:szCs w:val="18"/>
                <w:lang w:eastAsia="zh-CN"/>
              </w:rPr>
            </w:pPr>
            <w:r>
              <w:rPr>
                <w:rFonts w:ascii="Times" w:eastAsiaTheme="minorEastAsia" w:hAnsi="Times" w:cs="Times" w:hint="eastAsia"/>
                <w:sz w:val="18"/>
                <w:szCs w:val="18"/>
                <w:lang w:eastAsia="zh-CN"/>
              </w:rPr>
              <w:t>I</w:t>
            </w:r>
            <w:r>
              <w:rPr>
                <w:rFonts w:ascii="Times" w:eastAsiaTheme="minorEastAsia" w:hAnsi="Times" w:cs="Times"/>
                <w:sz w:val="18"/>
                <w:szCs w:val="18"/>
                <w:lang w:eastAsia="zh-CN"/>
              </w:rPr>
              <w:t>ssue 2.2,</w:t>
            </w:r>
          </w:p>
          <w:p w14:paraId="0A789699" w14:textId="77777777" w:rsidR="00AE2664" w:rsidRDefault="00AE2664" w:rsidP="00AE2664">
            <w:pPr>
              <w:jc w:val="both"/>
              <w:rPr>
                <w:rFonts w:ascii="Times" w:eastAsiaTheme="minorEastAsia" w:hAnsi="Times" w:cs="Times"/>
                <w:sz w:val="18"/>
                <w:szCs w:val="18"/>
                <w:lang w:eastAsia="zh-CN"/>
              </w:rPr>
            </w:pPr>
            <w:r>
              <w:rPr>
                <w:rFonts w:ascii="Times" w:eastAsiaTheme="minorEastAsia" w:hAnsi="Times" w:cs="Times"/>
                <w:sz w:val="18"/>
                <w:szCs w:val="18"/>
                <w:lang w:eastAsia="zh-CN"/>
              </w:rPr>
              <w:t>Support the proposal, and we prefer Alt 1.</w:t>
            </w:r>
          </w:p>
          <w:p w14:paraId="4F362859" w14:textId="77777777" w:rsidR="00AE2664" w:rsidRDefault="00AE2664" w:rsidP="00AE2664">
            <w:pPr>
              <w:jc w:val="both"/>
              <w:rPr>
                <w:rFonts w:ascii="Times" w:eastAsiaTheme="minorEastAsia" w:hAnsi="Times" w:cs="Times"/>
                <w:sz w:val="18"/>
                <w:szCs w:val="18"/>
                <w:lang w:eastAsia="zh-CN"/>
              </w:rPr>
            </w:pPr>
            <w:r>
              <w:rPr>
                <w:rFonts w:ascii="Times" w:eastAsiaTheme="minorEastAsia" w:hAnsi="Times" w:cs="Times" w:hint="eastAsia"/>
                <w:sz w:val="18"/>
                <w:szCs w:val="18"/>
                <w:lang w:eastAsia="zh-CN"/>
              </w:rPr>
              <w:t>I</w:t>
            </w:r>
            <w:r>
              <w:rPr>
                <w:rFonts w:ascii="Times" w:eastAsiaTheme="minorEastAsia" w:hAnsi="Times" w:cs="Times"/>
                <w:sz w:val="18"/>
                <w:szCs w:val="18"/>
                <w:lang w:eastAsia="zh-CN"/>
              </w:rPr>
              <w:t>ssue 2.3,</w:t>
            </w:r>
          </w:p>
          <w:p w14:paraId="6BB6C415" w14:textId="77777777" w:rsidR="00AE2664" w:rsidRDefault="00AE2664" w:rsidP="00AE2664">
            <w:pPr>
              <w:jc w:val="both"/>
              <w:rPr>
                <w:rFonts w:ascii="Times" w:eastAsiaTheme="minorEastAsia" w:hAnsi="Times" w:cs="Times"/>
                <w:sz w:val="18"/>
                <w:szCs w:val="18"/>
                <w:lang w:eastAsia="zh-CN"/>
              </w:rPr>
            </w:pPr>
            <w:r>
              <w:rPr>
                <w:rFonts w:ascii="Times" w:eastAsiaTheme="minorEastAsia" w:hAnsi="Times" w:cs="Times"/>
                <w:sz w:val="18"/>
                <w:szCs w:val="18"/>
                <w:lang w:eastAsia="zh-CN"/>
              </w:rPr>
              <w:t>Support the proposal.</w:t>
            </w:r>
          </w:p>
          <w:p w14:paraId="5D8D4D18" w14:textId="77777777" w:rsidR="00AE2664" w:rsidRDefault="00AE2664" w:rsidP="00AE2664">
            <w:pPr>
              <w:jc w:val="both"/>
              <w:rPr>
                <w:rFonts w:ascii="Times" w:eastAsiaTheme="minorEastAsia" w:hAnsi="Times" w:cs="Times"/>
                <w:sz w:val="18"/>
                <w:szCs w:val="18"/>
                <w:lang w:eastAsia="zh-CN"/>
              </w:rPr>
            </w:pPr>
            <w:r>
              <w:rPr>
                <w:rFonts w:ascii="Times" w:eastAsiaTheme="minorEastAsia" w:hAnsi="Times" w:cs="Times"/>
                <w:sz w:val="18"/>
                <w:szCs w:val="18"/>
                <w:lang w:eastAsia="zh-CN"/>
              </w:rPr>
              <w:t>Issue 2.4 &amp; 2.8,</w:t>
            </w:r>
          </w:p>
          <w:p w14:paraId="10D3681D" w14:textId="77777777" w:rsidR="00AE2664" w:rsidRDefault="00AE2664" w:rsidP="00AE2664">
            <w:pPr>
              <w:jc w:val="both"/>
              <w:rPr>
                <w:rFonts w:ascii="Times" w:eastAsiaTheme="minorEastAsia" w:hAnsi="Times" w:cs="Times"/>
                <w:sz w:val="18"/>
                <w:szCs w:val="18"/>
                <w:lang w:eastAsia="zh-CN"/>
              </w:rPr>
            </w:pPr>
            <w:r>
              <w:rPr>
                <w:rFonts w:ascii="Times" w:eastAsiaTheme="minorEastAsia" w:hAnsi="Times" w:cs="Times"/>
                <w:sz w:val="18"/>
                <w:szCs w:val="18"/>
                <w:lang w:eastAsia="zh-CN"/>
              </w:rPr>
              <w:t>Fine with the proposal.</w:t>
            </w:r>
          </w:p>
          <w:p w14:paraId="194DE493" w14:textId="77777777" w:rsidR="00AE2664" w:rsidRDefault="00AE2664" w:rsidP="00AE2664">
            <w:pPr>
              <w:jc w:val="both"/>
              <w:rPr>
                <w:rFonts w:ascii="Times" w:eastAsiaTheme="minorEastAsia" w:hAnsi="Times" w:cs="Times"/>
                <w:sz w:val="18"/>
                <w:szCs w:val="18"/>
                <w:lang w:eastAsia="zh-CN"/>
              </w:rPr>
            </w:pPr>
            <w:r>
              <w:rPr>
                <w:rFonts w:ascii="Times" w:eastAsiaTheme="minorEastAsia" w:hAnsi="Times" w:cs="Times" w:hint="eastAsia"/>
                <w:sz w:val="18"/>
                <w:szCs w:val="18"/>
                <w:lang w:eastAsia="zh-CN"/>
              </w:rPr>
              <w:t>I</w:t>
            </w:r>
            <w:r>
              <w:rPr>
                <w:rFonts w:ascii="Times" w:eastAsiaTheme="minorEastAsia" w:hAnsi="Times" w:cs="Times"/>
                <w:sz w:val="18"/>
                <w:szCs w:val="18"/>
                <w:lang w:eastAsia="zh-CN"/>
              </w:rPr>
              <w:t>ssue 2.5</w:t>
            </w:r>
          </w:p>
          <w:p w14:paraId="5C468C2E" w14:textId="77777777" w:rsidR="00AE2664" w:rsidRDefault="00AE2664" w:rsidP="00AE2664">
            <w:pPr>
              <w:jc w:val="both"/>
              <w:rPr>
                <w:rFonts w:ascii="Times" w:eastAsiaTheme="minorEastAsia" w:hAnsi="Times" w:cs="Times"/>
                <w:sz w:val="18"/>
                <w:szCs w:val="18"/>
                <w:lang w:eastAsia="zh-CN"/>
              </w:rPr>
            </w:pPr>
            <w:r>
              <w:rPr>
                <w:rFonts w:ascii="Times" w:eastAsiaTheme="minorEastAsia" w:hAnsi="Times" w:cs="Times"/>
                <w:sz w:val="18"/>
                <w:szCs w:val="18"/>
                <w:lang w:eastAsia="zh-CN"/>
              </w:rPr>
              <w:t>Fine with the conclusion, the motivation of PUSCH repetition for Doppler CSI is not clear to us.</w:t>
            </w:r>
          </w:p>
          <w:p w14:paraId="197CA412" w14:textId="77777777" w:rsidR="00AE2664" w:rsidRDefault="00AE2664" w:rsidP="00AE2664">
            <w:pPr>
              <w:jc w:val="both"/>
              <w:rPr>
                <w:rFonts w:ascii="Times" w:eastAsiaTheme="minorEastAsia" w:hAnsi="Times" w:cs="Times"/>
                <w:sz w:val="18"/>
                <w:szCs w:val="18"/>
                <w:lang w:eastAsia="zh-CN"/>
              </w:rPr>
            </w:pPr>
            <w:r>
              <w:rPr>
                <w:rFonts w:ascii="Times" w:eastAsiaTheme="minorEastAsia" w:hAnsi="Times" w:cs="Times" w:hint="eastAsia"/>
                <w:sz w:val="18"/>
                <w:szCs w:val="18"/>
                <w:lang w:eastAsia="zh-CN"/>
              </w:rPr>
              <w:t>I</w:t>
            </w:r>
            <w:r>
              <w:rPr>
                <w:rFonts w:ascii="Times" w:eastAsiaTheme="minorEastAsia" w:hAnsi="Times" w:cs="Times"/>
                <w:sz w:val="18"/>
                <w:szCs w:val="18"/>
                <w:lang w:eastAsia="zh-CN"/>
              </w:rPr>
              <w:t>ssue 2.6,</w:t>
            </w:r>
          </w:p>
          <w:p w14:paraId="5DAEF478" w14:textId="77777777" w:rsidR="00AE2664" w:rsidRDefault="00AE2664" w:rsidP="00AE2664">
            <w:pPr>
              <w:jc w:val="both"/>
              <w:rPr>
                <w:rFonts w:ascii="Times" w:eastAsiaTheme="minorEastAsia" w:hAnsi="Times" w:cs="Times"/>
                <w:sz w:val="18"/>
                <w:szCs w:val="18"/>
                <w:lang w:eastAsia="zh-CN"/>
              </w:rPr>
            </w:pPr>
            <w:r>
              <w:rPr>
                <w:rFonts w:ascii="Times" w:eastAsiaTheme="minorEastAsia" w:hAnsi="Times" w:cs="Times"/>
                <w:sz w:val="18"/>
                <w:szCs w:val="18"/>
                <w:lang w:eastAsia="zh-CN"/>
              </w:rPr>
              <w:t>Fine with the conclusion.</w:t>
            </w:r>
          </w:p>
          <w:p w14:paraId="1BE586B3" w14:textId="77777777" w:rsidR="00AE2664" w:rsidRDefault="00AE2664" w:rsidP="00AE2664">
            <w:pPr>
              <w:jc w:val="both"/>
              <w:rPr>
                <w:rFonts w:ascii="Times" w:eastAsiaTheme="minorEastAsia" w:hAnsi="Times" w:cs="Times"/>
                <w:sz w:val="18"/>
                <w:szCs w:val="18"/>
                <w:lang w:eastAsia="zh-CN"/>
              </w:rPr>
            </w:pPr>
            <w:r>
              <w:rPr>
                <w:rFonts w:ascii="Times" w:eastAsiaTheme="minorEastAsia" w:hAnsi="Times" w:cs="Times" w:hint="eastAsia"/>
                <w:sz w:val="18"/>
                <w:szCs w:val="18"/>
                <w:lang w:eastAsia="zh-CN"/>
              </w:rPr>
              <w:t>I</w:t>
            </w:r>
            <w:r>
              <w:rPr>
                <w:rFonts w:ascii="Times" w:eastAsiaTheme="minorEastAsia" w:hAnsi="Times" w:cs="Times"/>
                <w:sz w:val="18"/>
                <w:szCs w:val="18"/>
                <w:lang w:eastAsia="zh-CN"/>
              </w:rPr>
              <w:t>ssue 2.9,</w:t>
            </w:r>
          </w:p>
          <w:p w14:paraId="4F6D321B" w14:textId="77777777" w:rsidR="00AE2664" w:rsidRDefault="00AE2664" w:rsidP="00AE2664">
            <w:pPr>
              <w:jc w:val="both"/>
              <w:rPr>
                <w:rFonts w:ascii="Times" w:eastAsiaTheme="minorEastAsia" w:hAnsi="Times" w:cs="Times"/>
                <w:sz w:val="18"/>
                <w:szCs w:val="18"/>
                <w:lang w:eastAsia="zh-CN"/>
              </w:rPr>
            </w:pPr>
            <w:r>
              <w:rPr>
                <w:rFonts w:ascii="Times" w:eastAsiaTheme="minorEastAsia" w:hAnsi="Times" w:cs="Times"/>
                <w:sz w:val="18"/>
                <w:szCs w:val="18"/>
                <w:lang w:eastAsia="zh-CN"/>
              </w:rPr>
              <w:t>Open to make it clear on the UE behaviors when the restriction is configured or not.</w:t>
            </w:r>
          </w:p>
          <w:p w14:paraId="2B280EAD" w14:textId="77777777" w:rsidR="00AE2664" w:rsidRDefault="00AE2664" w:rsidP="00AE2664">
            <w:pPr>
              <w:jc w:val="both"/>
              <w:rPr>
                <w:rFonts w:ascii="Times" w:eastAsiaTheme="minorEastAsia" w:hAnsi="Times" w:cs="Times"/>
                <w:sz w:val="18"/>
                <w:szCs w:val="18"/>
                <w:lang w:eastAsia="zh-CN"/>
              </w:rPr>
            </w:pPr>
            <w:r>
              <w:rPr>
                <w:rFonts w:ascii="Times" w:eastAsiaTheme="minorEastAsia" w:hAnsi="Times" w:cs="Times" w:hint="eastAsia"/>
                <w:sz w:val="18"/>
                <w:szCs w:val="18"/>
                <w:lang w:eastAsia="zh-CN"/>
              </w:rPr>
              <w:t>I</w:t>
            </w:r>
            <w:r>
              <w:rPr>
                <w:rFonts w:ascii="Times" w:eastAsiaTheme="minorEastAsia" w:hAnsi="Times" w:cs="Times"/>
                <w:sz w:val="18"/>
                <w:szCs w:val="18"/>
                <w:lang w:eastAsia="zh-CN"/>
              </w:rPr>
              <w:t>ssue 2.10,</w:t>
            </w:r>
          </w:p>
          <w:p w14:paraId="3AC7C6A9" w14:textId="77777777" w:rsidR="00AE2664" w:rsidRDefault="00AE2664" w:rsidP="00AE2664">
            <w:pPr>
              <w:jc w:val="both"/>
              <w:rPr>
                <w:rFonts w:ascii="Times" w:eastAsiaTheme="minorEastAsia" w:hAnsi="Times" w:cs="Times"/>
                <w:sz w:val="18"/>
                <w:szCs w:val="18"/>
                <w:lang w:eastAsia="zh-CN"/>
              </w:rPr>
            </w:pPr>
            <w:r>
              <w:rPr>
                <w:rFonts w:ascii="Times" w:eastAsiaTheme="minorEastAsia" w:hAnsi="Times" w:cs="Times"/>
                <w:sz w:val="18"/>
                <w:szCs w:val="18"/>
                <w:lang w:eastAsia="zh-CN"/>
              </w:rPr>
              <w:t>Fine with the conclusion.</w:t>
            </w:r>
          </w:p>
          <w:p w14:paraId="1D1D03A2" w14:textId="77777777" w:rsidR="00AE2664" w:rsidRDefault="00AE2664" w:rsidP="00AE2664">
            <w:pPr>
              <w:jc w:val="both"/>
              <w:rPr>
                <w:rFonts w:ascii="Times" w:eastAsiaTheme="minorEastAsia" w:hAnsi="Times" w:cs="Times"/>
                <w:sz w:val="18"/>
                <w:szCs w:val="18"/>
                <w:lang w:eastAsia="zh-CN"/>
              </w:rPr>
            </w:pPr>
            <w:r>
              <w:rPr>
                <w:rFonts w:ascii="Times" w:eastAsiaTheme="minorEastAsia" w:hAnsi="Times" w:cs="Times" w:hint="eastAsia"/>
                <w:sz w:val="18"/>
                <w:szCs w:val="18"/>
                <w:lang w:eastAsia="zh-CN"/>
              </w:rPr>
              <w:t>I</w:t>
            </w:r>
            <w:r>
              <w:rPr>
                <w:rFonts w:ascii="Times" w:eastAsiaTheme="minorEastAsia" w:hAnsi="Times" w:cs="Times"/>
                <w:sz w:val="18"/>
                <w:szCs w:val="18"/>
                <w:lang w:eastAsia="zh-CN"/>
              </w:rPr>
              <w:t>ssue 2.11,</w:t>
            </w:r>
          </w:p>
          <w:p w14:paraId="7D212734" w14:textId="77777777" w:rsidR="00AE2664" w:rsidRDefault="00AE2664" w:rsidP="00AE2664">
            <w:pPr>
              <w:jc w:val="both"/>
              <w:rPr>
                <w:rFonts w:ascii="Times" w:eastAsiaTheme="minorEastAsia" w:hAnsi="Times" w:cs="Times"/>
                <w:sz w:val="18"/>
                <w:szCs w:val="18"/>
                <w:lang w:eastAsia="zh-CN"/>
              </w:rPr>
            </w:pPr>
            <w:r>
              <w:rPr>
                <w:rFonts w:ascii="Times" w:eastAsiaTheme="minorEastAsia" w:hAnsi="Times" w:cs="Times"/>
                <w:sz w:val="18"/>
                <w:szCs w:val="18"/>
                <w:lang w:eastAsia="zh-CN"/>
              </w:rPr>
              <w:t>Fine with the conclusion, this can be up to gNB implementation.</w:t>
            </w:r>
          </w:p>
          <w:p w14:paraId="0D50C34C" w14:textId="77777777" w:rsidR="00AE2664" w:rsidRDefault="00AE2664" w:rsidP="00AE2664">
            <w:pPr>
              <w:jc w:val="both"/>
              <w:rPr>
                <w:rFonts w:ascii="Times" w:eastAsiaTheme="minorEastAsia" w:hAnsi="Times" w:cs="Times"/>
                <w:b/>
                <w:bCs/>
                <w:sz w:val="18"/>
                <w:szCs w:val="18"/>
                <w:lang w:val="en-GB" w:eastAsia="zh-CN"/>
              </w:rPr>
            </w:pPr>
          </w:p>
        </w:tc>
      </w:tr>
      <w:tr w:rsidR="003767ED" w14:paraId="6C812635" w14:textId="77777777" w:rsidTr="006001EC">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2748F3CC" w14:textId="6A156EF6" w:rsidR="003767ED" w:rsidRDefault="003767ED" w:rsidP="00AE2664">
            <w:pPr>
              <w:snapToGrid w:val="0"/>
              <w:rPr>
                <w:rFonts w:eastAsiaTheme="minorEastAsia"/>
                <w:sz w:val="18"/>
                <w:szCs w:val="18"/>
                <w:lang w:eastAsia="zh-CN"/>
              </w:rPr>
            </w:pPr>
            <w:r>
              <w:rPr>
                <w:rFonts w:eastAsiaTheme="minorEastAsia"/>
                <w:sz w:val="18"/>
                <w:szCs w:val="18"/>
                <w:lang w:eastAsia="zh-CN"/>
              </w:rPr>
              <w:t>Mod V35</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34BDB2CD" w14:textId="6502578D" w:rsidR="003767ED" w:rsidRPr="003767ED" w:rsidRDefault="003767ED" w:rsidP="00AE2664">
            <w:pPr>
              <w:jc w:val="both"/>
              <w:rPr>
                <w:rFonts w:ascii="Times" w:eastAsiaTheme="minorEastAsia" w:hAnsi="Times" w:cs="Times"/>
                <w:b/>
                <w:sz w:val="18"/>
                <w:szCs w:val="18"/>
                <w:lang w:eastAsia="zh-CN"/>
              </w:rPr>
            </w:pPr>
            <w:r w:rsidRPr="003767ED">
              <w:rPr>
                <w:rFonts w:ascii="Times" w:eastAsiaTheme="minorEastAsia" w:hAnsi="Times" w:cs="Times"/>
                <w:b/>
                <w:color w:val="3333FF"/>
                <w:sz w:val="18"/>
                <w:szCs w:val="18"/>
                <w:lang w:eastAsia="zh-CN"/>
              </w:rPr>
              <w:t>Revised proposals 2.2 and 2.3 per Samsung and Qualcomm inputs</w:t>
            </w:r>
          </w:p>
        </w:tc>
      </w:tr>
      <w:tr w:rsidR="004269CF" w14:paraId="04EC80E5" w14:textId="77777777" w:rsidTr="006001EC">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6FF511CF" w14:textId="4E38B577" w:rsidR="004269CF" w:rsidRDefault="004269CF" w:rsidP="004269CF">
            <w:pPr>
              <w:snapToGrid w:val="0"/>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preadtrum</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709679CF" w14:textId="77777777" w:rsidR="004269CF" w:rsidRDefault="004269CF" w:rsidP="004269CF">
            <w:pPr>
              <w:jc w:val="both"/>
              <w:rPr>
                <w:rFonts w:ascii="Times" w:eastAsiaTheme="minorEastAsia" w:hAnsi="Times" w:cs="Times"/>
                <w:sz w:val="18"/>
                <w:szCs w:val="18"/>
                <w:lang w:eastAsia="zh-CN"/>
              </w:rPr>
            </w:pPr>
            <w:r w:rsidRPr="00F903BE">
              <w:rPr>
                <w:rFonts w:ascii="Times" w:eastAsiaTheme="minorEastAsia" w:hAnsi="Times" w:cs="Times"/>
                <w:sz w:val="18"/>
                <w:szCs w:val="18"/>
                <w:lang w:eastAsia="zh-CN"/>
              </w:rPr>
              <w:t xml:space="preserve">Issue 2.1: </w:t>
            </w:r>
            <w:r>
              <w:rPr>
                <w:rFonts w:ascii="Times" w:eastAsiaTheme="minorEastAsia" w:hAnsi="Times" w:cs="Times"/>
                <w:sz w:val="18"/>
                <w:szCs w:val="18"/>
                <w:lang w:eastAsia="zh-CN"/>
              </w:rPr>
              <w:t>S</w:t>
            </w:r>
            <w:r w:rsidRPr="00F903BE">
              <w:rPr>
                <w:rFonts w:ascii="Times" w:eastAsiaTheme="minorEastAsia" w:hAnsi="Times" w:cs="Times"/>
                <w:sz w:val="18"/>
                <w:szCs w:val="18"/>
                <w:lang w:eastAsia="zh-CN"/>
              </w:rPr>
              <w:t>upport the proposal.</w:t>
            </w:r>
          </w:p>
          <w:p w14:paraId="57CBE366" w14:textId="77777777" w:rsidR="004269CF" w:rsidRDefault="004269CF" w:rsidP="004269CF">
            <w:pPr>
              <w:jc w:val="both"/>
              <w:rPr>
                <w:rFonts w:ascii="Times" w:eastAsiaTheme="minorEastAsia" w:hAnsi="Times" w:cs="Times"/>
                <w:bCs/>
                <w:sz w:val="18"/>
                <w:szCs w:val="18"/>
                <w:lang w:val="en-GB" w:eastAsia="zh-CN"/>
              </w:rPr>
            </w:pPr>
            <w:r>
              <w:rPr>
                <w:rFonts w:ascii="Times" w:eastAsiaTheme="minorEastAsia" w:hAnsi="Times" w:cs="Times"/>
                <w:sz w:val="18"/>
                <w:szCs w:val="18"/>
                <w:lang w:eastAsia="zh-CN"/>
              </w:rPr>
              <w:t xml:space="preserve">Issue 2.2: </w:t>
            </w:r>
            <w:r w:rsidRPr="00EE0119">
              <w:rPr>
                <w:rFonts w:ascii="Times" w:eastAsiaTheme="minorEastAsia" w:hAnsi="Times" w:cs="Times"/>
                <w:bCs/>
                <w:sz w:val="18"/>
                <w:szCs w:val="18"/>
                <w:lang w:val="en-GB" w:eastAsia="zh-CN"/>
              </w:rPr>
              <w:t>Support the proposal.</w:t>
            </w:r>
            <w:r>
              <w:rPr>
                <w:rFonts w:ascii="Times" w:eastAsiaTheme="minorEastAsia" w:hAnsi="Times" w:cs="Times"/>
                <w:bCs/>
                <w:sz w:val="18"/>
                <w:szCs w:val="18"/>
                <w:lang w:val="en-GB" w:eastAsia="zh-CN"/>
              </w:rPr>
              <w:t xml:space="preserve"> In our views, in order to meet the calculation time, the value of r shall be different for each SCS. However, we are also fine to have a SCS-independent value to simplify the spec.</w:t>
            </w:r>
          </w:p>
          <w:p w14:paraId="43DF9ACB" w14:textId="77777777" w:rsidR="004269CF" w:rsidRDefault="004269CF" w:rsidP="004269CF">
            <w:pPr>
              <w:jc w:val="both"/>
              <w:rPr>
                <w:rFonts w:ascii="Times" w:eastAsiaTheme="minorEastAsia" w:hAnsi="Times" w:cs="Times"/>
                <w:bCs/>
                <w:sz w:val="18"/>
                <w:szCs w:val="18"/>
                <w:lang w:val="en-GB" w:eastAsia="zh-CN"/>
              </w:rPr>
            </w:pPr>
            <w:r>
              <w:rPr>
                <w:rFonts w:ascii="Times" w:eastAsiaTheme="minorEastAsia" w:hAnsi="Times" w:cs="Times"/>
                <w:bCs/>
                <w:sz w:val="18"/>
                <w:szCs w:val="18"/>
                <w:lang w:val="en-GB" w:eastAsia="zh-CN"/>
              </w:rPr>
              <w:t>Issue 2.3: Support the proposal. We prefer Alt1.</w:t>
            </w:r>
          </w:p>
          <w:p w14:paraId="7442364F" w14:textId="77777777" w:rsidR="004269CF" w:rsidRDefault="004269CF" w:rsidP="004269CF">
            <w:pPr>
              <w:jc w:val="both"/>
              <w:rPr>
                <w:rFonts w:ascii="Times" w:eastAsiaTheme="minorEastAsia" w:hAnsi="Times" w:cs="Times"/>
                <w:bCs/>
                <w:sz w:val="18"/>
                <w:szCs w:val="18"/>
                <w:lang w:val="en-GB" w:eastAsia="zh-CN"/>
              </w:rPr>
            </w:pPr>
            <w:r>
              <w:rPr>
                <w:rFonts w:ascii="Times" w:eastAsiaTheme="minorEastAsia" w:hAnsi="Times" w:cs="Times"/>
                <w:bCs/>
                <w:sz w:val="18"/>
                <w:szCs w:val="18"/>
                <w:lang w:val="en-GB" w:eastAsia="zh-CN"/>
              </w:rPr>
              <w:t>Issue 2.4: Support the proposal.</w:t>
            </w:r>
          </w:p>
          <w:p w14:paraId="2B2A695D" w14:textId="77777777" w:rsidR="004269CF" w:rsidRDefault="004269CF" w:rsidP="004269CF">
            <w:pPr>
              <w:jc w:val="both"/>
              <w:rPr>
                <w:rFonts w:ascii="Times" w:eastAsiaTheme="minorEastAsia" w:hAnsi="Times" w:cs="Times"/>
                <w:bCs/>
                <w:sz w:val="18"/>
                <w:szCs w:val="18"/>
                <w:lang w:val="en-GB" w:eastAsia="zh-CN"/>
              </w:rPr>
            </w:pPr>
            <w:r>
              <w:rPr>
                <w:rFonts w:ascii="Times" w:eastAsiaTheme="minorEastAsia" w:hAnsi="Times" w:cs="Times"/>
                <w:bCs/>
                <w:sz w:val="18"/>
                <w:szCs w:val="18"/>
                <w:lang w:val="en-GB" w:eastAsia="zh-CN"/>
              </w:rPr>
              <w:t>Issue 2.5: Support the conclusion. Such case is not useful.</w:t>
            </w:r>
          </w:p>
          <w:p w14:paraId="1518E795" w14:textId="77777777" w:rsidR="004269CF" w:rsidRDefault="004269CF" w:rsidP="004269CF">
            <w:pPr>
              <w:jc w:val="both"/>
              <w:rPr>
                <w:rFonts w:ascii="Times" w:eastAsiaTheme="minorEastAsia" w:hAnsi="Times" w:cs="Times"/>
                <w:bCs/>
                <w:sz w:val="18"/>
                <w:szCs w:val="18"/>
                <w:lang w:val="en-GB" w:eastAsia="zh-CN"/>
              </w:rPr>
            </w:pPr>
            <w:r>
              <w:rPr>
                <w:rFonts w:ascii="Times" w:eastAsiaTheme="minorEastAsia" w:hAnsi="Times" w:cs="Times"/>
                <w:bCs/>
                <w:sz w:val="18"/>
                <w:szCs w:val="18"/>
                <w:lang w:val="en-GB" w:eastAsia="zh-CN"/>
              </w:rPr>
              <w:t>Issue 2.6: Support the conclusion. The optimization is not essential.</w:t>
            </w:r>
          </w:p>
          <w:p w14:paraId="77790DF3" w14:textId="77777777" w:rsidR="004269CF" w:rsidRDefault="004269CF" w:rsidP="004269CF">
            <w:pPr>
              <w:jc w:val="both"/>
              <w:rPr>
                <w:rFonts w:ascii="Times" w:eastAsiaTheme="minorEastAsia" w:hAnsi="Times" w:cs="Times"/>
                <w:bCs/>
                <w:sz w:val="18"/>
                <w:szCs w:val="18"/>
                <w:lang w:val="en-GB" w:eastAsia="zh-CN"/>
              </w:rPr>
            </w:pPr>
            <w:r>
              <w:rPr>
                <w:rFonts w:ascii="Times" w:eastAsiaTheme="minorEastAsia" w:hAnsi="Times" w:cs="Times"/>
                <w:bCs/>
                <w:sz w:val="18"/>
                <w:szCs w:val="18"/>
                <w:lang w:val="en-GB" w:eastAsia="zh-CN"/>
              </w:rPr>
              <w:t>Issue 2.7: Support the conclusion. All the P/SP CSI-RS resources should have the same SCS.</w:t>
            </w:r>
          </w:p>
          <w:p w14:paraId="7A1926C6" w14:textId="77777777" w:rsidR="004269CF" w:rsidRDefault="004269CF" w:rsidP="004269CF">
            <w:pPr>
              <w:jc w:val="both"/>
              <w:rPr>
                <w:rFonts w:ascii="Times" w:eastAsiaTheme="minorEastAsia" w:hAnsi="Times" w:cs="Times"/>
                <w:bCs/>
                <w:sz w:val="18"/>
                <w:szCs w:val="18"/>
                <w:lang w:val="en-GB" w:eastAsia="zh-CN"/>
              </w:rPr>
            </w:pPr>
            <w:r>
              <w:rPr>
                <w:rFonts w:ascii="Times" w:eastAsiaTheme="minorEastAsia" w:hAnsi="Times" w:cs="Times"/>
                <w:bCs/>
                <w:sz w:val="18"/>
                <w:szCs w:val="18"/>
                <w:lang w:val="en-GB" w:eastAsia="zh-CN"/>
              </w:rPr>
              <w:t>Issue 2.9: Support the conclusion.</w:t>
            </w:r>
          </w:p>
          <w:p w14:paraId="31F171BE" w14:textId="77777777" w:rsidR="004269CF" w:rsidRDefault="004269CF" w:rsidP="004269CF">
            <w:pPr>
              <w:jc w:val="both"/>
              <w:rPr>
                <w:rFonts w:ascii="Times" w:eastAsiaTheme="minorEastAsia" w:hAnsi="Times" w:cs="Times"/>
                <w:bCs/>
                <w:sz w:val="18"/>
                <w:szCs w:val="18"/>
                <w:lang w:val="en-GB" w:eastAsia="zh-CN"/>
              </w:rPr>
            </w:pPr>
            <w:r>
              <w:rPr>
                <w:rFonts w:ascii="Times" w:eastAsiaTheme="minorEastAsia" w:hAnsi="Times" w:cs="Times"/>
                <w:bCs/>
                <w:sz w:val="18"/>
                <w:szCs w:val="18"/>
                <w:lang w:val="en-GB" w:eastAsia="zh-CN"/>
              </w:rPr>
              <w:t>Issue 2.10: Support the conclusion. Such optimization is not essential.</w:t>
            </w:r>
          </w:p>
          <w:p w14:paraId="27B925D1" w14:textId="16A54A96" w:rsidR="004269CF" w:rsidRPr="003767ED" w:rsidRDefault="004269CF" w:rsidP="004269CF">
            <w:pPr>
              <w:jc w:val="both"/>
              <w:rPr>
                <w:rFonts w:ascii="Times" w:eastAsiaTheme="minorEastAsia" w:hAnsi="Times" w:cs="Times"/>
                <w:b/>
                <w:color w:val="3333FF"/>
                <w:sz w:val="18"/>
                <w:szCs w:val="18"/>
                <w:lang w:eastAsia="zh-CN"/>
              </w:rPr>
            </w:pPr>
            <w:r>
              <w:rPr>
                <w:rFonts w:ascii="Times" w:eastAsiaTheme="minorEastAsia" w:hAnsi="Times" w:cs="Times"/>
                <w:bCs/>
                <w:sz w:val="18"/>
                <w:szCs w:val="18"/>
                <w:lang w:val="en-GB" w:eastAsia="zh-CN"/>
              </w:rPr>
              <w:t>Issue 2.11: Support the conclusion.</w:t>
            </w:r>
          </w:p>
        </w:tc>
      </w:tr>
      <w:tr w:rsidR="004269CF" w14:paraId="384A4479" w14:textId="77777777" w:rsidTr="006001EC">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1E359C1F" w14:textId="74F85E93" w:rsidR="004269CF" w:rsidRDefault="004269CF" w:rsidP="004269CF">
            <w:pPr>
              <w:snapToGrid w:val="0"/>
              <w:rPr>
                <w:rFonts w:eastAsiaTheme="minorEastAsia"/>
                <w:sz w:val="18"/>
                <w:szCs w:val="18"/>
                <w:lang w:eastAsia="zh-CN"/>
              </w:rPr>
            </w:pPr>
            <w:r>
              <w:rPr>
                <w:rFonts w:eastAsiaTheme="minorEastAsia"/>
                <w:sz w:val="18"/>
                <w:szCs w:val="18"/>
                <w:lang w:eastAsia="zh-CN"/>
              </w:rPr>
              <w:t>Mod V38/V39</w:t>
            </w:r>
            <w:r w:rsidR="00077812">
              <w:rPr>
                <w:rFonts w:eastAsiaTheme="minorEastAsia"/>
                <w:sz w:val="18"/>
                <w:szCs w:val="18"/>
                <w:lang w:eastAsia="zh-CN"/>
              </w:rPr>
              <w:t>/40</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09B322CA" w14:textId="0D0FA611" w:rsidR="004269CF" w:rsidRPr="003767ED" w:rsidRDefault="004269CF" w:rsidP="004269CF">
            <w:pPr>
              <w:jc w:val="both"/>
              <w:rPr>
                <w:rFonts w:ascii="Times" w:eastAsiaTheme="minorEastAsia" w:hAnsi="Times" w:cs="Times"/>
                <w:b/>
                <w:color w:val="3333FF"/>
                <w:sz w:val="18"/>
                <w:szCs w:val="18"/>
                <w:lang w:eastAsia="zh-CN"/>
              </w:rPr>
            </w:pPr>
            <w:r>
              <w:rPr>
                <w:rFonts w:ascii="Times" w:eastAsiaTheme="minorEastAsia" w:hAnsi="Times" w:cs="Times"/>
                <w:b/>
                <w:color w:val="3333FF"/>
                <w:sz w:val="18"/>
                <w:szCs w:val="18"/>
                <w:lang w:eastAsia="zh-CN"/>
              </w:rPr>
              <w:t>No revision</w:t>
            </w:r>
          </w:p>
        </w:tc>
      </w:tr>
    </w:tbl>
    <w:p w14:paraId="039DA49D" w14:textId="0A1E3AFA" w:rsidR="00554B3B" w:rsidRPr="00E43894" w:rsidRDefault="00554B3B" w:rsidP="00554B3B">
      <w:pPr>
        <w:rPr>
          <w:lang w:eastAsia="zh-CN"/>
        </w:rPr>
      </w:pPr>
    </w:p>
    <w:p w14:paraId="1A9ED9D5" w14:textId="77777777" w:rsidR="00FF14F6" w:rsidRDefault="004B0726">
      <w:pPr>
        <w:pStyle w:val="Heading3"/>
        <w:numPr>
          <w:ilvl w:val="1"/>
          <w:numId w:val="7"/>
        </w:numPr>
      </w:pPr>
      <w:r>
        <w:t>Issue 3: TRS-based reporting of time-domain channel properties (TDCP)</w:t>
      </w:r>
    </w:p>
    <w:p w14:paraId="5B178BAE" w14:textId="77777777" w:rsidR="00FF14F6" w:rsidRPr="004061FF" w:rsidRDefault="00FF14F6">
      <w:pPr>
        <w:rPr>
          <w:rFonts w:eastAsia="Malgun Gothic"/>
        </w:rPr>
      </w:pPr>
    </w:p>
    <w:p w14:paraId="3156811B" w14:textId="592B968E" w:rsidR="00FF14F6" w:rsidRDefault="004B0726">
      <w:pPr>
        <w:pStyle w:val="Caption"/>
        <w:jc w:val="center"/>
      </w:pPr>
      <w:r>
        <w:t xml:space="preserve">Table 5 Summary: issue 3 </w:t>
      </w:r>
    </w:p>
    <w:tbl>
      <w:tblPr>
        <w:tblW w:w="9985" w:type="dxa"/>
        <w:tblLayout w:type="fixed"/>
        <w:tblLook w:val="04A0" w:firstRow="1" w:lastRow="0" w:firstColumn="1" w:lastColumn="0" w:noHBand="0" w:noVBand="1"/>
      </w:tblPr>
      <w:tblGrid>
        <w:gridCol w:w="531"/>
        <w:gridCol w:w="6304"/>
        <w:gridCol w:w="3150"/>
      </w:tblGrid>
      <w:tr w:rsidR="00FF14F6" w14:paraId="34082700" w14:textId="77777777" w:rsidTr="00BB6570">
        <w:tc>
          <w:tcPr>
            <w:tcW w:w="531" w:type="dxa"/>
            <w:tcBorders>
              <w:top w:val="single" w:sz="4" w:space="0" w:color="000000"/>
              <w:left w:val="single" w:sz="4" w:space="0" w:color="000000"/>
              <w:bottom w:val="single" w:sz="4" w:space="0" w:color="000000"/>
              <w:right w:val="single" w:sz="4" w:space="0" w:color="000000"/>
            </w:tcBorders>
            <w:shd w:val="clear" w:color="auto" w:fill="D9D9D9"/>
          </w:tcPr>
          <w:p w14:paraId="5EA3BC0D" w14:textId="77777777" w:rsidR="00FF14F6" w:rsidRDefault="004B0726">
            <w:pPr>
              <w:widowControl w:val="0"/>
              <w:snapToGrid w:val="0"/>
              <w:jc w:val="both"/>
              <w:rPr>
                <w:b/>
                <w:sz w:val="18"/>
                <w:szCs w:val="18"/>
              </w:rPr>
            </w:pPr>
            <w:r>
              <w:rPr>
                <w:b/>
                <w:sz w:val="18"/>
                <w:szCs w:val="18"/>
              </w:rPr>
              <w:t>#</w:t>
            </w:r>
          </w:p>
        </w:tc>
        <w:tc>
          <w:tcPr>
            <w:tcW w:w="6304" w:type="dxa"/>
            <w:tcBorders>
              <w:top w:val="single" w:sz="4" w:space="0" w:color="000000"/>
              <w:left w:val="single" w:sz="4" w:space="0" w:color="000000"/>
              <w:bottom w:val="single" w:sz="4" w:space="0" w:color="000000"/>
              <w:right w:val="single" w:sz="4" w:space="0" w:color="000000"/>
            </w:tcBorders>
            <w:shd w:val="clear" w:color="auto" w:fill="D9D9D9"/>
          </w:tcPr>
          <w:p w14:paraId="4A72375B" w14:textId="77777777" w:rsidR="00FF14F6" w:rsidRDefault="004B0726">
            <w:pPr>
              <w:widowControl w:val="0"/>
              <w:snapToGrid w:val="0"/>
              <w:jc w:val="both"/>
              <w:rPr>
                <w:b/>
                <w:sz w:val="18"/>
                <w:szCs w:val="18"/>
              </w:rPr>
            </w:pPr>
            <w:r>
              <w:rPr>
                <w:b/>
                <w:sz w:val="18"/>
                <w:szCs w:val="18"/>
              </w:rPr>
              <w:t>Issue</w:t>
            </w:r>
          </w:p>
        </w:tc>
        <w:tc>
          <w:tcPr>
            <w:tcW w:w="3150" w:type="dxa"/>
            <w:tcBorders>
              <w:top w:val="single" w:sz="4" w:space="0" w:color="000000"/>
              <w:left w:val="single" w:sz="4" w:space="0" w:color="000000"/>
              <w:bottom w:val="single" w:sz="4" w:space="0" w:color="000000"/>
              <w:right w:val="single" w:sz="4" w:space="0" w:color="000000"/>
            </w:tcBorders>
            <w:shd w:val="clear" w:color="auto" w:fill="D9D9D9"/>
          </w:tcPr>
          <w:p w14:paraId="1AC288D6" w14:textId="77777777" w:rsidR="00FF14F6" w:rsidRDefault="004B0726">
            <w:pPr>
              <w:widowControl w:val="0"/>
              <w:snapToGrid w:val="0"/>
              <w:jc w:val="both"/>
              <w:rPr>
                <w:b/>
                <w:sz w:val="18"/>
                <w:szCs w:val="18"/>
              </w:rPr>
            </w:pPr>
            <w:r>
              <w:rPr>
                <w:b/>
                <w:sz w:val="18"/>
                <w:szCs w:val="18"/>
              </w:rPr>
              <w:t>Companies’ views</w:t>
            </w:r>
          </w:p>
        </w:tc>
      </w:tr>
      <w:tr w:rsidR="00D2430B" w:rsidRPr="00603217" w14:paraId="351797C2" w14:textId="77777777" w:rsidTr="00D2430B">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5927E82C" w14:textId="0E570263" w:rsidR="00D2430B" w:rsidRDefault="00D2430B" w:rsidP="007F686E">
            <w:pPr>
              <w:widowControl w:val="0"/>
              <w:snapToGrid w:val="0"/>
              <w:rPr>
                <w:sz w:val="18"/>
                <w:szCs w:val="18"/>
              </w:rPr>
            </w:pPr>
            <w:r>
              <w:rPr>
                <w:sz w:val="18"/>
                <w:szCs w:val="18"/>
              </w:rPr>
              <w:t>3.1</w:t>
            </w:r>
          </w:p>
        </w:tc>
        <w:tc>
          <w:tcPr>
            <w:tcW w:w="6304" w:type="dxa"/>
            <w:tcBorders>
              <w:top w:val="single" w:sz="4" w:space="0" w:color="000000"/>
              <w:left w:val="single" w:sz="4" w:space="0" w:color="000000"/>
              <w:bottom w:val="single" w:sz="4" w:space="0" w:color="000000"/>
              <w:right w:val="single" w:sz="4" w:space="0" w:color="000000"/>
            </w:tcBorders>
            <w:shd w:val="clear" w:color="auto" w:fill="auto"/>
          </w:tcPr>
          <w:p w14:paraId="4C577A5E" w14:textId="77777777" w:rsidR="00D2430B" w:rsidRPr="008634DD" w:rsidRDefault="00D2430B" w:rsidP="008634DD">
            <w:pPr>
              <w:widowControl w:val="0"/>
              <w:suppressAutoHyphens/>
              <w:snapToGrid w:val="0"/>
              <w:jc w:val="both"/>
              <w:rPr>
                <w:rFonts w:ascii="Times" w:eastAsia="Batang" w:hAnsi="Times" w:cs="Times"/>
                <w:sz w:val="16"/>
                <w:szCs w:val="20"/>
                <w:lang w:val="en-GB"/>
              </w:rPr>
            </w:pPr>
            <w:r w:rsidRPr="008634DD">
              <w:rPr>
                <w:rFonts w:ascii="Times" w:eastAsia="Batang" w:hAnsi="Times" w:cs="Times"/>
                <w:sz w:val="16"/>
                <w:szCs w:val="20"/>
                <w:lang w:val="en-GB"/>
              </w:rPr>
              <w:t xml:space="preserve">[113] </w:t>
            </w:r>
            <w:r w:rsidRPr="008634DD">
              <w:rPr>
                <w:b/>
                <w:color w:val="000000"/>
                <w:sz w:val="16"/>
                <w:szCs w:val="20"/>
                <w:highlight w:val="green"/>
                <w:lang w:val="en-GB"/>
              </w:rPr>
              <w:t>Agreement</w:t>
            </w:r>
          </w:p>
          <w:p w14:paraId="52FE4CB4" w14:textId="77777777" w:rsidR="00D2430B" w:rsidRPr="008634DD" w:rsidRDefault="00D2430B" w:rsidP="008634DD">
            <w:pPr>
              <w:widowControl w:val="0"/>
              <w:snapToGrid w:val="0"/>
              <w:rPr>
                <w:rFonts w:eastAsia="Calibri"/>
                <w:sz w:val="16"/>
                <w:szCs w:val="20"/>
                <w:lang w:val="en-GB"/>
              </w:rPr>
            </w:pPr>
            <w:r w:rsidRPr="008634DD">
              <w:rPr>
                <w:rFonts w:eastAsia="Calibri"/>
                <w:sz w:val="16"/>
                <w:szCs w:val="20"/>
                <w:lang w:val="en-GB"/>
              </w:rPr>
              <w:t>For the Rel-18 TRS-based TDCP reporting, when Y delay(s) are configured</w:t>
            </w:r>
          </w:p>
          <w:p w14:paraId="00D16618" w14:textId="77777777" w:rsidR="00D2430B" w:rsidRPr="008634DD" w:rsidRDefault="00D2430B" w:rsidP="00FE7D69">
            <w:pPr>
              <w:widowControl w:val="0"/>
              <w:numPr>
                <w:ilvl w:val="0"/>
                <w:numId w:val="32"/>
              </w:numPr>
              <w:snapToGrid w:val="0"/>
              <w:rPr>
                <w:rFonts w:eastAsia="Calibri"/>
                <w:sz w:val="16"/>
                <w:szCs w:val="20"/>
                <w:lang w:val="en-GB"/>
              </w:rPr>
            </w:pPr>
            <w:r w:rsidRPr="008634DD">
              <w:rPr>
                <w:rFonts w:eastAsia="SimSun"/>
                <w:sz w:val="16"/>
                <w:szCs w:val="20"/>
                <w:lang w:val="en-GB"/>
              </w:rPr>
              <w:t>O</w:t>
            </w:r>
            <w:r w:rsidRPr="008634DD">
              <w:rPr>
                <w:rFonts w:eastAsia="SimSun"/>
                <w:sz w:val="16"/>
                <w:szCs w:val="20"/>
                <w:vertAlign w:val="subscript"/>
                <w:lang w:val="en-GB"/>
              </w:rPr>
              <w:t>CPU</w:t>
            </w:r>
            <w:r w:rsidRPr="008634DD">
              <w:rPr>
                <w:rFonts w:eastAsia="SimSun"/>
                <w:sz w:val="16"/>
                <w:szCs w:val="20"/>
                <w:lang w:val="en-GB"/>
              </w:rPr>
              <w:t>=(Y+1).X where X</w:t>
            </w:r>
            <w:r w:rsidRPr="008634DD">
              <w:rPr>
                <w:rFonts w:eastAsia="SimSun"/>
                <w:sz w:val="16"/>
                <w:szCs w:val="20"/>
              </w:rPr>
              <w:t>≥1 is defined based on UE capabilities and determined by the UE</w:t>
            </w:r>
          </w:p>
          <w:p w14:paraId="7C464BE1" w14:textId="77777777" w:rsidR="00D2430B" w:rsidRPr="008634DD" w:rsidRDefault="00D2430B" w:rsidP="00FE7D69">
            <w:pPr>
              <w:widowControl w:val="0"/>
              <w:numPr>
                <w:ilvl w:val="1"/>
                <w:numId w:val="15"/>
              </w:numPr>
              <w:snapToGrid w:val="0"/>
              <w:rPr>
                <w:rFonts w:eastAsia="Batang"/>
                <w:sz w:val="16"/>
                <w:szCs w:val="20"/>
                <w:highlight w:val="yellow"/>
                <w:lang w:val="en-GB"/>
              </w:rPr>
            </w:pPr>
            <w:r w:rsidRPr="008634DD">
              <w:rPr>
                <w:rFonts w:eastAsia="SimSun"/>
                <w:sz w:val="16"/>
                <w:szCs w:val="20"/>
                <w:highlight w:val="yellow"/>
              </w:rPr>
              <w:t>FFS: Whether the supported value(s) of X can depend on the value of D, and whether phase reporting is switched ON</w:t>
            </w:r>
          </w:p>
          <w:p w14:paraId="2FD9FA8A" w14:textId="77777777" w:rsidR="00D2430B" w:rsidRPr="008634DD" w:rsidRDefault="00D2430B" w:rsidP="00FE7D69">
            <w:pPr>
              <w:widowControl w:val="0"/>
              <w:numPr>
                <w:ilvl w:val="0"/>
                <w:numId w:val="31"/>
              </w:numPr>
              <w:snapToGrid w:val="0"/>
              <w:rPr>
                <w:rFonts w:ascii="Times" w:eastAsia="Batang" w:hAnsi="Times" w:cs="Times"/>
                <w:sz w:val="16"/>
                <w:szCs w:val="20"/>
                <w:lang w:val="en-GB"/>
              </w:rPr>
            </w:pPr>
            <w:r w:rsidRPr="008634DD">
              <w:rPr>
                <w:rFonts w:ascii="Times" w:eastAsia="Batang" w:hAnsi="Times" w:cs="Times"/>
                <w:sz w:val="16"/>
                <w:szCs w:val="20"/>
                <w:lang w:val="en-GB"/>
              </w:rPr>
              <w:t>Reuse legacy Z2/Z2’ values</w:t>
            </w:r>
          </w:p>
          <w:p w14:paraId="502DA496" w14:textId="77777777" w:rsidR="00D2430B" w:rsidRDefault="00D2430B" w:rsidP="00FE7D69">
            <w:pPr>
              <w:widowControl w:val="0"/>
              <w:numPr>
                <w:ilvl w:val="0"/>
                <w:numId w:val="31"/>
              </w:numPr>
              <w:snapToGrid w:val="0"/>
              <w:rPr>
                <w:rFonts w:ascii="Times" w:eastAsia="Batang" w:hAnsi="Times" w:cs="Times"/>
                <w:sz w:val="16"/>
                <w:szCs w:val="20"/>
                <w:lang w:val="en-GB"/>
              </w:rPr>
            </w:pPr>
            <w:r w:rsidRPr="008634DD">
              <w:rPr>
                <w:rFonts w:ascii="Times" w:eastAsia="Batang" w:hAnsi="Times" w:cs="Times"/>
                <w:sz w:val="16"/>
                <w:szCs w:val="20"/>
                <w:lang w:val="en-GB"/>
              </w:rPr>
              <w:t xml:space="preserve">To count active resources used for TDCP reporting, reuse the legacy counting </w:t>
            </w:r>
            <w:r w:rsidRPr="008634DD">
              <w:rPr>
                <w:rFonts w:ascii="Times" w:eastAsia="Batang" w:hAnsi="Times" w:cs="Times"/>
                <w:sz w:val="16"/>
                <w:szCs w:val="20"/>
                <w:lang w:val="en-GB"/>
              </w:rPr>
              <w:lastRenderedPageBreak/>
              <w:t xml:space="preserve">mechanism for CSI-RS resources </w:t>
            </w:r>
          </w:p>
          <w:p w14:paraId="020FFB24" w14:textId="77777777" w:rsidR="00D2430B" w:rsidRPr="008634DD" w:rsidRDefault="00D2430B" w:rsidP="00FE7D69">
            <w:pPr>
              <w:widowControl w:val="0"/>
              <w:numPr>
                <w:ilvl w:val="1"/>
                <w:numId w:val="31"/>
              </w:numPr>
              <w:snapToGrid w:val="0"/>
              <w:spacing w:after="160" w:line="254" w:lineRule="auto"/>
              <w:rPr>
                <w:rFonts w:eastAsia="SimSun"/>
                <w:b/>
                <w:sz w:val="16"/>
                <w:szCs w:val="20"/>
                <w:lang w:val="en-GB"/>
              </w:rPr>
            </w:pPr>
            <w:r w:rsidRPr="008634DD">
              <w:rPr>
                <w:rFonts w:ascii="Times" w:eastAsia="SimSun" w:hAnsi="Times" w:cs="Times"/>
                <w:sz w:val="16"/>
                <w:szCs w:val="20"/>
                <w:lang w:val="en-GB" w:eastAsia="zh-CN"/>
              </w:rPr>
              <w:t>UE reports the maximum number of active resources for TDCP in UE capability reporting.</w:t>
            </w:r>
          </w:p>
          <w:p w14:paraId="51FC3540" w14:textId="77777777" w:rsidR="00342819" w:rsidRPr="00342819" w:rsidRDefault="00342819" w:rsidP="00342819">
            <w:pPr>
              <w:widowControl w:val="0"/>
              <w:snapToGrid w:val="0"/>
              <w:rPr>
                <w:rFonts w:eastAsia="Calibri"/>
                <w:sz w:val="20"/>
                <w:szCs w:val="20"/>
                <w:lang w:val="en-GB"/>
              </w:rPr>
            </w:pPr>
            <w:r w:rsidRPr="00342819">
              <w:rPr>
                <w:rFonts w:eastAsia="Batang"/>
                <w:b/>
                <w:sz w:val="20"/>
                <w:szCs w:val="20"/>
                <w:u w:val="single"/>
                <w:lang w:val="en-GB"/>
              </w:rPr>
              <w:t>Proposal</w:t>
            </w:r>
            <w:r w:rsidRPr="00342819">
              <w:rPr>
                <w:rFonts w:eastAsia="Batang"/>
                <w:sz w:val="20"/>
                <w:szCs w:val="20"/>
                <w:lang w:val="en-GB"/>
              </w:rPr>
              <w:t xml:space="preserve">: </w:t>
            </w:r>
            <w:r w:rsidRPr="00342819">
              <w:rPr>
                <w:rFonts w:eastAsia="Calibri"/>
                <w:sz w:val="20"/>
                <w:szCs w:val="20"/>
                <w:lang w:val="en-GB"/>
              </w:rPr>
              <w:t xml:space="preserve">For the Rel-18 TRS-based TDCP reporting, when Y delay(s) are configured, regarding CPU occupation, the value of X={1,2} is reported and not dependent </w:t>
            </w:r>
            <w:r w:rsidRPr="00342819">
              <w:rPr>
                <w:rFonts w:eastAsia="Batang"/>
                <w:sz w:val="20"/>
                <w:szCs w:val="20"/>
                <w:lang w:val="en-GB"/>
              </w:rPr>
              <w:t>on the configured value of D or whether phase reporting is ON/OFF</w:t>
            </w:r>
          </w:p>
          <w:p w14:paraId="015DBDED" w14:textId="26468849" w:rsidR="00342819" w:rsidRDefault="00342819" w:rsidP="00D2430B">
            <w:pPr>
              <w:widowControl w:val="0"/>
              <w:snapToGrid w:val="0"/>
              <w:jc w:val="both"/>
              <w:rPr>
                <w:rFonts w:eastAsia="Batang"/>
                <w:sz w:val="18"/>
                <w:szCs w:val="20"/>
                <w:lang w:val="en-GB"/>
              </w:rPr>
            </w:pPr>
          </w:p>
          <w:p w14:paraId="6B0D9A70" w14:textId="77777777" w:rsidR="00342819" w:rsidRDefault="00342819" w:rsidP="00D2430B">
            <w:pPr>
              <w:widowControl w:val="0"/>
              <w:snapToGrid w:val="0"/>
              <w:jc w:val="both"/>
              <w:rPr>
                <w:rFonts w:eastAsia="Batang"/>
                <w:sz w:val="18"/>
                <w:szCs w:val="20"/>
                <w:lang w:val="en-GB"/>
              </w:rPr>
            </w:pPr>
          </w:p>
          <w:p w14:paraId="3A225617" w14:textId="044BCD3F" w:rsidR="00D2430B" w:rsidRPr="00342819" w:rsidRDefault="00D2430B" w:rsidP="00D2430B">
            <w:pPr>
              <w:widowControl w:val="0"/>
              <w:snapToGrid w:val="0"/>
              <w:jc w:val="both"/>
              <w:rPr>
                <w:rFonts w:eastAsia="Batang"/>
                <w:sz w:val="18"/>
                <w:szCs w:val="20"/>
                <w:lang w:val="en-GB"/>
              </w:rPr>
            </w:pPr>
            <w:r w:rsidRPr="00342819">
              <w:rPr>
                <w:rFonts w:eastAsia="Batang"/>
                <w:sz w:val="18"/>
                <w:szCs w:val="20"/>
                <w:lang w:val="en-GB"/>
              </w:rPr>
              <w:t>Supported value(s) of X:</w:t>
            </w:r>
          </w:p>
          <w:p w14:paraId="524D8B2C" w14:textId="0C39541A" w:rsidR="00D2430B" w:rsidRPr="00342819" w:rsidRDefault="00D2430B" w:rsidP="00FE7D69">
            <w:pPr>
              <w:pStyle w:val="ListParagraph"/>
              <w:widowControl w:val="0"/>
              <w:numPr>
                <w:ilvl w:val="0"/>
                <w:numId w:val="33"/>
              </w:numPr>
              <w:snapToGrid w:val="0"/>
              <w:spacing w:after="0" w:line="240" w:lineRule="auto"/>
              <w:jc w:val="both"/>
              <w:rPr>
                <w:rFonts w:eastAsia="Batang"/>
                <w:sz w:val="18"/>
                <w:szCs w:val="20"/>
                <w:lang w:val="en-GB"/>
              </w:rPr>
            </w:pPr>
            <w:r w:rsidRPr="00342819">
              <w:rPr>
                <w:rFonts w:eastAsia="Batang"/>
                <w:sz w:val="18"/>
                <w:szCs w:val="20"/>
                <w:lang w:val="en-GB"/>
              </w:rPr>
              <w:t>X={1,2} and reported, not dependent on D or phase ON/OFF: CATT</w:t>
            </w:r>
            <w:r w:rsidR="006B64D7" w:rsidRPr="00342819">
              <w:rPr>
                <w:rFonts w:eastAsia="Batang"/>
                <w:sz w:val="18"/>
                <w:szCs w:val="20"/>
                <w:lang w:val="en-GB"/>
              </w:rPr>
              <w:t>, MediaTek</w:t>
            </w:r>
            <w:r w:rsidR="004462AE" w:rsidRPr="00342819">
              <w:rPr>
                <w:rFonts w:eastAsia="Batang"/>
                <w:sz w:val="18"/>
                <w:szCs w:val="20"/>
                <w:lang w:val="en-GB"/>
              </w:rPr>
              <w:t>,</w:t>
            </w:r>
            <w:r w:rsidR="002E77DE" w:rsidRPr="00342819">
              <w:rPr>
                <w:rFonts w:eastAsia="Batang"/>
                <w:sz w:val="18"/>
                <w:szCs w:val="20"/>
                <w:lang w:val="en-GB"/>
              </w:rPr>
              <w:t xml:space="preserve"> </w:t>
            </w:r>
            <w:r w:rsidR="0005514C" w:rsidRPr="00342819">
              <w:rPr>
                <w:rFonts w:eastAsia="Batang"/>
                <w:sz w:val="18"/>
                <w:szCs w:val="20"/>
                <w:lang w:val="en-GB"/>
              </w:rPr>
              <w:t>OPPO, Apple</w:t>
            </w:r>
            <w:r w:rsidR="00D070DD" w:rsidRPr="00342819">
              <w:rPr>
                <w:rFonts w:eastAsia="Batang"/>
                <w:sz w:val="18"/>
                <w:szCs w:val="20"/>
                <w:lang w:val="en-GB"/>
              </w:rPr>
              <w:t>, Google</w:t>
            </w:r>
            <w:r w:rsidR="005F2643" w:rsidRPr="00342819">
              <w:rPr>
                <w:rFonts w:eastAsia="Batang"/>
                <w:sz w:val="18"/>
                <w:szCs w:val="20"/>
                <w:lang w:val="en-GB"/>
              </w:rPr>
              <w:t>, vivo</w:t>
            </w:r>
            <w:r w:rsidR="00342819" w:rsidRPr="00342819">
              <w:rPr>
                <w:rFonts w:eastAsia="Batang"/>
                <w:sz w:val="18"/>
                <w:szCs w:val="20"/>
                <w:lang w:val="en-GB"/>
              </w:rPr>
              <w:t>, ZTE, Nokia/NSB</w:t>
            </w:r>
          </w:p>
          <w:p w14:paraId="6610D101" w14:textId="1BD0A70E" w:rsidR="00D2430B" w:rsidRPr="00342819" w:rsidRDefault="00FB4AB9" w:rsidP="00FE7D69">
            <w:pPr>
              <w:pStyle w:val="ListParagraph"/>
              <w:widowControl w:val="0"/>
              <w:numPr>
                <w:ilvl w:val="0"/>
                <w:numId w:val="33"/>
              </w:numPr>
              <w:snapToGrid w:val="0"/>
              <w:spacing w:after="0" w:line="240" w:lineRule="auto"/>
              <w:jc w:val="both"/>
              <w:rPr>
                <w:rFonts w:eastAsia="Batang"/>
                <w:sz w:val="18"/>
                <w:szCs w:val="20"/>
                <w:lang w:val="en-GB"/>
              </w:rPr>
            </w:pPr>
            <w:r w:rsidRPr="00342819">
              <w:rPr>
                <w:rFonts w:eastAsia="Batang"/>
                <w:sz w:val="18"/>
                <w:szCs w:val="20"/>
                <w:lang w:val="en-GB"/>
              </w:rPr>
              <w:t>X is fixed for different D values: Xiaomi</w:t>
            </w:r>
            <w:r w:rsidR="00F954B7" w:rsidRPr="00342819">
              <w:rPr>
                <w:rFonts w:eastAsia="Batang"/>
                <w:sz w:val="18"/>
                <w:szCs w:val="20"/>
                <w:lang w:val="en-GB"/>
              </w:rPr>
              <w:t>, Ericsson</w:t>
            </w:r>
            <w:r w:rsidR="002E77DE" w:rsidRPr="00342819">
              <w:rPr>
                <w:rFonts w:eastAsia="Batang"/>
                <w:sz w:val="18"/>
                <w:szCs w:val="20"/>
                <w:lang w:val="en-GB"/>
              </w:rPr>
              <w:t xml:space="preserve">, </w:t>
            </w:r>
          </w:p>
          <w:p w14:paraId="7DFA1C58" w14:textId="7C59AC9E" w:rsidR="00032A4D" w:rsidRPr="00342819" w:rsidRDefault="00032A4D" w:rsidP="00FE7D69">
            <w:pPr>
              <w:pStyle w:val="ListParagraph"/>
              <w:widowControl w:val="0"/>
              <w:numPr>
                <w:ilvl w:val="0"/>
                <w:numId w:val="33"/>
              </w:numPr>
              <w:snapToGrid w:val="0"/>
              <w:spacing w:after="0" w:line="240" w:lineRule="auto"/>
              <w:jc w:val="both"/>
              <w:rPr>
                <w:rFonts w:eastAsia="Batang"/>
                <w:sz w:val="18"/>
                <w:szCs w:val="20"/>
                <w:lang w:val="en-GB"/>
              </w:rPr>
            </w:pPr>
            <w:r w:rsidRPr="00342819">
              <w:rPr>
                <w:rFonts w:eastAsia="Batang"/>
                <w:sz w:val="18"/>
                <w:szCs w:val="20"/>
                <w:lang w:val="en-GB"/>
              </w:rPr>
              <w:t>X=1 for D=4 symbols, 1 slot, X={2,3} otherwise</w:t>
            </w:r>
            <w:r w:rsidR="00F954B7" w:rsidRPr="00342819">
              <w:rPr>
                <w:rFonts w:eastAsia="Batang"/>
                <w:sz w:val="18"/>
                <w:szCs w:val="20"/>
                <w:lang w:val="en-GB"/>
              </w:rPr>
              <w:t>: Samsung</w:t>
            </w:r>
          </w:p>
          <w:p w14:paraId="6B0826D8" w14:textId="3942BBDB" w:rsidR="00D2430B" w:rsidRPr="008634DD" w:rsidRDefault="00D2430B" w:rsidP="00D2430B">
            <w:pPr>
              <w:widowControl w:val="0"/>
              <w:snapToGrid w:val="0"/>
              <w:ind w:left="720"/>
              <w:rPr>
                <w:rFonts w:ascii="Times" w:eastAsia="Batang" w:hAnsi="Times" w:cs="Times"/>
                <w:sz w:val="16"/>
                <w:szCs w:val="20"/>
                <w:lang w:val="en-GB"/>
              </w:rPr>
            </w:pPr>
          </w:p>
        </w:tc>
        <w:tc>
          <w:tcPr>
            <w:tcW w:w="3150" w:type="dxa"/>
            <w:tcBorders>
              <w:top w:val="single" w:sz="4" w:space="0" w:color="000000"/>
              <w:left w:val="single" w:sz="4" w:space="0" w:color="000000"/>
              <w:bottom w:val="single" w:sz="4" w:space="0" w:color="000000"/>
              <w:right w:val="single" w:sz="4" w:space="0" w:color="000000"/>
            </w:tcBorders>
            <w:shd w:val="clear" w:color="auto" w:fill="auto"/>
          </w:tcPr>
          <w:p w14:paraId="321F1124" w14:textId="577B11D7" w:rsidR="00342819" w:rsidRDefault="00342819" w:rsidP="00342819">
            <w:pPr>
              <w:widowControl w:val="0"/>
              <w:snapToGrid w:val="0"/>
              <w:rPr>
                <w:b/>
                <w:sz w:val="18"/>
                <w:szCs w:val="18"/>
                <w:lang w:val="en-GB"/>
              </w:rPr>
            </w:pPr>
            <w:r>
              <w:rPr>
                <w:b/>
                <w:sz w:val="18"/>
                <w:szCs w:val="18"/>
                <w:lang w:val="en-GB"/>
              </w:rPr>
              <w:lastRenderedPageBreak/>
              <w:t xml:space="preserve">Support/fine: </w:t>
            </w:r>
            <w:r w:rsidR="0083024B" w:rsidRPr="00342819">
              <w:rPr>
                <w:rFonts w:eastAsia="Batang"/>
                <w:sz w:val="18"/>
                <w:szCs w:val="20"/>
                <w:lang w:val="en-GB"/>
              </w:rPr>
              <w:t>CATT, MediaTek, OPPO, Apple, Google, vivo, ZTE, Nokia/NSB</w:t>
            </w:r>
            <w:r w:rsidR="00186FF8">
              <w:rPr>
                <w:rFonts w:eastAsia="Batang"/>
                <w:sz w:val="18"/>
                <w:szCs w:val="20"/>
                <w:lang w:val="en-GB"/>
              </w:rPr>
              <w:t>, LG</w:t>
            </w:r>
            <w:r w:rsidR="00A2193F">
              <w:rPr>
                <w:rFonts w:eastAsia="Batang"/>
                <w:sz w:val="18"/>
                <w:szCs w:val="20"/>
                <w:lang w:val="en-GB"/>
              </w:rPr>
              <w:t>, IDCC</w:t>
            </w:r>
            <w:r w:rsidR="005F4B0E">
              <w:rPr>
                <w:rFonts w:eastAsia="Batang"/>
                <w:sz w:val="18"/>
                <w:szCs w:val="20"/>
                <w:lang w:val="en-GB"/>
              </w:rPr>
              <w:t>, Fujitsu</w:t>
            </w:r>
            <w:r w:rsidR="0022106F">
              <w:rPr>
                <w:rFonts w:eastAsia="Batang"/>
                <w:sz w:val="18"/>
                <w:szCs w:val="20"/>
                <w:lang w:val="en-GB"/>
              </w:rPr>
              <w:t>, Xiaomi</w:t>
            </w:r>
            <w:r w:rsidR="00305223">
              <w:rPr>
                <w:rFonts w:eastAsia="Batang"/>
                <w:sz w:val="18"/>
                <w:szCs w:val="20"/>
                <w:lang w:val="en-GB"/>
              </w:rPr>
              <w:t>, Ericsson</w:t>
            </w:r>
            <w:r w:rsidR="001E529A">
              <w:rPr>
                <w:rFonts w:eastAsia="Batang"/>
                <w:sz w:val="18"/>
                <w:szCs w:val="20"/>
                <w:lang w:val="en-GB"/>
              </w:rPr>
              <w:t>, Lenovo/</w:t>
            </w:r>
            <w:proofErr w:type="spellStart"/>
            <w:r w:rsidR="001E529A">
              <w:rPr>
                <w:rFonts w:eastAsia="Batang"/>
                <w:sz w:val="18"/>
                <w:szCs w:val="20"/>
                <w:lang w:val="en-GB"/>
              </w:rPr>
              <w:t>MotM</w:t>
            </w:r>
            <w:proofErr w:type="spellEnd"/>
            <w:r w:rsidR="005A3DE7">
              <w:rPr>
                <w:rFonts w:eastAsia="Batang"/>
                <w:sz w:val="18"/>
                <w:szCs w:val="20"/>
                <w:lang w:val="en-GB"/>
              </w:rPr>
              <w:t>, NEC</w:t>
            </w:r>
            <w:r w:rsidR="003767ED">
              <w:rPr>
                <w:rFonts w:eastAsia="Batang"/>
                <w:sz w:val="18"/>
                <w:szCs w:val="20"/>
                <w:lang w:val="en-GB"/>
              </w:rPr>
              <w:t>, Qualcomm</w:t>
            </w:r>
            <w:r w:rsidR="00C312E9">
              <w:rPr>
                <w:rFonts w:eastAsia="Batang"/>
                <w:sz w:val="18"/>
                <w:szCs w:val="20"/>
                <w:lang w:val="en-GB"/>
              </w:rPr>
              <w:t>, Huawei/</w:t>
            </w:r>
            <w:proofErr w:type="spellStart"/>
            <w:r w:rsidR="00C312E9">
              <w:rPr>
                <w:rFonts w:eastAsia="Batang"/>
                <w:sz w:val="18"/>
                <w:szCs w:val="20"/>
                <w:lang w:val="en-GB"/>
              </w:rPr>
              <w:t>HiSi</w:t>
            </w:r>
            <w:proofErr w:type="spellEnd"/>
            <w:r w:rsidR="004269CF">
              <w:rPr>
                <w:rFonts w:eastAsia="Batang"/>
                <w:sz w:val="18"/>
                <w:szCs w:val="20"/>
                <w:lang w:val="en-GB"/>
              </w:rPr>
              <w:t xml:space="preserve">, </w:t>
            </w:r>
            <w:proofErr w:type="spellStart"/>
            <w:r w:rsidR="004269CF">
              <w:rPr>
                <w:rFonts w:eastAsia="Batang"/>
                <w:sz w:val="18"/>
                <w:szCs w:val="20"/>
                <w:lang w:val="en-GB"/>
              </w:rPr>
              <w:t>Spreadtrum</w:t>
            </w:r>
            <w:proofErr w:type="spellEnd"/>
            <w:r w:rsidR="004269CF">
              <w:rPr>
                <w:rFonts w:eastAsia="Batang"/>
                <w:sz w:val="18"/>
                <w:szCs w:val="20"/>
                <w:lang w:val="en-GB"/>
              </w:rPr>
              <w:t>,</w:t>
            </w:r>
            <w:r w:rsidR="00717CF8">
              <w:rPr>
                <w:rFonts w:eastAsia="Batang"/>
                <w:sz w:val="18"/>
                <w:szCs w:val="20"/>
                <w:lang w:val="en-GB"/>
              </w:rPr>
              <w:t xml:space="preserve"> </w:t>
            </w:r>
          </w:p>
          <w:p w14:paraId="6CE15B21" w14:textId="77777777" w:rsidR="00342819" w:rsidRDefault="00342819" w:rsidP="00342819">
            <w:pPr>
              <w:widowControl w:val="0"/>
              <w:snapToGrid w:val="0"/>
              <w:rPr>
                <w:b/>
                <w:sz w:val="18"/>
                <w:szCs w:val="18"/>
                <w:lang w:val="en-GB"/>
              </w:rPr>
            </w:pPr>
          </w:p>
          <w:p w14:paraId="63BF1864" w14:textId="1C720504" w:rsidR="00D2430B" w:rsidRPr="00D2430B" w:rsidRDefault="00342819" w:rsidP="00342819">
            <w:pPr>
              <w:widowControl w:val="0"/>
              <w:snapToGrid w:val="0"/>
              <w:rPr>
                <w:sz w:val="18"/>
                <w:szCs w:val="18"/>
                <w:lang w:val="en-GB"/>
              </w:rPr>
            </w:pPr>
            <w:r>
              <w:rPr>
                <w:b/>
                <w:sz w:val="18"/>
                <w:szCs w:val="18"/>
                <w:lang w:val="en-GB"/>
              </w:rPr>
              <w:t>Not support:</w:t>
            </w:r>
          </w:p>
        </w:tc>
      </w:tr>
      <w:tr w:rsidR="008634DD" w:rsidRPr="00603217" w14:paraId="4BA3777B" w14:textId="77777777" w:rsidTr="00BB6570">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12CBFE13" w14:textId="2AE1A53D" w:rsidR="008634DD" w:rsidRDefault="008634DD" w:rsidP="008634DD">
            <w:pPr>
              <w:widowControl w:val="0"/>
              <w:snapToGrid w:val="0"/>
              <w:rPr>
                <w:sz w:val="18"/>
                <w:szCs w:val="18"/>
              </w:rPr>
            </w:pPr>
            <w:r>
              <w:rPr>
                <w:sz w:val="18"/>
                <w:szCs w:val="18"/>
              </w:rPr>
              <w:t>3.2</w:t>
            </w:r>
          </w:p>
        </w:tc>
        <w:tc>
          <w:tcPr>
            <w:tcW w:w="6304" w:type="dxa"/>
            <w:tcBorders>
              <w:top w:val="single" w:sz="4" w:space="0" w:color="000000"/>
              <w:left w:val="single" w:sz="4" w:space="0" w:color="000000"/>
              <w:bottom w:val="single" w:sz="4" w:space="0" w:color="000000"/>
              <w:right w:val="single" w:sz="4" w:space="0" w:color="000000"/>
            </w:tcBorders>
            <w:shd w:val="clear" w:color="auto" w:fill="auto"/>
          </w:tcPr>
          <w:p w14:paraId="5C12C497" w14:textId="6937D564" w:rsidR="00632B08" w:rsidRDefault="00632B08" w:rsidP="00632B08">
            <w:pPr>
              <w:snapToGrid w:val="0"/>
              <w:rPr>
                <w:rFonts w:ascii="Times" w:eastAsia="Batang" w:hAnsi="Times"/>
                <w:bCs/>
                <w:sz w:val="20"/>
                <w:szCs w:val="20"/>
                <w:lang w:val="en-CA" w:eastAsia="x-none"/>
              </w:rPr>
            </w:pPr>
            <w:r>
              <w:rPr>
                <w:rFonts w:ascii="Times" w:eastAsia="Batang" w:hAnsi="Times"/>
                <w:b/>
                <w:bCs/>
                <w:sz w:val="20"/>
                <w:szCs w:val="20"/>
                <w:u w:val="single"/>
                <w:lang w:val="en-CA" w:eastAsia="x-none"/>
              </w:rPr>
              <w:t>Conclusion</w:t>
            </w:r>
            <w:r w:rsidRPr="00F60D0B">
              <w:rPr>
                <w:rFonts w:ascii="Times" w:eastAsia="Batang" w:hAnsi="Times"/>
                <w:bCs/>
                <w:sz w:val="20"/>
                <w:szCs w:val="20"/>
                <w:lang w:val="en-CA" w:eastAsia="x-none"/>
              </w:rPr>
              <w:t xml:space="preserve">: </w:t>
            </w:r>
            <w:r w:rsidRPr="00F60D0B">
              <w:rPr>
                <w:rFonts w:eastAsia="Calibri"/>
                <w:sz w:val="20"/>
                <w:szCs w:val="20"/>
                <w:lang w:val="en-GB"/>
              </w:rPr>
              <w:t>For the Rel-18 TRS-based TDCP reporting,</w:t>
            </w:r>
            <w:r w:rsidRPr="00F60D0B">
              <w:rPr>
                <w:rFonts w:ascii="Times" w:eastAsia="Batang" w:hAnsi="Times"/>
                <w:bCs/>
                <w:sz w:val="20"/>
                <w:szCs w:val="20"/>
                <w:lang w:val="en-CA" w:eastAsia="x-none"/>
              </w:rPr>
              <w:t xml:space="preserve"> </w:t>
            </w:r>
            <w:r>
              <w:rPr>
                <w:rFonts w:ascii="Times" w:eastAsia="Batang" w:hAnsi="Times"/>
                <w:bCs/>
                <w:sz w:val="20"/>
                <w:szCs w:val="20"/>
                <w:lang w:val="en-CA" w:eastAsia="x-none"/>
              </w:rPr>
              <w:t xml:space="preserve">there is no consensus on </w:t>
            </w:r>
            <w:r w:rsidRPr="00F60D0B">
              <w:rPr>
                <w:rFonts w:ascii="Times" w:eastAsia="Batang" w:hAnsi="Times"/>
                <w:bCs/>
                <w:sz w:val="20"/>
                <w:szCs w:val="20"/>
                <w:lang w:val="en-CA" w:eastAsia="x-none"/>
              </w:rPr>
              <w:t>support</w:t>
            </w:r>
            <w:r>
              <w:rPr>
                <w:rFonts w:ascii="Times" w:eastAsia="Batang" w:hAnsi="Times"/>
                <w:bCs/>
                <w:sz w:val="20"/>
                <w:szCs w:val="20"/>
                <w:lang w:val="en-CA" w:eastAsia="x-none"/>
              </w:rPr>
              <w:t>ing additional D value(s)</w:t>
            </w:r>
            <w:r w:rsidRPr="00F60D0B">
              <w:rPr>
                <w:rFonts w:ascii="Times" w:eastAsia="Batang" w:hAnsi="Times"/>
                <w:bCs/>
                <w:sz w:val="20"/>
                <w:szCs w:val="20"/>
                <w:lang w:val="en-CA" w:eastAsia="x-none"/>
              </w:rPr>
              <w:t xml:space="preserve"> </w:t>
            </w:r>
          </w:p>
          <w:p w14:paraId="570CBD14" w14:textId="77777777" w:rsidR="00632B08" w:rsidRDefault="00632B08" w:rsidP="00632B08">
            <w:pPr>
              <w:snapToGrid w:val="0"/>
              <w:rPr>
                <w:rFonts w:ascii="Times" w:eastAsia="Batang" w:hAnsi="Times"/>
                <w:bCs/>
                <w:sz w:val="20"/>
                <w:szCs w:val="20"/>
                <w:lang w:val="en-CA" w:eastAsia="x-none"/>
              </w:rPr>
            </w:pPr>
          </w:p>
          <w:p w14:paraId="4161B2BD" w14:textId="77777777" w:rsidR="00632B08" w:rsidRDefault="00632B08" w:rsidP="008634DD">
            <w:pPr>
              <w:snapToGrid w:val="0"/>
              <w:rPr>
                <w:rFonts w:ascii="Times" w:eastAsia="Batang" w:hAnsi="Times"/>
                <w:b/>
                <w:bCs/>
                <w:sz w:val="18"/>
                <w:szCs w:val="20"/>
                <w:u w:val="single"/>
                <w:lang w:val="en-CA" w:eastAsia="x-none"/>
              </w:rPr>
            </w:pPr>
          </w:p>
          <w:p w14:paraId="7368DB9E" w14:textId="474BC8C3" w:rsidR="008634DD" w:rsidRPr="00632B08" w:rsidRDefault="008634DD" w:rsidP="008634DD">
            <w:pPr>
              <w:snapToGrid w:val="0"/>
              <w:rPr>
                <w:rFonts w:ascii="Times" w:eastAsia="Batang" w:hAnsi="Times"/>
                <w:bCs/>
                <w:sz w:val="18"/>
                <w:szCs w:val="20"/>
                <w:lang w:val="en-CA" w:eastAsia="x-none"/>
              </w:rPr>
            </w:pPr>
            <w:r w:rsidRPr="00632B08">
              <w:rPr>
                <w:rFonts w:ascii="Times" w:eastAsia="Batang" w:hAnsi="Times"/>
                <w:b/>
                <w:bCs/>
                <w:sz w:val="18"/>
                <w:szCs w:val="20"/>
                <w:u w:val="single"/>
                <w:lang w:val="en-CA" w:eastAsia="x-none"/>
              </w:rPr>
              <w:t>Proposal</w:t>
            </w:r>
            <w:r w:rsidRPr="00632B08">
              <w:rPr>
                <w:rFonts w:ascii="Times" w:eastAsia="Batang" w:hAnsi="Times"/>
                <w:bCs/>
                <w:sz w:val="18"/>
                <w:szCs w:val="20"/>
                <w:lang w:val="en-CA" w:eastAsia="x-none"/>
              </w:rPr>
              <w:t xml:space="preserve">: </w:t>
            </w:r>
            <w:r w:rsidRPr="00632B08">
              <w:rPr>
                <w:rFonts w:eastAsia="Calibri"/>
                <w:sz w:val="18"/>
                <w:szCs w:val="20"/>
                <w:lang w:val="en-GB"/>
              </w:rPr>
              <w:t>For the Rel-18 TRS-based TDCP reporting,</w:t>
            </w:r>
            <w:r w:rsidRPr="00632B08">
              <w:rPr>
                <w:rFonts w:ascii="Times" w:eastAsia="Batang" w:hAnsi="Times"/>
                <w:bCs/>
                <w:sz w:val="18"/>
                <w:szCs w:val="20"/>
                <w:lang w:val="en-CA" w:eastAsia="x-none"/>
              </w:rPr>
              <w:t xml:space="preserve"> support, in addition, D = [7], 8, 9 slots.</w:t>
            </w:r>
          </w:p>
          <w:p w14:paraId="18BE3DE1" w14:textId="77777777" w:rsidR="008634DD" w:rsidRPr="00632B08" w:rsidRDefault="008634DD" w:rsidP="008634DD">
            <w:pPr>
              <w:snapToGrid w:val="0"/>
              <w:rPr>
                <w:rFonts w:ascii="Times" w:eastAsia="Batang" w:hAnsi="Times"/>
                <w:bCs/>
                <w:sz w:val="18"/>
                <w:szCs w:val="20"/>
                <w:lang w:val="en-CA" w:eastAsia="x-none"/>
              </w:rPr>
            </w:pPr>
          </w:p>
          <w:p w14:paraId="55588F6B" w14:textId="77777777" w:rsidR="008634DD" w:rsidRDefault="008634DD" w:rsidP="008634DD">
            <w:pPr>
              <w:snapToGrid w:val="0"/>
              <w:rPr>
                <w:rFonts w:ascii="Times" w:eastAsia="Batang" w:hAnsi="Times"/>
                <w:color w:val="3333FF"/>
                <w:sz w:val="18"/>
                <w:lang w:val="en-GB"/>
              </w:rPr>
            </w:pPr>
            <w:r w:rsidRPr="005012B1">
              <w:rPr>
                <w:rFonts w:ascii="Times" w:eastAsia="Batang" w:hAnsi="Times"/>
                <w:b/>
                <w:color w:val="3333FF"/>
                <w:sz w:val="18"/>
                <w:u w:val="single"/>
                <w:lang w:val="en-GB"/>
              </w:rPr>
              <w:t>FL assessment</w:t>
            </w:r>
            <w:r w:rsidRPr="005012B1">
              <w:rPr>
                <w:rFonts w:ascii="Times" w:eastAsia="Batang" w:hAnsi="Times"/>
                <w:color w:val="3333FF"/>
                <w:sz w:val="18"/>
                <w:lang w:val="en-GB"/>
              </w:rPr>
              <w:t>: From x6</w:t>
            </w:r>
            <w:r>
              <w:rPr>
                <w:rFonts w:ascii="Times" w:eastAsia="Batang" w:hAnsi="Times"/>
                <w:color w:val="3333FF"/>
                <w:sz w:val="18"/>
                <w:lang w:val="en-GB"/>
              </w:rPr>
              <w:t>611</w:t>
            </w:r>
            <w:r w:rsidRPr="005012B1">
              <w:rPr>
                <w:rFonts w:ascii="Times" w:eastAsia="Batang" w:hAnsi="Times"/>
                <w:color w:val="3333FF"/>
                <w:sz w:val="18"/>
                <w:lang w:val="en-GB"/>
              </w:rPr>
              <w:t xml:space="preserve"> (</w:t>
            </w:r>
            <w:r>
              <w:rPr>
                <w:rFonts w:ascii="Times" w:eastAsia="Batang" w:hAnsi="Times"/>
                <w:color w:val="3333FF"/>
                <w:sz w:val="18"/>
                <w:lang w:val="en-GB"/>
              </w:rPr>
              <w:t>ZTE</w:t>
            </w:r>
            <w:r w:rsidRPr="005012B1">
              <w:rPr>
                <w:rFonts w:ascii="Times" w:eastAsia="Batang" w:hAnsi="Times"/>
                <w:color w:val="3333FF"/>
                <w:sz w:val="18"/>
                <w:lang w:val="en-GB"/>
              </w:rPr>
              <w:t>).</w:t>
            </w:r>
            <w:r>
              <w:rPr>
                <w:rFonts w:ascii="Times" w:eastAsia="Batang" w:hAnsi="Times"/>
                <w:color w:val="3333FF"/>
                <w:sz w:val="18"/>
                <w:lang w:val="en-GB"/>
              </w:rPr>
              <w:t xml:space="preserve"> While these additional values haven’t been discussed before, it was understood that the current candidate values have been agreed as a compromise from some UE vendors who had concern on the number of options for D. </w:t>
            </w:r>
          </w:p>
          <w:p w14:paraId="36DEC92A" w14:textId="65701D51" w:rsidR="008634DD" w:rsidRPr="00033C80" w:rsidRDefault="008634DD" w:rsidP="008634DD">
            <w:pPr>
              <w:snapToGrid w:val="0"/>
              <w:rPr>
                <w:rFonts w:ascii="Times" w:eastAsia="Batang" w:hAnsi="Times"/>
                <w:bCs/>
                <w:sz w:val="16"/>
                <w:szCs w:val="20"/>
                <w:lang w:val="en-CA" w:eastAsia="x-none"/>
              </w:rPr>
            </w:pPr>
          </w:p>
        </w:tc>
        <w:tc>
          <w:tcPr>
            <w:tcW w:w="3150" w:type="dxa"/>
            <w:tcBorders>
              <w:top w:val="single" w:sz="4" w:space="0" w:color="000000"/>
              <w:left w:val="single" w:sz="4" w:space="0" w:color="000000"/>
              <w:bottom w:val="single" w:sz="4" w:space="0" w:color="000000"/>
              <w:right w:val="single" w:sz="4" w:space="0" w:color="000000"/>
            </w:tcBorders>
            <w:shd w:val="clear" w:color="auto" w:fill="auto"/>
          </w:tcPr>
          <w:p w14:paraId="3288332D" w14:textId="77777777" w:rsidR="00853585" w:rsidRDefault="00853585" w:rsidP="008634DD">
            <w:pPr>
              <w:widowControl w:val="0"/>
              <w:snapToGrid w:val="0"/>
              <w:rPr>
                <w:b/>
                <w:sz w:val="18"/>
                <w:szCs w:val="18"/>
                <w:lang w:val="en-GB"/>
              </w:rPr>
            </w:pPr>
            <w:r>
              <w:rPr>
                <w:b/>
                <w:sz w:val="18"/>
                <w:szCs w:val="18"/>
                <w:lang w:val="en-GB"/>
              </w:rPr>
              <w:t xml:space="preserve">Proposal: </w:t>
            </w:r>
          </w:p>
          <w:p w14:paraId="52DB7B45" w14:textId="77777777" w:rsidR="00853585" w:rsidRPr="00853585" w:rsidRDefault="008634DD" w:rsidP="00FE7D69">
            <w:pPr>
              <w:pStyle w:val="ListParagraph"/>
              <w:widowControl w:val="0"/>
              <w:numPr>
                <w:ilvl w:val="0"/>
                <w:numId w:val="15"/>
              </w:numPr>
              <w:snapToGrid w:val="0"/>
              <w:spacing w:after="0" w:line="240" w:lineRule="auto"/>
              <w:rPr>
                <w:b/>
                <w:sz w:val="18"/>
                <w:szCs w:val="18"/>
                <w:lang w:val="en-GB"/>
              </w:rPr>
            </w:pPr>
            <w:r w:rsidRPr="00853585">
              <w:rPr>
                <w:b/>
                <w:sz w:val="18"/>
                <w:szCs w:val="18"/>
                <w:lang w:val="en-GB"/>
              </w:rPr>
              <w:t xml:space="preserve">Support/fine: </w:t>
            </w:r>
            <w:r w:rsidRPr="00853585">
              <w:rPr>
                <w:sz w:val="18"/>
                <w:szCs w:val="18"/>
                <w:lang w:val="en-GB"/>
              </w:rPr>
              <w:t>ZTE</w:t>
            </w:r>
          </w:p>
          <w:p w14:paraId="1BD814D2" w14:textId="2361E2C5" w:rsidR="008634DD" w:rsidRPr="00853585" w:rsidRDefault="008634DD" w:rsidP="00FE7D69">
            <w:pPr>
              <w:pStyle w:val="ListParagraph"/>
              <w:widowControl w:val="0"/>
              <w:numPr>
                <w:ilvl w:val="0"/>
                <w:numId w:val="15"/>
              </w:numPr>
              <w:snapToGrid w:val="0"/>
              <w:spacing w:after="0" w:line="240" w:lineRule="auto"/>
              <w:rPr>
                <w:b/>
                <w:sz w:val="18"/>
                <w:szCs w:val="18"/>
                <w:lang w:val="en-GB"/>
              </w:rPr>
            </w:pPr>
            <w:r w:rsidRPr="00853585">
              <w:rPr>
                <w:b/>
                <w:sz w:val="18"/>
                <w:szCs w:val="18"/>
                <w:lang w:val="en-GB"/>
              </w:rPr>
              <w:t xml:space="preserve">Not support: </w:t>
            </w:r>
            <w:r w:rsidR="00134D79" w:rsidRPr="00853585">
              <w:rPr>
                <w:sz w:val="18"/>
                <w:szCs w:val="18"/>
                <w:lang w:val="en-GB"/>
              </w:rPr>
              <w:t>Samsung</w:t>
            </w:r>
            <w:r w:rsidR="00710B33" w:rsidRPr="00853585">
              <w:rPr>
                <w:sz w:val="18"/>
                <w:szCs w:val="18"/>
                <w:lang w:val="en-GB"/>
              </w:rPr>
              <w:t>, OPPO</w:t>
            </w:r>
            <w:r w:rsidR="0005514C" w:rsidRPr="00853585">
              <w:rPr>
                <w:sz w:val="18"/>
                <w:szCs w:val="18"/>
                <w:lang w:val="en-GB"/>
              </w:rPr>
              <w:t>, Apple</w:t>
            </w:r>
            <w:r w:rsidR="003D515D" w:rsidRPr="00853585">
              <w:rPr>
                <w:sz w:val="18"/>
                <w:szCs w:val="18"/>
                <w:lang w:val="en-GB"/>
              </w:rPr>
              <w:t>, Google</w:t>
            </w:r>
            <w:r w:rsidR="005F2643" w:rsidRPr="00853585">
              <w:rPr>
                <w:sz w:val="18"/>
                <w:szCs w:val="18"/>
                <w:lang w:val="en-GB"/>
              </w:rPr>
              <w:t>, vivo</w:t>
            </w:r>
            <w:r w:rsidR="00C27DD7" w:rsidRPr="00853585">
              <w:rPr>
                <w:sz w:val="18"/>
                <w:szCs w:val="18"/>
                <w:lang w:val="en-GB"/>
              </w:rPr>
              <w:t>, MediaTek</w:t>
            </w:r>
            <w:r w:rsidR="0048167C" w:rsidRPr="00853585">
              <w:rPr>
                <w:sz w:val="18"/>
                <w:szCs w:val="18"/>
                <w:lang w:val="en-GB"/>
              </w:rPr>
              <w:t>, IDCC</w:t>
            </w:r>
            <w:r w:rsidR="00E3489F" w:rsidRPr="00853585">
              <w:rPr>
                <w:sz w:val="18"/>
                <w:szCs w:val="18"/>
                <w:lang w:val="en-GB"/>
              </w:rPr>
              <w:t>, CATT</w:t>
            </w:r>
            <w:r w:rsidR="00D0602B" w:rsidRPr="00853585">
              <w:rPr>
                <w:sz w:val="18"/>
                <w:szCs w:val="18"/>
                <w:lang w:val="en-GB"/>
              </w:rPr>
              <w:t>, Xiaomi</w:t>
            </w:r>
            <w:r w:rsidR="001E529A">
              <w:rPr>
                <w:rFonts w:eastAsia="Batang"/>
                <w:sz w:val="18"/>
                <w:szCs w:val="20"/>
                <w:lang w:val="en-GB"/>
              </w:rPr>
              <w:t>, Lenovo/MotM</w:t>
            </w:r>
            <w:r w:rsidR="00C312E9">
              <w:rPr>
                <w:rFonts w:eastAsia="Batang"/>
                <w:sz w:val="18"/>
                <w:szCs w:val="20"/>
                <w:lang w:val="en-GB"/>
              </w:rPr>
              <w:t>, Huawei/HiSi</w:t>
            </w:r>
            <w:r w:rsidR="004269CF">
              <w:rPr>
                <w:rFonts w:eastAsia="Batang"/>
                <w:sz w:val="18"/>
                <w:szCs w:val="20"/>
                <w:lang w:val="en-GB"/>
              </w:rPr>
              <w:t>, Spreadtrum,</w:t>
            </w:r>
            <w:r w:rsidR="00592782">
              <w:rPr>
                <w:rFonts w:eastAsia="Batang"/>
                <w:sz w:val="18"/>
                <w:szCs w:val="20"/>
                <w:lang w:val="en-GB"/>
              </w:rPr>
              <w:t xml:space="preserve"> </w:t>
            </w:r>
            <w:bookmarkStart w:id="5" w:name="OLE_LINK4"/>
            <w:bookmarkStart w:id="6" w:name="OLE_LINK5"/>
            <w:r w:rsidR="00592782">
              <w:rPr>
                <w:rFonts w:eastAsia="Batang"/>
                <w:sz w:val="18"/>
                <w:szCs w:val="20"/>
                <w:lang w:val="en-GB"/>
              </w:rPr>
              <w:t>Mavenir</w:t>
            </w:r>
            <w:bookmarkEnd w:id="5"/>
            <w:r w:rsidR="00592782">
              <w:rPr>
                <w:rFonts w:eastAsia="Batang"/>
                <w:sz w:val="18"/>
                <w:szCs w:val="20"/>
                <w:lang w:val="en-GB"/>
              </w:rPr>
              <w:t>,</w:t>
            </w:r>
            <w:bookmarkEnd w:id="6"/>
          </w:p>
        </w:tc>
      </w:tr>
      <w:tr w:rsidR="008634DD" w:rsidRPr="00603217" w14:paraId="43191ABB" w14:textId="77777777" w:rsidTr="00BB6570">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58F9859A" w14:textId="712D9370" w:rsidR="008634DD" w:rsidRDefault="008634DD" w:rsidP="008634DD">
            <w:pPr>
              <w:widowControl w:val="0"/>
              <w:snapToGrid w:val="0"/>
              <w:rPr>
                <w:sz w:val="18"/>
                <w:szCs w:val="18"/>
              </w:rPr>
            </w:pPr>
            <w:r>
              <w:rPr>
                <w:sz w:val="18"/>
                <w:szCs w:val="18"/>
              </w:rPr>
              <w:t>3.3</w:t>
            </w:r>
          </w:p>
        </w:tc>
        <w:tc>
          <w:tcPr>
            <w:tcW w:w="6304" w:type="dxa"/>
            <w:tcBorders>
              <w:top w:val="single" w:sz="4" w:space="0" w:color="000000"/>
              <w:left w:val="single" w:sz="4" w:space="0" w:color="000000"/>
              <w:bottom w:val="single" w:sz="4" w:space="0" w:color="000000"/>
              <w:right w:val="single" w:sz="4" w:space="0" w:color="000000"/>
            </w:tcBorders>
            <w:shd w:val="clear" w:color="auto" w:fill="auto"/>
          </w:tcPr>
          <w:p w14:paraId="137198FD" w14:textId="77777777" w:rsidR="008634DD" w:rsidRDefault="008634DD" w:rsidP="008634DD">
            <w:pPr>
              <w:snapToGrid w:val="0"/>
              <w:rPr>
                <w:rFonts w:ascii="Times" w:eastAsia="Batang" w:hAnsi="Times"/>
                <w:bCs/>
                <w:sz w:val="20"/>
                <w:szCs w:val="20"/>
                <w:lang w:val="en-CA" w:eastAsia="x-none"/>
              </w:rPr>
            </w:pPr>
            <w:r w:rsidRPr="005A0B34">
              <w:rPr>
                <w:rFonts w:ascii="Times" w:eastAsia="Batang" w:hAnsi="Times"/>
                <w:b/>
                <w:bCs/>
                <w:sz w:val="20"/>
                <w:szCs w:val="20"/>
                <w:u w:val="single"/>
                <w:lang w:val="en-CA" w:eastAsia="x-none"/>
              </w:rPr>
              <w:t>Proposal</w:t>
            </w:r>
            <w:r w:rsidRPr="005A0B34">
              <w:rPr>
                <w:rFonts w:ascii="Times" w:eastAsia="Batang" w:hAnsi="Times"/>
                <w:bCs/>
                <w:sz w:val="20"/>
                <w:szCs w:val="20"/>
                <w:lang w:val="en-CA" w:eastAsia="x-none"/>
              </w:rPr>
              <w:t xml:space="preserve">: </w:t>
            </w:r>
            <w:r w:rsidRPr="005A0B34">
              <w:rPr>
                <w:rFonts w:eastAsia="Calibri"/>
                <w:sz w:val="20"/>
                <w:szCs w:val="20"/>
                <w:lang w:val="en-GB"/>
              </w:rPr>
              <w:t>For the Rel-18 TRS-based TDCP reporting,</w:t>
            </w:r>
            <w:r w:rsidRPr="005A0B34">
              <w:rPr>
                <w:rFonts w:ascii="Times" w:eastAsia="Batang" w:hAnsi="Times"/>
                <w:bCs/>
                <w:sz w:val="20"/>
                <w:szCs w:val="20"/>
                <w:lang w:val="en-CA" w:eastAsia="x-none"/>
              </w:rPr>
              <w:t xml:space="preserve"> the UE reports a CSI report only if receiving at least one CSI-RS transmission occasions of every CSI-RS resource in the configured CSI-RS resource set(s) in DRX active time no later than CSI reference resource and drops the report otherwise.</w:t>
            </w:r>
          </w:p>
          <w:p w14:paraId="0806D5EA" w14:textId="77777777" w:rsidR="008634DD" w:rsidRDefault="008634DD" w:rsidP="008634DD">
            <w:pPr>
              <w:snapToGrid w:val="0"/>
              <w:rPr>
                <w:rFonts w:ascii="Times" w:eastAsia="Batang" w:hAnsi="Times"/>
                <w:bCs/>
                <w:sz w:val="20"/>
                <w:szCs w:val="20"/>
                <w:lang w:val="en-CA" w:eastAsia="x-none"/>
              </w:rPr>
            </w:pPr>
          </w:p>
          <w:p w14:paraId="094927BC" w14:textId="77777777" w:rsidR="008634DD" w:rsidRDefault="008634DD" w:rsidP="008634DD">
            <w:pPr>
              <w:snapToGrid w:val="0"/>
              <w:jc w:val="both"/>
              <w:rPr>
                <w:rFonts w:ascii="Times" w:eastAsia="Batang" w:hAnsi="Times"/>
                <w:color w:val="3333FF"/>
                <w:sz w:val="18"/>
                <w:lang w:val="en-GB"/>
              </w:rPr>
            </w:pPr>
            <w:r w:rsidRPr="005012B1">
              <w:rPr>
                <w:rFonts w:ascii="Times" w:eastAsia="Batang" w:hAnsi="Times"/>
                <w:b/>
                <w:color w:val="3333FF"/>
                <w:sz w:val="18"/>
                <w:u w:val="single"/>
                <w:lang w:val="en-GB"/>
              </w:rPr>
              <w:t>FL assessment</w:t>
            </w:r>
            <w:r w:rsidRPr="005012B1">
              <w:rPr>
                <w:rFonts w:ascii="Times" w:eastAsia="Batang" w:hAnsi="Times"/>
                <w:color w:val="3333FF"/>
                <w:sz w:val="18"/>
                <w:lang w:val="en-GB"/>
              </w:rPr>
              <w:t>: From x6</w:t>
            </w:r>
            <w:r>
              <w:rPr>
                <w:rFonts w:ascii="Times" w:eastAsia="Batang" w:hAnsi="Times"/>
                <w:color w:val="3333FF"/>
                <w:sz w:val="18"/>
                <w:lang w:val="en-GB"/>
              </w:rPr>
              <w:t>611</w:t>
            </w:r>
            <w:r w:rsidRPr="005012B1">
              <w:rPr>
                <w:rFonts w:ascii="Times" w:eastAsia="Batang" w:hAnsi="Times"/>
                <w:color w:val="3333FF"/>
                <w:sz w:val="18"/>
                <w:lang w:val="en-GB"/>
              </w:rPr>
              <w:t xml:space="preserve"> (</w:t>
            </w:r>
            <w:r>
              <w:rPr>
                <w:rFonts w:ascii="Times" w:eastAsia="Batang" w:hAnsi="Times"/>
                <w:color w:val="3333FF"/>
                <w:sz w:val="18"/>
                <w:lang w:val="en-GB"/>
              </w:rPr>
              <w:t>ZTE</w:t>
            </w:r>
            <w:r w:rsidRPr="005012B1">
              <w:rPr>
                <w:rFonts w:ascii="Times" w:eastAsia="Batang" w:hAnsi="Times"/>
                <w:color w:val="3333FF"/>
                <w:sz w:val="18"/>
                <w:lang w:val="en-GB"/>
              </w:rPr>
              <w:t>).</w:t>
            </w:r>
            <w:r>
              <w:rPr>
                <w:rFonts w:ascii="Times" w:eastAsia="Batang" w:hAnsi="Times"/>
                <w:color w:val="3333FF"/>
                <w:sz w:val="18"/>
                <w:lang w:val="en-GB"/>
              </w:rPr>
              <w:t xml:space="preserve"> This proposal is technically sound. </w:t>
            </w:r>
          </w:p>
          <w:p w14:paraId="77874E84" w14:textId="18584315" w:rsidR="008634DD" w:rsidRPr="00033C80" w:rsidRDefault="008634DD" w:rsidP="008634DD">
            <w:pPr>
              <w:snapToGrid w:val="0"/>
              <w:rPr>
                <w:rFonts w:ascii="Times" w:eastAsia="Batang" w:hAnsi="Times"/>
                <w:bCs/>
                <w:sz w:val="16"/>
                <w:szCs w:val="20"/>
                <w:lang w:val="en-CA" w:eastAsia="x-none"/>
              </w:rPr>
            </w:pPr>
          </w:p>
        </w:tc>
        <w:tc>
          <w:tcPr>
            <w:tcW w:w="3150" w:type="dxa"/>
            <w:tcBorders>
              <w:top w:val="single" w:sz="4" w:space="0" w:color="000000"/>
              <w:left w:val="single" w:sz="4" w:space="0" w:color="000000"/>
              <w:bottom w:val="single" w:sz="4" w:space="0" w:color="000000"/>
              <w:right w:val="single" w:sz="4" w:space="0" w:color="000000"/>
            </w:tcBorders>
            <w:shd w:val="clear" w:color="auto" w:fill="auto"/>
          </w:tcPr>
          <w:p w14:paraId="568613D6" w14:textId="3F44EBC6" w:rsidR="008634DD" w:rsidRDefault="008634DD" w:rsidP="008634DD">
            <w:pPr>
              <w:widowControl w:val="0"/>
              <w:snapToGrid w:val="0"/>
              <w:rPr>
                <w:b/>
                <w:sz w:val="18"/>
                <w:szCs w:val="18"/>
                <w:lang w:val="en-GB"/>
              </w:rPr>
            </w:pPr>
            <w:r>
              <w:rPr>
                <w:b/>
                <w:sz w:val="18"/>
                <w:szCs w:val="18"/>
                <w:lang w:val="en-GB"/>
              </w:rPr>
              <w:t xml:space="preserve">Support/fine: </w:t>
            </w:r>
            <w:r w:rsidRPr="00F60D0B">
              <w:rPr>
                <w:sz w:val="18"/>
                <w:szCs w:val="18"/>
                <w:lang w:val="en-GB"/>
              </w:rPr>
              <w:t>ZTE</w:t>
            </w:r>
            <w:r w:rsidR="00134D79">
              <w:rPr>
                <w:sz w:val="18"/>
                <w:szCs w:val="18"/>
                <w:lang w:val="en-GB"/>
              </w:rPr>
              <w:t>, Samsung (ok)</w:t>
            </w:r>
            <w:r w:rsidR="004B6A99">
              <w:rPr>
                <w:sz w:val="18"/>
                <w:szCs w:val="18"/>
                <w:lang w:val="en-GB"/>
              </w:rPr>
              <w:t>, OPPO</w:t>
            </w:r>
            <w:r w:rsidR="0005514C">
              <w:rPr>
                <w:sz w:val="18"/>
                <w:szCs w:val="18"/>
                <w:lang w:val="en-GB"/>
              </w:rPr>
              <w:t>, Apple</w:t>
            </w:r>
            <w:r w:rsidR="005944DC">
              <w:rPr>
                <w:sz w:val="18"/>
                <w:szCs w:val="18"/>
                <w:lang w:val="en-GB"/>
              </w:rPr>
              <w:t>, vivo</w:t>
            </w:r>
            <w:r w:rsidR="00DF0892">
              <w:rPr>
                <w:sz w:val="18"/>
                <w:szCs w:val="18"/>
                <w:lang w:val="en-GB"/>
              </w:rPr>
              <w:t>, CMCC</w:t>
            </w:r>
            <w:r w:rsidR="008D4320">
              <w:rPr>
                <w:sz w:val="18"/>
                <w:szCs w:val="18"/>
                <w:lang w:val="en-GB"/>
              </w:rPr>
              <w:t>, Nokia/NSB</w:t>
            </w:r>
            <w:r w:rsidR="0048167C">
              <w:rPr>
                <w:sz w:val="18"/>
                <w:szCs w:val="18"/>
                <w:lang w:val="en-GB"/>
              </w:rPr>
              <w:t>, IDCC</w:t>
            </w:r>
            <w:r w:rsidR="005F4B0E">
              <w:rPr>
                <w:sz w:val="18"/>
                <w:szCs w:val="18"/>
                <w:lang w:val="en-GB"/>
              </w:rPr>
              <w:t>, Fujitsu</w:t>
            </w:r>
            <w:r w:rsidR="00D0602B">
              <w:rPr>
                <w:sz w:val="18"/>
                <w:szCs w:val="18"/>
                <w:lang w:val="en-GB"/>
              </w:rPr>
              <w:t>, Xiaomi</w:t>
            </w:r>
            <w:r w:rsidR="004A135E">
              <w:rPr>
                <w:sz w:val="18"/>
                <w:szCs w:val="18"/>
                <w:lang w:val="en-GB"/>
              </w:rPr>
              <w:t xml:space="preserve">, </w:t>
            </w:r>
            <w:r w:rsidR="00C312E9">
              <w:rPr>
                <w:rFonts w:eastAsia="Batang"/>
                <w:sz w:val="18"/>
                <w:szCs w:val="20"/>
                <w:lang w:val="en-GB"/>
              </w:rPr>
              <w:t>, Huawei/HiSi</w:t>
            </w:r>
            <w:r w:rsidR="004269CF">
              <w:rPr>
                <w:rFonts w:eastAsia="Batang"/>
                <w:sz w:val="18"/>
                <w:szCs w:val="20"/>
                <w:lang w:val="en-GB"/>
              </w:rPr>
              <w:t>, Spreadtrum,</w:t>
            </w:r>
            <w:r w:rsidR="00592782">
              <w:rPr>
                <w:rFonts w:eastAsia="Batang"/>
                <w:sz w:val="18"/>
                <w:szCs w:val="20"/>
                <w:lang w:val="en-GB"/>
              </w:rPr>
              <w:t xml:space="preserve"> Mavenir,</w:t>
            </w:r>
          </w:p>
          <w:p w14:paraId="70B3EFF3" w14:textId="77777777" w:rsidR="008634DD" w:rsidRDefault="008634DD" w:rsidP="008634DD">
            <w:pPr>
              <w:widowControl w:val="0"/>
              <w:snapToGrid w:val="0"/>
              <w:rPr>
                <w:b/>
                <w:sz w:val="18"/>
                <w:szCs w:val="18"/>
                <w:lang w:val="en-GB"/>
              </w:rPr>
            </w:pPr>
          </w:p>
          <w:p w14:paraId="1CDC1B89" w14:textId="26A0E556" w:rsidR="008634DD" w:rsidRDefault="008634DD" w:rsidP="008634DD">
            <w:pPr>
              <w:widowControl w:val="0"/>
              <w:snapToGrid w:val="0"/>
              <w:rPr>
                <w:b/>
                <w:sz w:val="18"/>
                <w:szCs w:val="18"/>
                <w:lang w:val="en-GB"/>
              </w:rPr>
            </w:pPr>
            <w:r>
              <w:rPr>
                <w:b/>
                <w:sz w:val="18"/>
                <w:szCs w:val="18"/>
                <w:lang w:val="en-GB"/>
              </w:rPr>
              <w:t>Not support:</w:t>
            </w:r>
            <w:r w:rsidR="003D515D">
              <w:rPr>
                <w:b/>
                <w:sz w:val="18"/>
                <w:szCs w:val="18"/>
                <w:lang w:val="en-GB"/>
              </w:rPr>
              <w:t xml:space="preserve"> </w:t>
            </w:r>
            <w:r w:rsidR="003D515D" w:rsidRPr="003D515D">
              <w:rPr>
                <w:sz w:val="18"/>
                <w:szCs w:val="18"/>
                <w:lang w:val="en-GB"/>
              </w:rPr>
              <w:t>Google (need discuss)</w:t>
            </w:r>
            <w:r w:rsidR="00EB3DB7">
              <w:rPr>
                <w:sz w:val="18"/>
                <w:szCs w:val="18"/>
                <w:lang w:val="en-GB"/>
              </w:rPr>
              <w:t>,</w:t>
            </w:r>
            <w:r w:rsidR="00EB3DB7">
              <w:rPr>
                <w:rFonts w:eastAsia="Batang"/>
                <w:sz w:val="18"/>
                <w:szCs w:val="20"/>
                <w:lang w:val="en-GB"/>
              </w:rPr>
              <w:t xml:space="preserve"> Ericsson (discuss with 3.14)</w:t>
            </w:r>
            <w:r w:rsidR="004E5C4D">
              <w:rPr>
                <w:rFonts w:eastAsia="Batang"/>
                <w:sz w:val="18"/>
                <w:szCs w:val="20"/>
                <w:lang w:val="en-GB"/>
              </w:rPr>
              <w:t>, Qualcomm (ok principle but same as Ericsson)</w:t>
            </w:r>
          </w:p>
        </w:tc>
      </w:tr>
      <w:tr w:rsidR="00652E17" w:rsidRPr="00603217" w14:paraId="011420E5" w14:textId="77777777" w:rsidTr="00BB6570">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5DDD9645" w14:textId="7327DBEA" w:rsidR="00652E17" w:rsidRDefault="00652E17" w:rsidP="008634DD">
            <w:pPr>
              <w:widowControl w:val="0"/>
              <w:snapToGrid w:val="0"/>
              <w:rPr>
                <w:sz w:val="18"/>
                <w:szCs w:val="18"/>
              </w:rPr>
            </w:pPr>
            <w:r>
              <w:rPr>
                <w:sz w:val="18"/>
                <w:szCs w:val="18"/>
              </w:rPr>
              <w:t>3.4</w:t>
            </w:r>
          </w:p>
        </w:tc>
        <w:tc>
          <w:tcPr>
            <w:tcW w:w="6304" w:type="dxa"/>
            <w:tcBorders>
              <w:top w:val="single" w:sz="4" w:space="0" w:color="000000"/>
              <w:left w:val="single" w:sz="4" w:space="0" w:color="000000"/>
              <w:bottom w:val="single" w:sz="4" w:space="0" w:color="000000"/>
              <w:right w:val="single" w:sz="4" w:space="0" w:color="000000"/>
            </w:tcBorders>
            <w:shd w:val="clear" w:color="auto" w:fill="auto"/>
          </w:tcPr>
          <w:p w14:paraId="6F973571" w14:textId="194183F6" w:rsidR="004A64BF" w:rsidRDefault="004A64BF" w:rsidP="004A64BF">
            <w:pPr>
              <w:snapToGrid w:val="0"/>
              <w:rPr>
                <w:rFonts w:eastAsia="Calibri"/>
                <w:sz w:val="20"/>
                <w:szCs w:val="20"/>
                <w:lang w:val="en-GB"/>
              </w:rPr>
            </w:pPr>
            <w:r>
              <w:rPr>
                <w:rFonts w:ascii="Times" w:eastAsia="Batang" w:hAnsi="Times"/>
                <w:b/>
                <w:bCs/>
                <w:sz w:val="20"/>
                <w:szCs w:val="20"/>
                <w:u w:val="single"/>
                <w:lang w:val="en-CA" w:eastAsia="x-none"/>
              </w:rPr>
              <w:t>Conclusion</w:t>
            </w:r>
            <w:r w:rsidRPr="005A0B34">
              <w:rPr>
                <w:rFonts w:ascii="Times" w:eastAsia="Batang" w:hAnsi="Times"/>
                <w:bCs/>
                <w:sz w:val="20"/>
                <w:szCs w:val="20"/>
                <w:lang w:val="en-CA" w:eastAsia="x-none"/>
              </w:rPr>
              <w:t xml:space="preserve">: </w:t>
            </w:r>
            <w:r w:rsidRPr="005A0B34">
              <w:rPr>
                <w:rFonts w:eastAsia="Calibri"/>
                <w:sz w:val="20"/>
                <w:szCs w:val="20"/>
                <w:lang w:val="en-GB"/>
              </w:rPr>
              <w:t>For the Rel-18 TRS-based TDCP reporting,</w:t>
            </w:r>
            <w:r>
              <w:rPr>
                <w:rFonts w:eastAsia="Calibri"/>
                <w:sz w:val="20"/>
                <w:szCs w:val="20"/>
                <w:lang w:val="en-GB"/>
              </w:rPr>
              <w:t xml:space="preserve"> there is no consensus on supporting the TRS resource configuration where </w:t>
            </w:r>
            <w:r w:rsidRPr="007D3D4B">
              <w:rPr>
                <w:rFonts w:ascii="Times" w:eastAsia="Malgun Gothic" w:hAnsi="Times"/>
                <w:sz w:val="20"/>
                <w:szCs w:val="16"/>
                <w:lang w:val="en-GB"/>
              </w:rPr>
              <w:t xml:space="preserve">all the configured </w:t>
            </w:r>
            <w:r w:rsidRPr="007D3D4B">
              <w:rPr>
                <w:rFonts w:ascii="Times" w:eastAsia="Malgun Gothic" w:hAnsi="Times"/>
                <w:sz w:val="20"/>
                <w:szCs w:val="16"/>
              </w:rPr>
              <w:t>K</w:t>
            </w:r>
            <w:r w:rsidRPr="007D3D4B">
              <w:rPr>
                <w:rFonts w:ascii="Times" w:eastAsia="Malgun Gothic" w:hAnsi="Times"/>
                <w:sz w:val="20"/>
                <w:szCs w:val="16"/>
                <w:vertAlign w:val="subscript"/>
              </w:rPr>
              <w:t>TRS</w:t>
            </w:r>
            <w:r w:rsidRPr="007D3D4B">
              <w:rPr>
                <w:rFonts w:ascii="Times" w:eastAsia="Malgun Gothic" w:hAnsi="Times"/>
                <w:sz w:val="20"/>
                <w:szCs w:val="16"/>
                <w:lang w:val="en-GB"/>
              </w:rPr>
              <w:t xml:space="preserve"> resource sets are </w:t>
            </w:r>
            <w:r>
              <w:rPr>
                <w:rFonts w:ascii="Times" w:eastAsia="Malgun Gothic" w:hAnsi="Times"/>
                <w:sz w:val="20"/>
                <w:szCs w:val="16"/>
                <w:lang w:val="en-GB"/>
              </w:rPr>
              <w:t>a</w:t>
            </w:r>
            <w:r w:rsidRPr="007D3D4B">
              <w:rPr>
                <w:rFonts w:ascii="Times" w:eastAsia="Malgun Gothic" w:hAnsi="Times"/>
                <w:sz w:val="20"/>
                <w:szCs w:val="16"/>
                <w:lang w:val="en-GB"/>
              </w:rPr>
              <w:t>periodic</w:t>
            </w:r>
            <w:r>
              <w:rPr>
                <w:rFonts w:ascii="Times" w:eastAsia="Malgun Gothic" w:hAnsi="Times"/>
                <w:sz w:val="20"/>
                <w:szCs w:val="16"/>
                <w:lang w:val="en-GB"/>
              </w:rPr>
              <w:t xml:space="preserve"> </w:t>
            </w:r>
          </w:p>
          <w:p w14:paraId="16EA1428" w14:textId="7ABB9293" w:rsidR="004A64BF" w:rsidRDefault="004A64BF" w:rsidP="004A64BF">
            <w:pPr>
              <w:snapToGrid w:val="0"/>
              <w:rPr>
                <w:rFonts w:ascii="Times" w:eastAsia="Batang" w:hAnsi="Times"/>
                <w:b/>
                <w:bCs/>
                <w:sz w:val="20"/>
                <w:szCs w:val="20"/>
                <w:u w:val="single"/>
                <w:lang w:val="en-CA" w:eastAsia="x-none"/>
              </w:rPr>
            </w:pPr>
          </w:p>
          <w:p w14:paraId="08F30F49" w14:textId="77777777" w:rsidR="004A64BF" w:rsidRDefault="004A64BF" w:rsidP="004A64BF">
            <w:pPr>
              <w:snapToGrid w:val="0"/>
              <w:rPr>
                <w:rFonts w:ascii="Times" w:eastAsia="Batang" w:hAnsi="Times"/>
                <w:b/>
                <w:bCs/>
                <w:sz w:val="20"/>
                <w:szCs w:val="20"/>
                <w:u w:val="single"/>
                <w:lang w:val="en-CA" w:eastAsia="x-none"/>
              </w:rPr>
            </w:pPr>
          </w:p>
          <w:p w14:paraId="414205E1" w14:textId="2F9D2EFD" w:rsidR="00C81724" w:rsidRPr="004A64BF" w:rsidRDefault="00711F7F" w:rsidP="008634DD">
            <w:pPr>
              <w:snapToGrid w:val="0"/>
              <w:rPr>
                <w:rFonts w:eastAsia="Calibri"/>
                <w:sz w:val="18"/>
                <w:szCs w:val="20"/>
                <w:lang w:val="en-GB"/>
              </w:rPr>
            </w:pPr>
            <w:r w:rsidRPr="004A64BF">
              <w:rPr>
                <w:rFonts w:ascii="Times" w:eastAsia="Batang" w:hAnsi="Times"/>
                <w:b/>
                <w:bCs/>
                <w:sz w:val="18"/>
                <w:szCs w:val="20"/>
                <w:u w:val="single"/>
                <w:lang w:val="en-CA" w:eastAsia="x-none"/>
              </w:rPr>
              <w:t>Proposal</w:t>
            </w:r>
            <w:r w:rsidRPr="004A64BF">
              <w:rPr>
                <w:rFonts w:ascii="Times" w:eastAsia="Batang" w:hAnsi="Times"/>
                <w:bCs/>
                <w:sz w:val="18"/>
                <w:szCs w:val="20"/>
                <w:lang w:val="en-CA" w:eastAsia="x-none"/>
              </w:rPr>
              <w:t xml:space="preserve">: </w:t>
            </w:r>
            <w:r w:rsidRPr="004A64BF">
              <w:rPr>
                <w:rFonts w:eastAsia="Calibri"/>
                <w:sz w:val="18"/>
                <w:szCs w:val="20"/>
                <w:lang w:val="en-GB"/>
              </w:rPr>
              <w:t>For the Rel-18 TRS-based TDCP reporting,</w:t>
            </w:r>
            <w:r w:rsidR="00C81724" w:rsidRPr="004A64BF">
              <w:rPr>
                <w:rFonts w:eastAsia="Calibri"/>
                <w:sz w:val="18"/>
                <w:szCs w:val="20"/>
                <w:lang w:val="en-GB"/>
              </w:rPr>
              <w:t xml:space="preserve"> </w:t>
            </w:r>
            <w:r w:rsidR="003626BD" w:rsidRPr="004A64BF">
              <w:rPr>
                <w:rFonts w:eastAsia="Calibri"/>
                <w:sz w:val="18"/>
                <w:szCs w:val="20"/>
                <w:lang w:val="en-GB"/>
              </w:rPr>
              <w:t>support the TRS resource configuration where</w:t>
            </w:r>
            <w:r w:rsidR="00C81724" w:rsidRPr="004A64BF">
              <w:rPr>
                <w:rFonts w:eastAsia="Calibri"/>
                <w:sz w:val="18"/>
                <w:szCs w:val="20"/>
                <w:lang w:val="en-GB"/>
              </w:rPr>
              <w:t xml:space="preserve"> </w:t>
            </w:r>
            <w:r w:rsidR="00C81724" w:rsidRPr="004A64BF">
              <w:rPr>
                <w:rFonts w:ascii="Times" w:eastAsia="Malgun Gothic" w:hAnsi="Times"/>
                <w:sz w:val="18"/>
                <w:szCs w:val="16"/>
                <w:lang w:val="en-GB"/>
              </w:rPr>
              <w:t xml:space="preserve">all the configured </w:t>
            </w:r>
            <w:r w:rsidR="00C81724" w:rsidRPr="004A64BF">
              <w:rPr>
                <w:rFonts w:ascii="Times" w:eastAsia="Malgun Gothic" w:hAnsi="Times"/>
                <w:sz w:val="18"/>
                <w:szCs w:val="16"/>
              </w:rPr>
              <w:t>K</w:t>
            </w:r>
            <w:r w:rsidR="00C81724" w:rsidRPr="004A64BF">
              <w:rPr>
                <w:rFonts w:ascii="Times" w:eastAsia="Malgun Gothic" w:hAnsi="Times"/>
                <w:sz w:val="18"/>
                <w:szCs w:val="16"/>
                <w:vertAlign w:val="subscript"/>
              </w:rPr>
              <w:t>TRS</w:t>
            </w:r>
            <w:r w:rsidR="00C81724" w:rsidRPr="004A64BF">
              <w:rPr>
                <w:rFonts w:ascii="Times" w:eastAsia="Malgun Gothic" w:hAnsi="Times"/>
                <w:sz w:val="18"/>
                <w:szCs w:val="16"/>
                <w:lang w:val="en-GB"/>
              </w:rPr>
              <w:t xml:space="preserve"> resource sets are aperiodic </w:t>
            </w:r>
          </w:p>
          <w:p w14:paraId="79553312" w14:textId="77777777" w:rsidR="00711F7F" w:rsidRPr="004A64BF" w:rsidRDefault="00711F7F" w:rsidP="008634DD">
            <w:pPr>
              <w:snapToGrid w:val="0"/>
              <w:rPr>
                <w:rFonts w:ascii="Times" w:eastAsia="Batang" w:hAnsi="Times"/>
                <w:b/>
                <w:bCs/>
                <w:sz w:val="18"/>
                <w:szCs w:val="20"/>
                <w:u w:val="single"/>
                <w:lang w:val="en-CA" w:eastAsia="x-none"/>
              </w:rPr>
            </w:pPr>
          </w:p>
          <w:p w14:paraId="1EB533E2" w14:textId="4A82453A" w:rsidR="00711F7F" w:rsidRDefault="00711F7F" w:rsidP="00711F7F">
            <w:pPr>
              <w:snapToGrid w:val="0"/>
              <w:jc w:val="both"/>
              <w:rPr>
                <w:rFonts w:ascii="Times" w:eastAsia="Batang" w:hAnsi="Times"/>
                <w:color w:val="3333FF"/>
                <w:sz w:val="18"/>
                <w:lang w:val="en-GB"/>
              </w:rPr>
            </w:pPr>
            <w:r w:rsidRPr="005012B1">
              <w:rPr>
                <w:rFonts w:ascii="Times" w:eastAsia="Batang" w:hAnsi="Times"/>
                <w:b/>
                <w:color w:val="3333FF"/>
                <w:sz w:val="18"/>
                <w:u w:val="single"/>
                <w:lang w:val="en-GB"/>
              </w:rPr>
              <w:t>FL assessment</w:t>
            </w:r>
            <w:r w:rsidRPr="005012B1">
              <w:rPr>
                <w:rFonts w:ascii="Times" w:eastAsia="Batang" w:hAnsi="Times"/>
                <w:color w:val="3333FF"/>
                <w:sz w:val="18"/>
                <w:lang w:val="en-GB"/>
              </w:rPr>
              <w:t>: From x6</w:t>
            </w:r>
            <w:r>
              <w:rPr>
                <w:rFonts w:ascii="Times" w:eastAsia="Batang" w:hAnsi="Times"/>
                <w:color w:val="3333FF"/>
                <w:sz w:val="18"/>
                <w:lang w:val="en-GB"/>
              </w:rPr>
              <w:t>611</w:t>
            </w:r>
            <w:r w:rsidRPr="005012B1">
              <w:rPr>
                <w:rFonts w:ascii="Times" w:eastAsia="Batang" w:hAnsi="Times"/>
                <w:color w:val="3333FF"/>
                <w:sz w:val="18"/>
                <w:lang w:val="en-GB"/>
              </w:rPr>
              <w:t xml:space="preserve"> (</w:t>
            </w:r>
            <w:r>
              <w:rPr>
                <w:rFonts w:ascii="Times" w:eastAsia="Batang" w:hAnsi="Times"/>
                <w:color w:val="3333FF"/>
                <w:sz w:val="18"/>
                <w:lang w:val="en-GB"/>
              </w:rPr>
              <w:t>ZTE</w:t>
            </w:r>
            <w:r w:rsidRPr="005012B1">
              <w:rPr>
                <w:rFonts w:ascii="Times" w:eastAsia="Batang" w:hAnsi="Times"/>
                <w:color w:val="3333FF"/>
                <w:sz w:val="18"/>
                <w:lang w:val="en-GB"/>
              </w:rPr>
              <w:t>).</w:t>
            </w:r>
            <w:r>
              <w:rPr>
                <w:rFonts w:ascii="Times" w:eastAsia="Batang" w:hAnsi="Times"/>
                <w:color w:val="3333FF"/>
                <w:sz w:val="18"/>
                <w:lang w:val="en-GB"/>
              </w:rPr>
              <w:t xml:space="preserve"> This proposal is technically sound but could be controversial since it deviates from the legacy TRS configuration. </w:t>
            </w:r>
          </w:p>
          <w:p w14:paraId="18DAADA2" w14:textId="4078E77B" w:rsidR="00711F7F" w:rsidRPr="005A0B34" w:rsidRDefault="00711F7F" w:rsidP="008634DD">
            <w:pPr>
              <w:snapToGrid w:val="0"/>
              <w:rPr>
                <w:rFonts w:ascii="Times" w:eastAsia="Batang" w:hAnsi="Times"/>
                <w:b/>
                <w:bCs/>
                <w:sz w:val="20"/>
                <w:szCs w:val="20"/>
                <w:u w:val="single"/>
                <w:lang w:val="en-CA" w:eastAsia="x-none"/>
              </w:rPr>
            </w:pPr>
          </w:p>
        </w:tc>
        <w:tc>
          <w:tcPr>
            <w:tcW w:w="3150" w:type="dxa"/>
            <w:tcBorders>
              <w:top w:val="single" w:sz="4" w:space="0" w:color="000000"/>
              <w:left w:val="single" w:sz="4" w:space="0" w:color="000000"/>
              <w:bottom w:val="single" w:sz="4" w:space="0" w:color="000000"/>
              <w:right w:val="single" w:sz="4" w:space="0" w:color="000000"/>
            </w:tcBorders>
            <w:shd w:val="clear" w:color="auto" w:fill="auto"/>
          </w:tcPr>
          <w:p w14:paraId="72DBFE38" w14:textId="77777777" w:rsidR="00811C75" w:rsidRDefault="00811C75" w:rsidP="00711F7F">
            <w:pPr>
              <w:widowControl w:val="0"/>
              <w:snapToGrid w:val="0"/>
              <w:rPr>
                <w:b/>
                <w:sz w:val="18"/>
                <w:szCs w:val="18"/>
                <w:lang w:val="en-GB"/>
              </w:rPr>
            </w:pPr>
            <w:r>
              <w:rPr>
                <w:b/>
                <w:sz w:val="18"/>
                <w:szCs w:val="18"/>
                <w:lang w:val="en-GB"/>
              </w:rPr>
              <w:t>Proposal:</w:t>
            </w:r>
          </w:p>
          <w:p w14:paraId="146D08DE" w14:textId="5043E6D9" w:rsidR="00811C75" w:rsidRPr="00811C75" w:rsidRDefault="00711F7F" w:rsidP="00FE7D69">
            <w:pPr>
              <w:pStyle w:val="ListParagraph"/>
              <w:widowControl w:val="0"/>
              <w:numPr>
                <w:ilvl w:val="0"/>
                <w:numId w:val="15"/>
              </w:numPr>
              <w:snapToGrid w:val="0"/>
              <w:spacing w:after="0" w:line="240" w:lineRule="auto"/>
              <w:rPr>
                <w:b/>
                <w:sz w:val="18"/>
                <w:szCs w:val="18"/>
                <w:lang w:val="en-GB"/>
              </w:rPr>
            </w:pPr>
            <w:r w:rsidRPr="00811C75">
              <w:rPr>
                <w:b/>
                <w:sz w:val="18"/>
                <w:szCs w:val="18"/>
                <w:lang w:val="en-GB"/>
              </w:rPr>
              <w:t xml:space="preserve">Support/fine: </w:t>
            </w:r>
            <w:r w:rsidRPr="00811C75">
              <w:rPr>
                <w:sz w:val="18"/>
                <w:szCs w:val="18"/>
                <w:lang w:val="en-GB"/>
              </w:rPr>
              <w:t>ZTE</w:t>
            </w:r>
            <w:r w:rsidR="003D515D" w:rsidRPr="00811C75">
              <w:rPr>
                <w:sz w:val="18"/>
                <w:szCs w:val="18"/>
                <w:lang w:val="en-GB"/>
              </w:rPr>
              <w:t>, Google</w:t>
            </w:r>
            <w:r w:rsidR="005F4B0E" w:rsidRPr="00811C75">
              <w:rPr>
                <w:sz w:val="18"/>
                <w:szCs w:val="18"/>
                <w:lang w:val="en-GB"/>
              </w:rPr>
              <w:t>, Fujitsu</w:t>
            </w:r>
            <w:r w:rsidR="00ED4326">
              <w:rPr>
                <w:sz w:val="18"/>
                <w:szCs w:val="18"/>
                <w:lang w:val="en-GB"/>
              </w:rPr>
              <w:t>, NEC</w:t>
            </w:r>
          </w:p>
          <w:p w14:paraId="71F3427D" w14:textId="5CBAAD56" w:rsidR="00652E17" w:rsidRPr="00811C75" w:rsidRDefault="00711F7F" w:rsidP="00FE7D69">
            <w:pPr>
              <w:pStyle w:val="ListParagraph"/>
              <w:widowControl w:val="0"/>
              <w:numPr>
                <w:ilvl w:val="0"/>
                <w:numId w:val="15"/>
              </w:numPr>
              <w:snapToGrid w:val="0"/>
              <w:spacing w:after="0" w:line="240" w:lineRule="auto"/>
              <w:rPr>
                <w:b/>
                <w:sz w:val="18"/>
                <w:szCs w:val="18"/>
                <w:lang w:val="en-GB"/>
              </w:rPr>
            </w:pPr>
            <w:r w:rsidRPr="00811C75">
              <w:rPr>
                <w:b/>
                <w:sz w:val="18"/>
                <w:szCs w:val="18"/>
                <w:lang w:val="en-GB"/>
              </w:rPr>
              <w:t xml:space="preserve">Not support: </w:t>
            </w:r>
            <w:r w:rsidRPr="00811C75">
              <w:rPr>
                <w:sz w:val="18"/>
                <w:szCs w:val="18"/>
                <w:lang w:val="en-GB"/>
              </w:rPr>
              <w:t>OPPO</w:t>
            </w:r>
            <w:r w:rsidR="00824D92" w:rsidRPr="00811C75">
              <w:rPr>
                <w:sz w:val="18"/>
                <w:szCs w:val="18"/>
                <w:lang w:val="en-GB"/>
              </w:rPr>
              <w:t xml:space="preserve"> (delete from 214)</w:t>
            </w:r>
            <w:r w:rsidR="00134D79" w:rsidRPr="00811C75">
              <w:rPr>
                <w:sz w:val="18"/>
                <w:szCs w:val="18"/>
                <w:lang w:val="en-GB"/>
              </w:rPr>
              <w:t>, Samsung</w:t>
            </w:r>
            <w:r w:rsidR="0005514C" w:rsidRPr="00811C75">
              <w:rPr>
                <w:sz w:val="18"/>
                <w:szCs w:val="18"/>
                <w:lang w:val="en-GB"/>
              </w:rPr>
              <w:t>, Apple</w:t>
            </w:r>
            <w:r w:rsidR="005944DC" w:rsidRPr="00811C75">
              <w:rPr>
                <w:sz w:val="18"/>
                <w:szCs w:val="18"/>
                <w:lang w:val="en-GB"/>
              </w:rPr>
              <w:t>, vivo</w:t>
            </w:r>
            <w:r w:rsidR="00DF0892" w:rsidRPr="00811C75">
              <w:rPr>
                <w:sz w:val="18"/>
                <w:szCs w:val="18"/>
                <w:lang w:val="en-GB"/>
              </w:rPr>
              <w:t>, CMCC</w:t>
            </w:r>
            <w:r w:rsidR="006E76B0" w:rsidRPr="00811C75">
              <w:rPr>
                <w:sz w:val="18"/>
                <w:szCs w:val="18"/>
                <w:lang w:val="en-GB"/>
              </w:rPr>
              <w:t>, Nokia/NSB</w:t>
            </w:r>
            <w:r w:rsidR="0048167C" w:rsidRPr="00811C75">
              <w:rPr>
                <w:sz w:val="18"/>
                <w:szCs w:val="18"/>
                <w:lang w:val="en-GB"/>
              </w:rPr>
              <w:t>, IDCC</w:t>
            </w:r>
            <w:r w:rsidR="00D0602B" w:rsidRPr="00811C75">
              <w:rPr>
                <w:sz w:val="18"/>
                <w:szCs w:val="18"/>
                <w:lang w:val="en-GB"/>
              </w:rPr>
              <w:t>, Xiaomi</w:t>
            </w:r>
            <w:r w:rsidR="001E529A">
              <w:rPr>
                <w:rFonts w:eastAsia="Batang"/>
                <w:sz w:val="18"/>
                <w:szCs w:val="20"/>
                <w:lang w:val="en-GB"/>
              </w:rPr>
              <w:t>, Lenovo/MotM</w:t>
            </w:r>
            <w:r w:rsidR="00C312E9">
              <w:rPr>
                <w:rFonts w:eastAsia="Batang"/>
                <w:sz w:val="18"/>
                <w:szCs w:val="20"/>
                <w:lang w:val="en-GB"/>
              </w:rPr>
              <w:t>, Huawei/HiSi</w:t>
            </w:r>
            <w:r w:rsidR="004269CF">
              <w:rPr>
                <w:rFonts w:eastAsia="Batang"/>
                <w:sz w:val="18"/>
                <w:szCs w:val="20"/>
                <w:lang w:val="en-GB"/>
              </w:rPr>
              <w:t>, Spreadtrum,</w:t>
            </w:r>
            <w:r w:rsidR="00592782">
              <w:rPr>
                <w:rFonts w:eastAsia="Batang"/>
                <w:sz w:val="18"/>
                <w:szCs w:val="20"/>
                <w:lang w:val="en-GB"/>
              </w:rPr>
              <w:t xml:space="preserve"> Mavenir,</w:t>
            </w:r>
          </w:p>
          <w:p w14:paraId="1843EE28" w14:textId="32B8ADE0" w:rsidR="00711F7F" w:rsidRDefault="00711F7F" w:rsidP="00711F7F">
            <w:pPr>
              <w:widowControl w:val="0"/>
              <w:snapToGrid w:val="0"/>
              <w:rPr>
                <w:b/>
                <w:sz w:val="18"/>
                <w:szCs w:val="18"/>
                <w:lang w:val="en-GB"/>
              </w:rPr>
            </w:pPr>
          </w:p>
        </w:tc>
      </w:tr>
      <w:tr w:rsidR="008634DD" w:rsidRPr="00603217" w14:paraId="133B7E3D" w14:textId="77777777" w:rsidTr="00BB6570">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751CB42D" w14:textId="562B560E" w:rsidR="008634DD" w:rsidRDefault="008634DD" w:rsidP="008634DD">
            <w:pPr>
              <w:widowControl w:val="0"/>
              <w:snapToGrid w:val="0"/>
              <w:rPr>
                <w:sz w:val="18"/>
                <w:szCs w:val="18"/>
              </w:rPr>
            </w:pPr>
            <w:r>
              <w:rPr>
                <w:sz w:val="18"/>
                <w:szCs w:val="18"/>
              </w:rPr>
              <w:t>3.</w:t>
            </w:r>
            <w:r w:rsidR="00652E17">
              <w:rPr>
                <w:sz w:val="18"/>
                <w:szCs w:val="18"/>
              </w:rPr>
              <w:t>5</w:t>
            </w:r>
          </w:p>
        </w:tc>
        <w:tc>
          <w:tcPr>
            <w:tcW w:w="6304" w:type="dxa"/>
            <w:tcBorders>
              <w:top w:val="single" w:sz="4" w:space="0" w:color="000000"/>
              <w:left w:val="single" w:sz="4" w:space="0" w:color="000000"/>
              <w:bottom w:val="single" w:sz="4" w:space="0" w:color="000000"/>
              <w:right w:val="single" w:sz="4" w:space="0" w:color="000000"/>
            </w:tcBorders>
            <w:shd w:val="clear" w:color="auto" w:fill="auto"/>
          </w:tcPr>
          <w:p w14:paraId="3323CD00" w14:textId="31ACB75D" w:rsidR="00AD51C3" w:rsidRPr="00AD51C3" w:rsidRDefault="00AD51C3" w:rsidP="008634DD">
            <w:pPr>
              <w:snapToGrid w:val="0"/>
              <w:rPr>
                <w:rFonts w:ascii="Times" w:eastAsia="Batang" w:hAnsi="Times"/>
                <w:b/>
                <w:bCs/>
                <w:color w:val="FF0000"/>
                <w:sz w:val="20"/>
                <w:szCs w:val="20"/>
                <w:u w:val="single"/>
                <w:lang w:val="en-CA" w:eastAsia="x-none"/>
              </w:rPr>
            </w:pPr>
            <w:r w:rsidRPr="00AD51C3">
              <w:rPr>
                <w:rFonts w:ascii="Times" w:eastAsia="Batang" w:hAnsi="Times"/>
                <w:b/>
                <w:bCs/>
                <w:color w:val="FF0000"/>
                <w:sz w:val="20"/>
                <w:szCs w:val="20"/>
                <w:u w:val="single"/>
                <w:lang w:val="en-CA" w:eastAsia="x-none"/>
              </w:rPr>
              <w:t>Not needed if 3.13 is concluded</w:t>
            </w:r>
          </w:p>
          <w:p w14:paraId="607448EA" w14:textId="77777777" w:rsidR="00AD51C3" w:rsidRDefault="00AD51C3" w:rsidP="008634DD">
            <w:pPr>
              <w:snapToGrid w:val="0"/>
              <w:rPr>
                <w:rFonts w:ascii="Times" w:eastAsia="Batang" w:hAnsi="Times"/>
                <w:b/>
                <w:bCs/>
                <w:sz w:val="20"/>
                <w:szCs w:val="20"/>
                <w:u w:val="single"/>
                <w:lang w:val="en-CA" w:eastAsia="x-none"/>
              </w:rPr>
            </w:pPr>
          </w:p>
          <w:p w14:paraId="05DFBDB8" w14:textId="7F7C5921" w:rsidR="003A53BA" w:rsidRDefault="003A53BA" w:rsidP="008634DD">
            <w:pPr>
              <w:snapToGrid w:val="0"/>
              <w:rPr>
                <w:rFonts w:eastAsia="Calibri"/>
                <w:sz w:val="20"/>
                <w:szCs w:val="20"/>
                <w:lang w:val="en-GB"/>
              </w:rPr>
            </w:pPr>
            <w:r>
              <w:rPr>
                <w:rFonts w:ascii="Times" w:eastAsia="Batang" w:hAnsi="Times"/>
                <w:b/>
                <w:bCs/>
                <w:sz w:val="20"/>
                <w:szCs w:val="20"/>
                <w:u w:val="single"/>
                <w:lang w:val="en-CA" w:eastAsia="x-none"/>
              </w:rPr>
              <w:t xml:space="preserve">Conclusion: </w:t>
            </w:r>
            <w:r w:rsidRPr="005A0B34">
              <w:rPr>
                <w:rFonts w:eastAsia="Calibri"/>
                <w:sz w:val="20"/>
                <w:szCs w:val="20"/>
                <w:lang w:val="en-GB"/>
              </w:rPr>
              <w:t>For the Rel-18 TRS-based TDCP reporting,</w:t>
            </w:r>
            <w:r>
              <w:rPr>
                <w:rFonts w:eastAsia="Calibri"/>
                <w:sz w:val="20"/>
                <w:szCs w:val="20"/>
                <w:lang w:val="en-GB"/>
              </w:rPr>
              <w:t xml:space="preserve"> there is no con</w:t>
            </w:r>
            <w:r w:rsidR="00CD589E">
              <w:rPr>
                <w:rFonts w:eastAsia="Calibri"/>
                <w:sz w:val="20"/>
                <w:szCs w:val="20"/>
                <w:lang w:val="en-GB"/>
              </w:rPr>
              <w:t>sensus</w:t>
            </w:r>
            <w:r>
              <w:rPr>
                <w:rFonts w:eastAsia="Calibri"/>
                <w:sz w:val="20"/>
                <w:szCs w:val="20"/>
                <w:lang w:val="en-GB"/>
              </w:rPr>
              <w:t xml:space="preserve"> on supporting time-domain averaging restriction </w:t>
            </w:r>
            <w:r w:rsidRPr="003625D3">
              <w:rPr>
                <w:rFonts w:eastAsia="Calibri"/>
                <w:sz w:val="20"/>
                <w:szCs w:val="20"/>
                <w:lang w:val="en-GB"/>
              </w:rPr>
              <w:t>via timeRestrictionForChannelMeasurements</w:t>
            </w:r>
          </w:p>
          <w:p w14:paraId="428C1987" w14:textId="13BC1FC5" w:rsidR="003A53BA" w:rsidRDefault="003A53BA" w:rsidP="008634DD">
            <w:pPr>
              <w:snapToGrid w:val="0"/>
              <w:rPr>
                <w:rFonts w:ascii="Times" w:eastAsia="Batang" w:hAnsi="Times"/>
                <w:b/>
                <w:bCs/>
                <w:sz w:val="20"/>
                <w:szCs w:val="20"/>
                <w:u w:val="single"/>
                <w:lang w:val="en-CA" w:eastAsia="x-none"/>
              </w:rPr>
            </w:pPr>
          </w:p>
          <w:p w14:paraId="331B863C" w14:textId="77777777" w:rsidR="003A53BA" w:rsidRPr="003A53BA" w:rsidRDefault="003A53BA" w:rsidP="008634DD">
            <w:pPr>
              <w:snapToGrid w:val="0"/>
              <w:rPr>
                <w:rFonts w:ascii="Times" w:eastAsia="Batang" w:hAnsi="Times"/>
                <w:b/>
                <w:bCs/>
                <w:sz w:val="18"/>
                <w:szCs w:val="20"/>
                <w:u w:val="single"/>
                <w:lang w:val="en-CA" w:eastAsia="x-none"/>
              </w:rPr>
            </w:pPr>
          </w:p>
          <w:p w14:paraId="777A0A26" w14:textId="4A785849" w:rsidR="008634DD" w:rsidRPr="003A53BA" w:rsidRDefault="008634DD" w:rsidP="008634DD">
            <w:pPr>
              <w:snapToGrid w:val="0"/>
              <w:rPr>
                <w:rFonts w:eastAsia="Calibri"/>
                <w:sz w:val="18"/>
                <w:szCs w:val="20"/>
                <w:lang w:val="en-GB"/>
              </w:rPr>
            </w:pPr>
            <w:r w:rsidRPr="003A53BA">
              <w:rPr>
                <w:rFonts w:ascii="Times" w:eastAsia="Batang" w:hAnsi="Times"/>
                <w:b/>
                <w:bCs/>
                <w:sz w:val="18"/>
                <w:szCs w:val="20"/>
                <w:u w:val="single"/>
                <w:lang w:val="en-CA" w:eastAsia="x-none"/>
              </w:rPr>
              <w:t>Proposal</w:t>
            </w:r>
            <w:r w:rsidRPr="003A53BA">
              <w:rPr>
                <w:rFonts w:ascii="Times" w:eastAsia="Batang" w:hAnsi="Times"/>
                <w:bCs/>
                <w:sz w:val="18"/>
                <w:szCs w:val="20"/>
                <w:lang w:val="en-CA" w:eastAsia="x-none"/>
              </w:rPr>
              <w:t xml:space="preserve">: </w:t>
            </w:r>
            <w:r w:rsidRPr="003A53BA">
              <w:rPr>
                <w:rFonts w:eastAsia="Calibri"/>
                <w:sz w:val="18"/>
                <w:szCs w:val="20"/>
                <w:lang w:val="en-GB"/>
              </w:rPr>
              <w:t xml:space="preserve">For the Rel-18 TRS-based TDCP reporting, support time-domain averaging restriction via timeRestrictionForChannelMeasurements </w:t>
            </w:r>
          </w:p>
          <w:p w14:paraId="1FE44FBD" w14:textId="77777777" w:rsidR="008634DD" w:rsidRDefault="008634DD" w:rsidP="008634DD">
            <w:pPr>
              <w:snapToGrid w:val="0"/>
              <w:rPr>
                <w:rFonts w:eastAsia="Calibri"/>
                <w:sz w:val="20"/>
                <w:szCs w:val="20"/>
                <w:lang w:val="en-GB"/>
              </w:rPr>
            </w:pPr>
          </w:p>
          <w:p w14:paraId="14D3C9EC" w14:textId="77777777" w:rsidR="008634DD" w:rsidRDefault="008634DD" w:rsidP="008634DD">
            <w:pPr>
              <w:snapToGrid w:val="0"/>
              <w:rPr>
                <w:rFonts w:eastAsia="Calibri"/>
                <w:color w:val="3333FF"/>
                <w:sz w:val="18"/>
                <w:szCs w:val="20"/>
                <w:lang w:val="en-GB"/>
              </w:rPr>
            </w:pPr>
            <w:r w:rsidRPr="003625D3">
              <w:rPr>
                <w:rFonts w:eastAsia="Calibri"/>
                <w:b/>
                <w:color w:val="3333FF"/>
                <w:sz w:val="18"/>
                <w:szCs w:val="20"/>
                <w:u w:val="single"/>
                <w:lang w:val="en-GB"/>
              </w:rPr>
              <w:t>FL assessment</w:t>
            </w:r>
            <w:r w:rsidRPr="003625D3">
              <w:rPr>
                <w:rFonts w:eastAsia="Calibri"/>
                <w:color w:val="3333FF"/>
                <w:sz w:val="18"/>
                <w:szCs w:val="20"/>
                <w:lang w:val="en-GB"/>
              </w:rPr>
              <w:t>: From x6831 (Intel). The motivation is somewhat unclear since TD measurement restriction implicitly assumes that the NW knows the UE speed/correlation.</w:t>
            </w:r>
          </w:p>
          <w:p w14:paraId="693910CA" w14:textId="7D8CDC0F" w:rsidR="008634DD" w:rsidRPr="00033C80" w:rsidRDefault="008634DD" w:rsidP="008634DD">
            <w:pPr>
              <w:snapToGrid w:val="0"/>
              <w:rPr>
                <w:rFonts w:ascii="Times" w:eastAsia="Batang" w:hAnsi="Times"/>
                <w:bCs/>
                <w:sz w:val="16"/>
                <w:szCs w:val="20"/>
                <w:lang w:val="en-CA" w:eastAsia="x-none"/>
              </w:rPr>
            </w:pPr>
          </w:p>
        </w:tc>
        <w:tc>
          <w:tcPr>
            <w:tcW w:w="3150" w:type="dxa"/>
            <w:tcBorders>
              <w:top w:val="single" w:sz="4" w:space="0" w:color="000000"/>
              <w:left w:val="single" w:sz="4" w:space="0" w:color="000000"/>
              <w:bottom w:val="single" w:sz="4" w:space="0" w:color="000000"/>
              <w:right w:val="single" w:sz="4" w:space="0" w:color="000000"/>
            </w:tcBorders>
            <w:shd w:val="clear" w:color="auto" w:fill="auto"/>
          </w:tcPr>
          <w:p w14:paraId="1BF6286C" w14:textId="602376C0" w:rsidR="008634DD" w:rsidRDefault="008634DD" w:rsidP="008634DD">
            <w:pPr>
              <w:widowControl w:val="0"/>
              <w:snapToGrid w:val="0"/>
              <w:rPr>
                <w:b/>
                <w:sz w:val="18"/>
                <w:szCs w:val="18"/>
                <w:lang w:val="en-GB"/>
              </w:rPr>
            </w:pPr>
            <w:r>
              <w:rPr>
                <w:b/>
                <w:sz w:val="18"/>
                <w:szCs w:val="18"/>
                <w:lang w:val="en-GB"/>
              </w:rPr>
              <w:t xml:space="preserve">Support/fine: </w:t>
            </w:r>
            <w:r>
              <w:rPr>
                <w:sz w:val="18"/>
                <w:szCs w:val="18"/>
                <w:lang w:val="en-GB"/>
              </w:rPr>
              <w:t>Intel</w:t>
            </w:r>
            <w:r w:rsidR="00F837B3">
              <w:rPr>
                <w:sz w:val="18"/>
                <w:szCs w:val="18"/>
                <w:lang w:val="en-GB"/>
              </w:rPr>
              <w:t xml:space="preserve">, </w:t>
            </w:r>
            <w:r w:rsidR="003E3D7D">
              <w:rPr>
                <w:sz w:val="18"/>
                <w:szCs w:val="18"/>
                <w:lang w:val="en-GB"/>
              </w:rPr>
              <w:t>ZTE</w:t>
            </w:r>
            <w:r w:rsidR="004462AE">
              <w:rPr>
                <w:sz w:val="18"/>
                <w:szCs w:val="18"/>
                <w:lang w:val="en-GB"/>
              </w:rPr>
              <w:t>, OPPO</w:t>
            </w:r>
            <w:r w:rsidR="00E652BF">
              <w:rPr>
                <w:sz w:val="18"/>
                <w:szCs w:val="18"/>
                <w:lang w:val="en-GB"/>
              </w:rPr>
              <w:t xml:space="preserve">, </w:t>
            </w:r>
            <w:r w:rsidR="00E652BF">
              <w:rPr>
                <w:rFonts w:eastAsia="Batang"/>
                <w:sz w:val="18"/>
                <w:szCs w:val="20"/>
                <w:lang w:val="en-GB"/>
              </w:rPr>
              <w:t>Ericsson (open if allowing TD averaging)</w:t>
            </w:r>
            <w:r w:rsidR="00592782">
              <w:rPr>
                <w:rFonts w:eastAsia="Batang"/>
                <w:sz w:val="18"/>
                <w:szCs w:val="20"/>
                <w:lang w:val="en-GB"/>
              </w:rPr>
              <w:t>, Mavenir,</w:t>
            </w:r>
          </w:p>
          <w:p w14:paraId="4D7967DD" w14:textId="77777777" w:rsidR="008634DD" w:rsidRDefault="008634DD" w:rsidP="008634DD">
            <w:pPr>
              <w:widowControl w:val="0"/>
              <w:snapToGrid w:val="0"/>
              <w:rPr>
                <w:b/>
                <w:sz w:val="18"/>
                <w:szCs w:val="18"/>
                <w:lang w:val="en-GB"/>
              </w:rPr>
            </w:pPr>
          </w:p>
          <w:p w14:paraId="6CB02F1C" w14:textId="3D156745" w:rsidR="008634DD" w:rsidRDefault="008634DD" w:rsidP="008634DD">
            <w:pPr>
              <w:widowControl w:val="0"/>
              <w:snapToGrid w:val="0"/>
              <w:rPr>
                <w:b/>
                <w:sz w:val="18"/>
                <w:szCs w:val="18"/>
                <w:lang w:val="en-GB"/>
              </w:rPr>
            </w:pPr>
            <w:r>
              <w:rPr>
                <w:b/>
                <w:sz w:val="18"/>
                <w:szCs w:val="18"/>
                <w:lang w:val="en-GB"/>
              </w:rPr>
              <w:t>Not support:</w:t>
            </w:r>
            <w:r w:rsidR="003D515D">
              <w:rPr>
                <w:b/>
                <w:sz w:val="18"/>
                <w:szCs w:val="18"/>
                <w:lang w:val="en-GB"/>
              </w:rPr>
              <w:t xml:space="preserve"> </w:t>
            </w:r>
            <w:r w:rsidR="003D515D" w:rsidRPr="003D515D">
              <w:rPr>
                <w:sz w:val="18"/>
                <w:szCs w:val="18"/>
                <w:lang w:val="en-GB"/>
              </w:rPr>
              <w:t>Google</w:t>
            </w:r>
            <w:r w:rsidR="00C33FDB">
              <w:rPr>
                <w:sz w:val="18"/>
                <w:szCs w:val="18"/>
                <w:lang w:val="en-GB"/>
              </w:rPr>
              <w:t xml:space="preserve">, Nokia/NSB, </w:t>
            </w:r>
            <w:r w:rsidR="00E3489F">
              <w:rPr>
                <w:sz w:val="18"/>
                <w:szCs w:val="18"/>
                <w:lang w:val="en-GB"/>
              </w:rPr>
              <w:t>CATT</w:t>
            </w:r>
            <w:r w:rsidR="0007516A">
              <w:rPr>
                <w:sz w:val="18"/>
                <w:szCs w:val="18"/>
                <w:lang w:val="en-GB"/>
              </w:rPr>
              <w:t xml:space="preserve">, </w:t>
            </w:r>
            <w:r w:rsidR="0007516A">
              <w:rPr>
                <w:rFonts w:eastAsia="Batang"/>
                <w:sz w:val="18"/>
                <w:szCs w:val="20"/>
                <w:lang w:val="en-GB"/>
              </w:rPr>
              <w:t>Ericsson (if not allowing TD averaging as currently specified)</w:t>
            </w:r>
            <w:r w:rsidR="008C038F">
              <w:rPr>
                <w:rFonts w:eastAsia="Batang"/>
                <w:sz w:val="18"/>
                <w:szCs w:val="20"/>
                <w:lang w:val="en-GB"/>
              </w:rPr>
              <w:t xml:space="preserve"> , Lenovo/MotM</w:t>
            </w:r>
            <w:r w:rsidR="00C312E9">
              <w:rPr>
                <w:rFonts w:eastAsia="Batang"/>
                <w:sz w:val="18"/>
                <w:szCs w:val="20"/>
                <w:lang w:val="en-GB"/>
              </w:rPr>
              <w:t>, Huawei/HiSi</w:t>
            </w:r>
            <w:r w:rsidR="004269CF">
              <w:rPr>
                <w:rFonts w:eastAsia="Batang"/>
                <w:sz w:val="18"/>
                <w:szCs w:val="20"/>
                <w:lang w:val="en-GB"/>
              </w:rPr>
              <w:t>, Spreadtrum,</w:t>
            </w:r>
          </w:p>
          <w:p w14:paraId="77278D1F" w14:textId="77777777" w:rsidR="00F77BC9" w:rsidRDefault="00F77BC9" w:rsidP="008634DD">
            <w:pPr>
              <w:widowControl w:val="0"/>
              <w:snapToGrid w:val="0"/>
              <w:rPr>
                <w:b/>
                <w:sz w:val="18"/>
                <w:szCs w:val="18"/>
                <w:lang w:val="en-GB"/>
              </w:rPr>
            </w:pPr>
          </w:p>
          <w:p w14:paraId="63FF0581" w14:textId="5672E8B0" w:rsidR="00F77BC9" w:rsidRDefault="00F77BC9" w:rsidP="007A5B3B">
            <w:pPr>
              <w:widowControl w:val="0"/>
              <w:snapToGrid w:val="0"/>
              <w:rPr>
                <w:rFonts w:eastAsiaTheme="minorEastAsia"/>
                <w:iCs/>
                <w:sz w:val="18"/>
                <w:szCs w:val="18"/>
                <w:lang w:val="en-GB"/>
              </w:rPr>
            </w:pPr>
            <w:r>
              <w:rPr>
                <w:rFonts w:eastAsiaTheme="minorEastAsia"/>
                <w:b/>
                <w:iCs/>
                <w:sz w:val="18"/>
                <w:szCs w:val="18"/>
                <w:lang w:val="en-GB"/>
              </w:rPr>
              <w:t xml:space="preserve">Channel </w:t>
            </w:r>
            <w:r w:rsidR="007A5B3B">
              <w:rPr>
                <w:rFonts w:eastAsiaTheme="minorEastAsia"/>
                <w:b/>
                <w:iCs/>
                <w:sz w:val="18"/>
                <w:szCs w:val="18"/>
                <w:lang w:val="en-GB"/>
              </w:rPr>
              <w:t xml:space="preserve">measurement </w:t>
            </w:r>
            <w:r>
              <w:rPr>
                <w:rFonts w:eastAsiaTheme="minorEastAsia"/>
                <w:b/>
                <w:iCs/>
                <w:sz w:val="18"/>
                <w:szCs w:val="18"/>
                <w:lang w:val="en-GB"/>
              </w:rPr>
              <w:t>restriction is fixed to ‘Configured’</w:t>
            </w:r>
            <w:r w:rsidR="007A5B3B">
              <w:rPr>
                <w:rFonts w:eastAsiaTheme="minorEastAsia"/>
                <w:b/>
                <w:iCs/>
                <w:sz w:val="18"/>
                <w:szCs w:val="18"/>
                <w:lang w:val="en-GB"/>
              </w:rPr>
              <w:t xml:space="preserve">: </w:t>
            </w:r>
            <w:r w:rsidRPr="007A5B3B">
              <w:rPr>
                <w:rFonts w:eastAsiaTheme="minorEastAsia"/>
                <w:iCs/>
                <w:sz w:val="18"/>
                <w:szCs w:val="18"/>
                <w:lang w:val="en-GB"/>
              </w:rPr>
              <w:t>Samsung</w:t>
            </w:r>
            <w:r w:rsidR="0005514C">
              <w:rPr>
                <w:rFonts w:eastAsiaTheme="minorEastAsia"/>
                <w:iCs/>
                <w:sz w:val="18"/>
                <w:szCs w:val="18"/>
                <w:lang w:val="en-GB"/>
              </w:rPr>
              <w:t>, OPPO</w:t>
            </w:r>
          </w:p>
          <w:p w14:paraId="4627798E" w14:textId="77777777" w:rsidR="00CF243B" w:rsidRDefault="00CF243B" w:rsidP="007A5B3B">
            <w:pPr>
              <w:widowControl w:val="0"/>
              <w:snapToGrid w:val="0"/>
              <w:rPr>
                <w:rFonts w:eastAsiaTheme="minorEastAsia"/>
                <w:iCs/>
                <w:sz w:val="18"/>
                <w:szCs w:val="18"/>
                <w:lang w:val="en-GB"/>
              </w:rPr>
            </w:pPr>
          </w:p>
          <w:p w14:paraId="66781B10" w14:textId="77777777" w:rsidR="00CF243B" w:rsidRDefault="00CF243B" w:rsidP="007A5B3B">
            <w:pPr>
              <w:widowControl w:val="0"/>
              <w:snapToGrid w:val="0"/>
              <w:rPr>
                <w:sz w:val="18"/>
                <w:szCs w:val="18"/>
                <w:lang w:val="en-GB"/>
              </w:rPr>
            </w:pPr>
            <w:r>
              <w:rPr>
                <w:rFonts w:eastAsiaTheme="minorEastAsia"/>
                <w:b/>
                <w:iCs/>
                <w:sz w:val="18"/>
                <w:szCs w:val="18"/>
                <w:lang w:val="en-GB"/>
              </w:rPr>
              <w:t xml:space="preserve">Channel measurement restriction is fixed to ‘notConfigured’: </w:t>
            </w:r>
            <w:r>
              <w:rPr>
                <w:rFonts w:eastAsiaTheme="minorEastAsia"/>
                <w:iCs/>
                <w:sz w:val="18"/>
                <w:szCs w:val="18"/>
                <w:lang w:val="en-GB"/>
              </w:rPr>
              <w:t>Qualcomm</w:t>
            </w:r>
            <w:r w:rsidR="00C27DD7">
              <w:rPr>
                <w:sz w:val="18"/>
                <w:szCs w:val="18"/>
                <w:lang w:val="en-GB"/>
              </w:rPr>
              <w:t>, MediaTek</w:t>
            </w:r>
            <w:r w:rsidR="00D0602B">
              <w:rPr>
                <w:sz w:val="18"/>
                <w:szCs w:val="18"/>
                <w:lang w:val="en-GB"/>
              </w:rPr>
              <w:t xml:space="preserve">, Xiaomi </w:t>
            </w:r>
          </w:p>
          <w:p w14:paraId="4D460BB2" w14:textId="4F28ACC0" w:rsidR="00D0602B" w:rsidRPr="007A5B3B" w:rsidRDefault="00D0602B" w:rsidP="007A5B3B">
            <w:pPr>
              <w:widowControl w:val="0"/>
              <w:snapToGrid w:val="0"/>
              <w:rPr>
                <w:rFonts w:eastAsiaTheme="minorEastAsia"/>
                <w:b/>
                <w:iCs/>
                <w:sz w:val="18"/>
                <w:szCs w:val="18"/>
                <w:lang w:val="en-GB"/>
              </w:rPr>
            </w:pPr>
          </w:p>
        </w:tc>
      </w:tr>
      <w:tr w:rsidR="008634DD" w:rsidRPr="00603217" w14:paraId="44946A72" w14:textId="77777777" w:rsidTr="00BB6570">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4C519939" w14:textId="7A6D4A7A" w:rsidR="008634DD" w:rsidRDefault="008634DD" w:rsidP="008634DD">
            <w:pPr>
              <w:widowControl w:val="0"/>
              <w:snapToGrid w:val="0"/>
              <w:rPr>
                <w:sz w:val="18"/>
                <w:szCs w:val="18"/>
              </w:rPr>
            </w:pPr>
            <w:r>
              <w:rPr>
                <w:sz w:val="18"/>
                <w:szCs w:val="18"/>
              </w:rPr>
              <w:lastRenderedPageBreak/>
              <w:t>3.</w:t>
            </w:r>
            <w:r w:rsidR="00652E17">
              <w:rPr>
                <w:sz w:val="18"/>
                <w:szCs w:val="18"/>
              </w:rPr>
              <w:t>6</w:t>
            </w:r>
          </w:p>
        </w:tc>
        <w:tc>
          <w:tcPr>
            <w:tcW w:w="6304" w:type="dxa"/>
            <w:tcBorders>
              <w:top w:val="single" w:sz="4" w:space="0" w:color="000000"/>
              <w:left w:val="single" w:sz="4" w:space="0" w:color="000000"/>
              <w:bottom w:val="single" w:sz="4" w:space="0" w:color="000000"/>
              <w:right w:val="single" w:sz="4" w:space="0" w:color="000000"/>
            </w:tcBorders>
            <w:shd w:val="clear" w:color="auto" w:fill="auto"/>
          </w:tcPr>
          <w:p w14:paraId="1362B670" w14:textId="426CE175" w:rsidR="00CD589E" w:rsidRDefault="00CD589E" w:rsidP="00CD589E">
            <w:pPr>
              <w:snapToGrid w:val="0"/>
              <w:rPr>
                <w:rFonts w:eastAsia="Calibri"/>
                <w:sz w:val="20"/>
                <w:szCs w:val="20"/>
                <w:lang w:val="en-GB"/>
              </w:rPr>
            </w:pPr>
            <w:r>
              <w:rPr>
                <w:rFonts w:ascii="Times" w:eastAsia="Batang" w:hAnsi="Times"/>
                <w:b/>
                <w:bCs/>
                <w:sz w:val="20"/>
                <w:szCs w:val="20"/>
                <w:u w:val="single"/>
                <w:lang w:val="en-CA" w:eastAsia="x-none"/>
              </w:rPr>
              <w:t>Conclusion</w:t>
            </w:r>
            <w:r w:rsidRPr="005A0B34">
              <w:rPr>
                <w:rFonts w:ascii="Times" w:eastAsia="Batang" w:hAnsi="Times"/>
                <w:bCs/>
                <w:sz w:val="20"/>
                <w:szCs w:val="20"/>
                <w:lang w:val="en-CA" w:eastAsia="x-none"/>
              </w:rPr>
              <w:t xml:space="preserve">: </w:t>
            </w:r>
            <w:r w:rsidRPr="005A0B34">
              <w:rPr>
                <w:rFonts w:eastAsia="Calibri"/>
                <w:sz w:val="20"/>
                <w:szCs w:val="20"/>
                <w:lang w:val="en-GB"/>
              </w:rPr>
              <w:t>For the Rel-18 TRS-based TDCP reporting,</w:t>
            </w:r>
            <w:r>
              <w:rPr>
                <w:rFonts w:eastAsia="Calibri"/>
                <w:sz w:val="20"/>
                <w:szCs w:val="20"/>
                <w:lang w:val="en-GB"/>
              </w:rPr>
              <w:t xml:space="preserve"> there is no consensus on refining the definition of correlation to include averaging across RX ports</w:t>
            </w:r>
          </w:p>
          <w:p w14:paraId="4CFD90B9" w14:textId="77777777" w:rsidR="00CD589E" w:rsidRDefault="00CD589E" w:rsidP="00CD589E">
            <w:pPr>
              <w:snapToGrid w:val="0"/>
              <w:rPr>
                <w:rFonts w:ascii="Times" w:eastAsia="Batang" w:hAnsi="Times"/>
                <w:bCs/>
                <w:sz w:val="16"/>
                <w:szCs w:val="20"/>
                <w:lang w:val="en-CA" w:eastAsia="x-none"/>
              </w:rPr>
            </w:pPr>
          </w:p>
          <w:p w14:paraId="14717BA1" w14:textId="77777777" w:rsidR="00CD589E" w:rsidRDefault="00CD589E" w:rsidP="008634DD">
            <w:pPr>
              <w:snapToGrid w:val="0"/>
              <w:rPr>
                <w:rFonts w:ascii="Times" w:eastAsia="Batang" w:hAnsi="Times"/>
                <w:b/>
                <w:bCs/>
                <w:sz w:val="18"/>
                <w:szCs w:val="20"/>
                <w:u w:val="single"/>
                <w:lang w:val="en-CA" w:eastAsia="x-none"/>
              </w:rPr>
            </w:pPr>
          </w:p>
          <w:p w14:paraId="1B47FBEE" w14:textId="36A5DF3A" w:rsidR="008634DD" w:rsidRPr="00CD589E" w:rsidRDefault="008634DD" w:rsidP="008634DD">
            <w:pPr>
              <w:snapToGrid w:val="0"/>
              <w:rPr>
                <w:rFonts w:eastAsia="Calibri"/>
                <w:sz w:val="18"/>
                <w:szCs w:val="20"/>
                <w:lang w:val="en-GB"/>
              </w:rPr>
            </w:pPr>
            <w:r w:rsidRPr="00CD589E">
              <w:rPr>
                <w:rFonts w:ascii="Times" w:eastAsia="Batang" w:hAnsi="Times"/>
                <w:b/>
                <w:bCs/>
                <w:sz w:val="18"/>
                <w:szCs w:val="20"/>
                <w:u w:val="single"/>
                <w:lang w:val="en-CA" w:eastAsia="x-none"/>
              </w:rPr>
              <w:t>Proposal</w:t>
            </w:r>
            <w:r w:rsidRPr="00CD589E">
              <w:rPr>
                <w:rFonts w:ascii="Times" w:eastAsia="Batang" w:hAnsi="Times"/>
                <w:bCs/>
                <w:sz w:val="18"/>
                <w:szCs w:val="20"/>
                <w:lang w:val="en-CA" w:eastAsia="x-none"/>
              </w:rPr>
              <w:t xml:space="preserve">: </w:t>
            </w:r>
            <w:r w:rsidRPr="00CD589E">
              <w:rPr>
                <w:rFonts w:eastAsia="Calibri"/>
                <w:sz w:val="18"/>
                <w:szCs w:val="20"/>
                <w:lang w:val="en-GB"/>
              </w:rPr>
              <w:t>For the Rel-18 TRS-based TDCP reporting, refine the definition of correlation to include averaging across RX ports</w:t>
            </w:r>
          </w:p>
          <w:p w14:paraId="33989973" w14:textId="77777777" w:rsidR="008634DD" w:rsidRPr="00CD589E" w:rsidRDefault="008634DD" w:rsidP="008634DD">
            <w:pPr>
              <w:snapToGrid w:val="0"/>
              <w:rPr>
                <w:rFonts w:ascii="Times" w:eastAsia="Batang" w:hAnsi="Times"/>
                <w:bCs/>
                <w:sz w:val="14"/>
                <w:szCs w:val="20"/>
                <w:lang w:val="en-CA" w:eastAsia="x-none"/>
              </w:rPr>
            </w:pPr>
          </w:p>
          <w:p w14:paraId="0043AF44" w14:textId="77777777" w:rsidR="008634DD" w:rsidRDefault="008634DD" w:rsidP="008634DD">
            <w:pPr>
              <w:snapToGrid w:val="0"/>
              <w:rPr>
                <w:rFonts w:eastAsia="Calibri"/>
                <w:color w:val="3333FF"/>
                <w:sz w:val="18"/>
                <w:szCs w:val="20"/>
                <w:lang w:val="en-GB"/>
              </w:rPr>
            </w:pPr>
            <w:r w:rsidRPr="003625D3">
              <w:rPr>
                <w:rFonts w:eastAsia="Calibri"/>
                <w:b/>
                <w:color w:val="3333FF"/>
                <w:sz w:val="18"/>
                <w:szCs w:val="20"/>
                <w:u w:val="single"/>
                <w:lang w:val="en-GB"/>
              </w:rPr>
              <w:t>FL assessment</w:t>
            </w:r>
            <w:r w:rsidRPr="003625D3">
              <w:rPr>
                <w:rFonts w:eastAsia="Calibri"/>
                <w:color w:val="3333FF"/>
                <w:sz w:val="18"/>
                <w:szCs w:val="20"/>
                <w:lang w:val="en-GB"/>
              </w:rPr>
              <w:t>: From</w:t>
            </w:r>
            <w:r>
              <w:rPr>
                <w:rFonts w:eastAsia="Calibri"/>
                <w:color w:val="3333FF"/>
                <w:sz w:val="18"/>
                <w:szCs w:val="20"/>
                <w:lang w:val="en-GB"/>
              </w:rPr>
              <w:t xml:space="preserve"> x6951 (Google). This was discussed in RAN1#113 and not adopted. It would be good to conclude on this issue. </w:t>
            </w:r>
          </w:p>
          <w:p w14:paraId="716FEF81" w14:textId="77777777" w:rsidR="008634DD" w:rsidRPr="00033C80" w:rsidRDefault="008634DD" w:rsidP="008634DD">
            <w:pPr>
              <w:snapToGrid w:val="0"/>
              <w:rPr>
                <w:rFonts w:ascii="Times" w:eastAsia="Batang" w:hAnsi="Times"/>
                <w:bCs/>
                <w:sz w:val="16"/>
                <w:szCs w:val="20"/>
                <w:lang w:val="en-CA" w:eastAsia="x-none"/>
              </w:rPr>
            </w:pPr>
          </w:p>
        </w:tc>
        <w:tc>
          <w:tcPr>
            <w:tcW w:w="3150" w:type="dxa"/>
            <w:tcBorders>
              <w:top w:val="single" w:sz="4" w:space="0" w:color="000000"/>
              <w:left w:val="single" w:sz="4" w:space="0" w:color="000000"/>
              <w:bottom w:val="single" w:sz="4" w:space="0" w:color="000000"/>
              <w:right w:val="single" w:sz="4" w:space="0" w:color="000000"/>
            </w:tcBorders>
            <w:shd w:val="clear" w:color="auto" w:fill="auto"/>
          </w:tcPr>
          <w:p w14:paraId="6EDFEB2B" w14:textId="77777777" w:rsidR="00757785" w:rsidRDefault="00757785" w:rsidP="008634DD">
            <w:pPr>
              <w:widowControl w:val="0"/>
              <w:snapToGrid w:val="0"/>
              <w:rPr>
                <w:b/>
                <w:sz w:val="18"/>
                <w:szCs w:val="18"/>
                <w:lang w:val="en-GB"/>
              </w:rPr>
            </w:pPr>
            <w:r>
              <w:rPr>
                <w:b/>
                <w:sz w:val="18"/>
                <w:szCs w:val="18"/>
                <w:lang w:val="en-GB"/>
              </w:rPr>
              <w:t>Proposal:</w:t>
            </w:r>
          </w:p>
          <w:p w14:paraId="348A0529" w14:textId="77777777" w:rsidR="00757785" w:rsidRPr="00757785" w:rsidRDefault="008634DD" w:rsidP="00FE7D69">
            <w:pPr>
              <w:pStyle w:val="ListParagraph"/>
              <w:widowControl w:val="0"/>
              <w:numPr>
                <w:ilvl w:val="0"/>
                <w:numId w:val="15"/>
              </w:numPr>
              <w:snapToGrid w:val="0"/>
              <w:spacing w:after="0" w:line="240" w:lineRule="auto"/>
              <w:rPr>
                <w:b/>
                <w:sz w:val="18"/>
                <w:szCs w:val="18"/>
                <w:lang w:val="en-GB"/>
              </w:rPr>
            </w:pPr>
            <w:r w:rsidRPr="00757785">
              <w:rPr>
                <w:b/>
                <w:sz w:val="18"/>
                <w:szCs w:val="18"/>
                <w:lang w:val="en-GB"/>
              </w:rPr>
              <w:t xml:space="preserve">Support/fine: </w:t>
            </w:r>
            <w:r w:rsidRPr="00757785">
              <w:rPr>
                <w:sz w:val="18"/>
                <w:szCs w:val="18"/>
                <w:lang w:val="en-GB"/>
              </w:rPr>
              <w:t>Google</w:t>
            </w:r>
          </w:p>
          <w:p w14:paraId="6E4412DC" w14:textId="78419F47" w:rsidR="008634DD" w:rsidRPr="00757785" w:rsidRDefault="008634DD" w:rsidP="00FE7D69">
            <w:pPr>
              <w:pStyle w:val="ListParagraph"/>
              <w:widowControl w:val="0"/>
              <w:numPr>
                <w:ilvl w:val="0"/>
                <w:numId w:val="15"/>
              </w:numPr>
              <w:snapToGrid w:val="0"/>
              <w:spacing w:after="0" w:line="240" w:lineRule="auto"/>
              <w:rPr>
                <w:b/>
                <w:sz w:val="18"/>
                <w:szCs w:val="18"/>
                <w:lang w:val="en-GB"/>
              </w:rPr>
            </w:pPr>
            <w:r w:rsidRPr="00757785">
              <w:rPr>
                <w:b/>
                <w:sz w:val="18"/>
                <w:szCs w:val="18"/>
                <w:lang w:val="en-GB"/>
              </w:rPr>
              <w:t>Not support:</w:t>
            </w:r>
            <w:r w:rsidR="00F77BC9" w:rsidRPr="00757785">
              <w:rPr>
                <w:b/>
                <w:sz w:val="18"/>
                <w:szCs w:val="18"/>
                <w:lang w:val="en-GB"/>
              </w:rPr>
              <w:t xml:space="preserve"> </w:t>
            </w:r>
            <w:r w:rsidR="00F77BC9" w:rsidRPr="00757785">
              <w:rPr>
                <w:sz w:val="18"/>
                <w:szCs w:val="18"/>
                <w:lang w:val="en-GB"/>
              </w:rPr>
              <w:t>Samsung</w:t>
            </w:r>
            <w:r w:rsidR="004B6A99" w:rsidRPr="00757785">
              <w:rPr>
                <w:sz w:val="18"/>
                <w:szCs w:val="18"/>
                <w:lang w:val="en-GB"/>
              </w:rPr>
              <w:t>, OPPO</w:t>
            </w:r>
            <w:r w:rsidR="003E3D7D" w:rsidRPr="00757785">
              <w:rPr>
                <w:sz w:val="18"/>
                <w:szCs w:val="18"/>
                <w:lang w:val="en-GB"/>
              </w:rPr>
              <w:t>, ZTE</w:t>
            </w:r>
            <w:r w:rsidR="0005514C" w:rsidRPr="00757785">
              <w:rPr>
                <w:sz w:val="18"/>
                <w:szCs w:val="18"/>
                <w:lang w:val="en-GB"/>
              </w:rPr>
              <w:t>, Apple</w:t>
            </w:r>
            <w:r w:rsidR="005944DC" w:rsidRPr="00757785">
              <w:rPr>
                <w:sz w:val="18"/>
                <w:szCs w:val="18"/>
                <w:lang w:val="en-GB"/>
              </w:rPr>
              <w:t>, vivo</w:t>
            </w:r>
            <w:r w:rsidR="00C33FDB" w:rsidRPr="00757785">
              <w:rPr>
                <w:sz w:val="18"/>
                <w:szCs w:val="18"/>
                <w:lang w:val="en-GB"/>
              </w:rPr>
              <w:t>, Nokia/NSB</w:t>
            </w:r>
            <w:r w:rsidR="00F21018" w:rsidRPr="00757785">
              <w:rPr>
                <w:sz w:val="18"/>
                <w:szCs w:val="18"/>
                <w:lang w:val="en-GB"/>
              </w:rPr>
              <w:t>, MediaTek</w:t>
            </w:r>
            <w:r w:rsidR="00683717" w:rsidRPr="00757785">
              <w:rPr>
                <w:sz w:val="18"/>
                <w:szCs w:val="18"/>
                <w:lang w:val="en-GB"/>
              </w:rPr>
              <w:t>, IDCC</w:t>
            </w:r>
            <w:r w:rsidR="005F4B0E" w:rsidRPr="00757785">
              <w:rPr>
                <w:sz w:val="18"/>
                <w:szCs w:val="18"/>
                <w:lang w:val="en-GB"/>
              </w:rPr>
              <w:t>, Fujitsu</w:t>
            </w:r>
            <w:r w:rsidR="00E3489F" w:rsidRPr="00757785">
              <w:rPr>
                <w:sz w:val="18"/>
                <w:szCs w:val="18"/>
                <w:lang w:val="en-GB"/>
              </w:rPr>
              <w:t>, CATT</w:t>
            </w:r>
            <w:r w:rsidR="00D0602B" w:rsidRPr="00757785">
              <w:rPr>
                <w:sz w:val="18"/>
                <w:szCs w:val="18"/>
                <w:lang w:val="en-GB"/>
              </w:rPr>
              <w:t>, Xiaomi</w:t>
            </w:r>
            <w:r w:rsidR="00551C9C">
              <w:rPr>
                <w:rFonts w:eastAsia="Batang"/>
                <w:sz w:val="18"/>
                <w:szCs w:val="20"/>
                <w:lang w:val="en-GB"/>
              </w:rPr>
              <w:t>, Ericsson (RAN4)</w:t>
            </w:r>
            <w:r w:rsidR="001E529A">
              <w:rPr>
                <w:rFonts w:eastAsia="Batang"/>
                <w:sz w:val="18"/>
                <w:szCs w:val="20"/>
                <w:lang w:val="en-GB"/>
              </w:rPr>
              <w:t xml:space="preserve"> , Lenovo/MotM</w:t>
            </w:r>
            <w:r w:rsidR="00C312E9">
              <w:rPr>
                <w:rFonts w:eastAsia="Batang"/>
                <w:sz w:val="18"/>
                <w:szCs w:val="20"/>
                <w:lang w:val="en-GB"/>
              </w:rPr>
              <w:t>, Huawei/HiSi</w:t>
            </w:r>
            <w:r w:rsidR="004269CF">
              <w:rPr>
                <w:rFonts w:eastAsia="Batang"/>
                <w:sz w:val="18"/>
                <w:szCs w:val="20"/>
                <w:lang w:val="en-GB"/>
              </w:rPr>
              <w:t>, Spreadtrum,</w:t>
            </w:r>
            <w:r w:rsidR="00592782">
              <w:rPr>
                <w:rFonts w:eastAsia="Batang"/>
                <w:sz w:val="18"/>
                <w:szCs w:val="20"/>
                <w:lang w:val="en-GB"/>
              </w:rPr>
              <w:t xml:space="preserve"> Mavenir,</w:t>
            </w:r>
          </w:p>
        </w:tc>
      </w:tr>
      <w:tr w:rsidR="008634DD" w:rsidRPr="00603217" w14:paraId="5E39F4E3" w14:textId="77777777" w:rsidTr="00BB6570">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176310A2" w14:textId="21797304" w:rsidR="008634DD" w:rsidRDefault="00D2430B" w:rsidP="008634DD">
            <w:pPr>
              <w:widowControl w:val="0"/>
              <w:snapToGrid w:val="0"/>
              <w:rPr>
                <w:sz w:val="18"/>
                <w:szCs w:val="18"/>
              </w:rPr>
            </w:pPr>
            <w:r>
              <w:rPr>
                <w:sz w:val="18"/>
                <w:szCs w:val="18"/>
              </w:rPr>
              <w:t>3.</w:t>
            </w:r>
            <w:r w:rsidR="00652E17">
              <w:rPr>
                <w:sz w:val="18"/>
                <w:szCs w:val="18"/>
              </w:rPr>
              <w:t>7</w:t>
            </w:r>
          </w:p>
        </w:tc>
        <w:tc>
          <w:tcPr>
            <w:tcW w:w="6304" w:type="dxa"/>
            <w:tcBorders>
              <w:top w:val="single" w:sz="4" w:space="0" w:color="000000"/>
              <w:left w:val="single" w:sz="4" w:space="0" w:color="000000"/>
              <w:bottom w:val="single" w:sz="4" w:space="0" w:color="000000"/>
              <w:right w:val="single" w:sz="4" w:space="0" w:color="000000"/>
            </w:tcBorders>
            <w:shd w:val="clear" w:color="auto" w:fill="auto"/>
          </w:tcPr>
          <w:p w14:paraId="51B37C0F" w14:textId="3E83D19C" w:rsidR="00CD589E" w:rsidRDefault="00CD589E" w:rsidP="00CD589E">
            <w:pPr>
              <w:snapToGrid w:val="0"/>
              <w:rPr>
                <w:rFonts w:eastAsia="Calibri"/>
                <w:sz w:val="20"/>
                <w:szCs w:val="20"/>
                <w:lang w:val="en-GB"/>
              </w:rPr>
            </w:pPr>
            <w:r>
              <w:rPr>
                <w:rFonts w:ascii="Times" w:eastAsia="Batang" w:hAnsi="Times"/>
                <w:b/>
                <w:bCs/>
                <w:sz w:val="20"/>
                <w:szCs w:val="20"/>
                <w:u w:val="single"/>
                <w:lang w:val="en-CA" w:eastAsia="x-none"/>
              </w:rPr>
              <w:t>Conclusion</w:t>
            </w:r>
            <w:r w:rsidRPr="005A0B34">
              <w:rPr>
                <w:rFonts w:ascii="Times" w:eastAsia="Batang" w:hAnsi="Times"/>
                <w:bCs/>
                <w:sz w:val="20"/>
                <w:szCs w:val="20"/>
                <w:lang w:val="en-CA" w:eastAsia="x-none"/>
              </w:rPr>
              <w:t xml:space="preserve">: </w:t>
            </w:r>
            <w:r w:rsidRPr="005A0B34">
              <w:rPr>
                <w:rFonts w:eastAsia="Calibri"/>
                <w:sz w:val="20"/>
                <w:szCs w:val="20"/>
                <w:lang w:val="en-GB"/>
              </w:rPr>
              <w:t>For the Rel-18 TRS-based TDCP reporting,</w:t>
            </w:r>
            <w:r>
              <w:rPr>
                <w:rFonts w:eastAsia="Calibri"/>
                <w:sz w:val="20"/>
                <w:szCs w:val="20"/>
                <w:lang w:val="en-GB"/>
              </w:rPr>
              <w:t xml:space="preserve"> there is no consensus on further restricting the use of any </w:t>
            </w:r>
            <w:r w:rsidR="00757785">
              <w:rPr>
                <w:rFonts w:eastAsia="Calibri"/>
                <w:sz w:val="20"/>
                <w:szCs w:val="20"/>
                <w:lang w:val="en-GB"/>
              </w:rPr>
              <w:t xml:space="preserve">of the supported </w:t>
            </w:r>
            <w:r>
              <w:rPr>
                <w:rFonts w:eastAsia="Calibri"/>
                <w:sz w:val="20"/>
                <w:szCs w:val="20"/>
                <w:lang w:val="en-GB"/>
              </w:rPr>
              <w:t xml:space="preserve">D values to any </w:t>
            </w:r>
            <w:r w:rsidR="00757785">
              <w:rPr>
                <w:rFonts w:eastAsia="Calibri"/>
                <w:sz w:val="20"/>
                <w:szCs w:val="20"/>
                <w:lang w:val="en-GB"/>
              </w:rPr>
              <w:t xml:space="preserve">additional </w:t>
            </w:r>
            <w:r>
              <w:rPr>
                <w:rFonts w:eastAsia="Calibri"/>
                <w:sz w:val="20"/>
                <w:szCs w:val="20"/>
                <w:lang w:val="en-GB"/>
              </w:rPr>
              <w:t>condition</w:t>
            </w:r>
          </w:p>
          <w:p w14:paraId="036997A2" w14:textId="77777777" w:rsidR="00CD589E" w:rsidRDefault="00CD589E" w:rsidP="008634DD">
            <w:pPr>
              <w:snapToGrid w:val="0"/>
              <w:rPr>
                <w:rFonts w:ascii="Times" w:eastAsia="Batang" w:hAnsi="Times"/>
                <w:b/>
                <w:bCs/>
                <w:sz w:val="18"/>
                <w:szCs w:val="20"/>
                <w:u w:val="single"/>
                <w:lang w:val="en-CA" w:eastAsia="x-none"/>
              </w:rPr>
            </w:pPr>
          </w:p>
          <w:p w14:paraId="3F62F08F" w14:textId="77777777" w:rsidR="00CD589E" w:rsidRDefault="00CD589E" w:rsidP="008634DD">
            <w:pPr>
              <w:snapToGrid w:val="0"/>
              <w:rPr>
                <w:rFonts w:ascii="Times" w:eastAsia="Batang" w:hAnsi="Times"/>
                <w:b/>
                <w:bCs/>
                <w:sz w:val="18"/>
                <w:szCs w:val="20"/>
                <w:u w:val="single"/>
                <w:lang w:val="en-CA" w:eastAsia="x-none"/>
              </w:rPr>
            </w:pPr>
          </w:p>
          <w:p w14:paraId="1CACA220" w14:textId="04EAD10F" w:rsidR="008634DD" w:rsidRPr="00CD589E" w:rsidRDefault="00EE296E" w:rsidP="008634DD">
            <w:pPr>
              <w:snapToGrid w:val="0"/>
              <w:rPr>
                <w:rFonts w:eastAsia="Calibri"/>
                <w:sz w:val="18"/>
                <w:szCs w:val="20"/>
                <w:lang w:val="en-GB"/>
              </w:rPr>
            </w:pPr>
            <w:r w:rsidRPr="00CD589E">
              <w:rPr>
                <w:rFonts w:ascii="Times" w:eastAsia="Batang" w:hAnsi="Times"/>
                <w:b/>
                <w:bCs/>
                <w:sz w:val="18"/>
                <w:szCs w:val="20"/>
                <w:u w:val="single"/>
                <w:lang w:val="en-CA" w:eastAsia="x-none"/>
              </w:rPr>
              <w:t>Proposal</w:t>
            </w:r>
            <w:r w:rsidRPr="00CD589E">
              <w:rPr>
                <w:rFonts w:ascii="Times" w:eastAsia="Batang" w:hAnsi="Times"/>
                <w:bCs/>
                <w:sz w:val="18"/>
                <w:szCs w:val="20"/>
                <w:lang w:val="en-CA" w:eastAsia="x-none"/>
              </w:rPr>
              <w:t xml:space="preserve">: </w:t>
            </w:r>
            <w:r w:rsidRPr="00CD589E">
              <w:rPr>
                <w:rFonts w:eastAsia="Calibri"/>
                <w:sz w:val="18"/>
                <w:szCs w:val="20"/>
                <w:lang w:val="en-GB"/>
              </w:rPr>
              <w:t>For the Rel-18 TRS-based TDCP reporting, restrict the use of D=4 symbols to Y&gt;1</w:t>
            </w:r>
          </w:p>
          <w:p w14:paraId="61116D98" w14:textId="77777777" w:rsidR="00EE296E" w:rsidRDefault="00EE296E" w:rsidP="008634DD">
            <w:pPr>
              <w:snapToGrid w:val="0"/>
              <w:rPr>
                <w:rFonts w:ascii="Times" w:eastAsia="Batang" w:hAnsi="Times"/>
                <w:bCs/>
                <w:sz w:val="16"/>
                <w:szCs w:val="20"/>
                <w:lang w:val="en-CA" w:eastAsia="x-none"/>
              </w:rPr>
            </w:pPr>
          </w:p>
          <w:p w14:paraId="10971B09" w14:textId="5A829A6B" w:rsidR="00EE296E" w:rsidRDefault="00EE296E" w:rsidP="008634DD">
            <w:pPr>
              <w:snapToGrid w:val="0"/>
              <w:rPr>
                <w:rFonts w:eastAsia="Calibri"/>
                <w:color w:val="3333FF"/>
                <w:sz w:val="18"/>
                <w:szCs w:val="20"/>
                <w:lang w:val="en-GB"/>
              </w:rPr>
            </w:pPr>
            <w:r w:rsidRPr="003625D3">
              <w:rPr>
                <w:rFonts w:eastAsia="Calibri"/>
                <w:b/>
                <w:color w:val="3333FF"/>
                <w:sz w:val="18"/>
                <w:szCs w:val="20"/>
                <w:u w:val="single"/>
                <w:lang w:val="en-GB"/>
              </w:rPr>
              <w:t>FL assessment</w:t>
            </w:r>
            <w:r w:rsidRPr="003625D3">
              <w:rPr>
                <w:rFonts w:eastAsia="Calibri"/>
                <w:color w:val="3333FF"/>
                <w:sz w:val="18"/>
                <w:szCs w:val="20"/>
                <w:lang w:val="en-GB"/>
              </w:rPr>
              <w:t>: From x</w:t>
            </w:r>
            <w:r>
              <w:rPr>
                <w:rFonts w:eastAsia="Calibri"/>
                <w:color w:val="3333FF"/>
                <w:sz w:val="18"/>
                <w:szCs w:val="20"/>
                <w:lang w:val="en-GB"/>
              </w:rPr>
              <w:t>7126</w:t>
            </w:r>
            <w:r w:rsidRPr="003625D3">
              <w:rPr>
                <w:rFonts w:eastAsia="Calibri"/>
                <w:color w:val="3333FF"/>
                <w:sz w:val="18"/>
                <w:szCs w:val="20"/>
                <w:lang w:val="en-GB"/>
              </w:rPr>
              <w:t xml:space="preserve"> (</w:t>
            </w:r>
            <w:r>
              <w:rPr>
                <w:rFonts w:eastAsia="Calibri"/>
                <w:color w:val="3333FF"/>
                <w:sz w:val="18"/>
                <w:szCs w:val="20"/>
                <w:lang w:val="en-GB"/>
              </w:rPr>
              <w:t>NEC</w:t>
            </w:r>
            <w:r w:rsidRPr="003625D3">
              <w:rPr>
                <w:rFonts w:eastAsia="Calibri"/>
                <w:color w:val="3333FF"/>
                <w:sz w:val="18"/>
                <w:szCs w:val="20"/>
                <w:lang w:val="en-GB"/>
              </w:rPr>
              <w:t>).</w:t>
            </w:r>
          </w:p>
          <w:p w14:paraId="4E81E454" w14:textId="53F246E8" w:rsidR="00EE296E" w:rsidRPr="00033C80" w:rsidRDefault="00EE296E" w:rsidP="008634DD">
            <w:pPr>
              <w:snapToGrid w:val="0"/>
              <w:rPr>
                <w:rFonts w:ascii="Times" w:eastAsia="Batang" w:hAnsi="Times"/>
                <w:bCs/>
                <w:sz w:val="16"/>
                <w:szCs w:val="20"/>
                <w:lang w:val="en-CA" w:eastAsia="x-none"/>
              </w:rPr>
            </w:pPr>
          </w:p>
        </w:tc>
        <w:tc>
          <w:tcPr>
            <w:tcW w:w="3150" w:type="dxa"/>
            <w:tcBorders>
              <w:top w:val="single" w:sz="4" w:space="0" w:color="000000"/>
              <w:left w:val="single" w:sz="4" w:space="0" w:color="000000"/>
              <w:bottom w:val="single" w:sz="4" w:space="0" w:color="000000"/>
              <w:right w:val="single" w:sz="4" w:space="0" w:color="000000"/>
            </w:tcBorders>
            <w:shd w:val="clear" w:color="auto" w:fill="auto"/>
          </w:tcPr>
          <w:p w14:paraId="3169028D" w14:textId="77777777" w:rsidR="00757785" w:rsidRDefault="00757785" w:rsidP="00EE296E">
            <w:pPr>
              <w:widowControl w:val="0"/>
              <w:snapToGrid w:val="0"/>
              <w:rPr>
                <w:b/>
                <w:sz w:val="18"/>
                <w:szCs w:val="18"/>
                <w:lang w:val="en-GB"/>
              </w:rPr>
            </w:pPr>
            <w:r>
              <w:rPr>
                <w:b/>
                <w:sz w:val="18"/>
                <w:szCs w:val="18"/>
                <w:lang w:val="en-GB"/>
              </w:rPr>
              <w:t>Proposal:</w:t>
            </w:r>
          </w:p>
          <w:p w14:paraId="16804F0F" w14:textId="77777777" w:rsidR="00757785" w:rsidRPr="00757785" w:rsidRDefault="00EE296E" w:rsidP="00FE7D69">
            <w:pPr>
              <w:pStyle w:val="ListParagraph"/>
              <w:widowControl w:val="0"/>
              <w:numPr>
                <w:ilvl w:val="0"/>
                <w:numId w:val="15"/>
              </w:numPr>
              <w:snapToGrid w:val="0"/>
              <w:spacing w:after="0" w:line="240" w:lineRule="auto"/>
              <w:rPr>
                <w:b/>
                <w:sz w:val="18"/>
                <w:szCs w:val="18"/>
                <w:lang w:val="en-GB"/>
              </w:rPr>
            </w:pPr>
            <w:r w:rsidRPr="00757785">
              <w:rPr>
                <w:b/>
                <w:sz w:val="18"/>
                <w:szCs w:val="18"/>
                <w:lang w:val="en-GB"/>
              </w:rPr>
              <w:t xml:space="preserve">Support/fine: </w:t>
            </w:r>
            <w:r w:rsidRPr="00757785">
              <w:rPr>
                <w:sz w:val="18"/>
                <w:szCs w:val="18"/>
                <w:lang w:val="en-GB"/>
              </w:rPr>
              <w:t>NEC</w:t>
            </w:r>
          </w:p>
          <w:p w14:paraId="48607916" w14:textId="26971EEE" w:rsidR="008634DD" w:rsidRPr="00757785" w:rsidRDefault="00EE296E" w:rsidP="00FE7D69">
            <w:pPr>
              <w:pStyle w:val="ListParagraph"/>
              <w:widowControl w:val="0"/>
              <w:numPr>
                <w:ilvl w:val="0"/>
                <w:numId w:val="15"/>
              </w:numPr>
              <w:snapToGrid w:val="0"/>
              <w:spacing w:after="0" w:line="240" w:lineRule="auto"/>
              <w:rPr>
                <w:b/>
                <w:sz w:val="18"/>
                <w:szCs w:val="18"/>
                <w:lang w:val="en-GB"/>
              </w:rPr>
            </w:pPr>
            <w:r w:rsidRPr="00757785">
              <w:rPr>
                <w:b/>
                <w:sz w:val="18"/>
                <w:szCs w:val="18"/>
                <w:lang w:val="en-GB"/>
              </w:rPr>
              <w:t>Not support:</w:t>
            </w:r>
            <w:r w:rsidR="00F77BC9" w:rsidRPr="00757785">
              <w:rPr>
                <w:b/>
                <w:sz w:val="18"/>
                <w:szCs w:val="18"/>
                <w:lang w:val="en-GB"/>
              </w:rPr>
              <w:t xml:space="preserve"> </w:t>
            </w:r>
            <w:r w:rsidR="00F77BC9" w:rsidRPr="00757785">
              <w:rPr>
                <w:sz w:val="18"/>
                <w:szCs w:val="18"/>
                <w:lang w:val="en-GB"/>
              </w:rPr>
              <w:t>Samsung</w:t>
            </w:r>
            <w:r w:rsidR="003E3D7D" w:rsidRPr="00757785">
              <w:rPr>
                <w:sz w:val="18"/>
                <w:szCs w:val="18"/>
                <w:lang w:val="en-GB"/>
              </w:rPr>
              <w:t>, ZTE</w:t>
            </w:r>
            <w:r w:rsidR="004462AE" w:rsidRPr="00757785">
              <w:rPr>
                <w:sz w:val="18"/>
                <w:szCs w:val="18"/>
                <w:lang w:val="en-GB"/>
              </w:rPr>
              <w:t>, OPPO</w:t>
            </w:r>
            <w:r w:rsidR="0005514C" w:rsidRPr="00757785">
              <w:rPr>
                <w:sz w:val="18"/>
                <w:szCs w:val="18"/>
                <w:lang w:val="en-GB"/>
              </w:rPr>
              <w:t>, Apple</w:t>
            </w:r>
            <w:r w:rsidR="003D515D" w:rsidRPr="00757785">
              <w:rPr>
                <w:sz w:val="18"/>
                <w:szCs w:val="18"/>
                <w:lang w:val="en-GB"/>
              </w:rPr>
              <w:t>, Google</w:t>
            </w:r>
            <w:r w:rsidR="005944DC" w:rsidRPr="00757785">
              <w:rPr>
                <w:sz w:val="18"/>
                <w:szCs w:val="18"/>
                <w:lang w:val="en-GB"/>
              </w:rPr>
              <w:t>, vivo</w:t>
            </w:r>
            <w:r w:rsidR="00DF0892" w:rsidRPr="00757785">
              <w:rPr>
                <w:sz w:val="18"/>
                <w:szCs w:val="18"/>
                <w:lang w:val="en-GB"/>
              </w:rPr>
              <w:t>, CMCC</w:t>
            </w:r>
            <w:r w:rsidR="00C33FDB" w:rsidRPr="00757785">
              <w:rPr>
                <w:sz w:val="18"/>
                <w:szCs w:val="18"/>
                <w:lang w:val="en-GB"/>
              </w:rPr>
              <w:t xml:space="preserve">, Nokia/NSB, </w:t>
            </w:r>
            <w:r w:rsidR="007D187B" w:rsidRPr="00757785">
              <w:rPr>
                <w:sz w:val="18"/>
                <w:szCs w:val="18"/>
                <w:lang w:val="en-GB"/>
              </w:rPr>
              <w:t>IDCC</w:t>
            </w:r>
            <w:r w:rsidR="005F4B0E" w:rsidRPr="00757785">
              <w:rPr>
                <w:sz w:val="18"/>
                <w:szCs w:val="18"/>
                <w:lang w:val="en-GB"/>
              </w:rPr>
              <w:t>, Fujitsu</w:t>
            </w:r>
            <w:r w:rsidR="00E3489F" w:rsidRPr="00757785">
              <w:rPr>
                <w:sz w:val="18"/>
                <w:szCs w:val="18"/>
                <w:lang w:val="en-GB"/>
              </w:rPr>
              <w:t>, CATT</w:t>
            </w:r>
            <w:r w:rsidR="00D0602B" w:rsidRPr="00757785">
              <w:rPr>
                <w:sz w:val="18"/>
                <w:szCs w:val="18"/>
                <w:lang w:val="en-GB"/>
              </w:rPr>
              <w:t>, Xiaomi</w:t>
            </w:r>
            <w:r w:rsidR="00551C9C">
              <w:rPr>
                <w:rFonts w:eastAsia="Batang"/>
                <w:sz w:val="18"/>
                <w:szCs w:val="20"/>
                <w:lang w:val="en-GB"/>
              </w:rPr>
              <w:t>, Ericsson</w:t>
            </w:r>
            <w:r w:rsidR="001E529A">
              <w:rPr>
                <w:rFonts w:eastAsia="Batang"/>
                <w:sz w:val="18"/>
                <w:szCs w:val="20"/>
                <w:lang w:val="en-GB"/>
              </w:rPr>
              <w:t>, Lenovo/MotM</w:t>
            </w:r>
            <w:r w:rsidR="00C312E9">
              <w:rPr>
                <w:rFonts w:eastAsia="Batang"/>
                <w:sz w:val="18"/>
                <w:szCs w:val="20"/>
                <w:lang w:val="en-GB"/>
              </w:rPr>
              <w:t>, Huawei/HiSi</w:t>
            </w:r>
            <w:r w:rsidR="004269CF">
              <w:rPr>
                <w:rFonts w:eastAsia="Batang"/>
                <w:sz w:val="18"/>
                <w:szCs w:val="20"/>
                <w:lang w:val="en-GB"/>
              </w:rPr>
              <w:t>, Spreadtrum,</w:t>
            </w:r>
            <w:r w:rsidR="00592782">
              <w:rPr>
                <w:rFonts w:eastAsia="Batang"/>
                <w:sz w:val="18"/>
                <w:szCs w:val="20"/>
                <w:lang w:val="en-GB"/>
              </w:rPr>
              <w:t xml:space="preserve"> Mavenir,</w:t>
            </w:r>
          </w:p>
          <w:p w14:paraId="68213D4F" w14:textId="343DF804" w:rsidR="00C33FDB" w:rsidRDefault="00C33FDB" w:rsidP="00EE296E">
            <w:pPr>
              <w:widowControl w:val="0"/>
              <w:snapToGrid w:val="0"/>
              <w:rPr>
                <w:b/>
                <w:sz w:val="18"/>
                <w:szCs w:val="18"/>
                <w:lang w:val="en-GB"/>
              </w:rPr>
            </w:pPr>
          </w:p>
        </w:tc>
      </w:tr>
      <w:tr w:rsidR="008634DD" w:rsidRPr="00603217" w14:paraId="6392E6D5" w14:textId="77777777" w:rsidTr="00BB6570">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5B42014B" w14:textId="291371AD" w:rsidR="008634DD" w:rsidRDefault="00800F45" w:rsidP="008634DD">
            <w:pPr>
              <w:widowControl w:val="0"/>
              <w:snapToGrid w:val="0"/>
              <w:rPr>
                <w:sz w:val="18"/>
                <w:szCs w:val="18"/>
              </w:rPr>
            </w:pPr>
            <w:r>
              <w:rPr>
                <w:sz w:val="18"/>
                <w:szCs w:val="18"/>
              </w:rPr>
              <w:t>3.</w:t>
            </w:r>
            <w:r w:rsidR="00652E17">
              <w:rPr>
                <w:sz w:val="18"/>
                <w:szCs w:val="18"/>
              </w:rPr>
              <w:t>8</w:t>
            </w:r>
          </w:p>
        </w:tc>
        <w:tc>
          <w:tcPr>
            <w:tcW w:w="6304" w:type="dxa"/>
            <w:tcBorders>
              <w:top w:val="single" w:sz="4" w:space="0" w:color="000000"/>
              <w:left w:val="single" w:sz="4" w:space="0" w:color="000000"/>
              <w:bottom w:val="single" w:sz="4" w:space="0" w:color="000000"/>
              <w:right w:val="single" w:sz="4" w:space="0" w:color="000000"/>
            </w:tcBorders>
            <w:shd w:val="clear" w:color="auto" w:fill="auto"/>
          </w:tcPr>
          <w:p w14:paraId="1A33DB56" w14:textId="1F7DD6CF" w:rsidR="008634DD" w:rsidRDefault="00800F45" w:rsidP="008634DD">
            <w:pPr>
              <w:snapToGrid w:val="0"/>
              <w:rPr>
                <w:rFonts w:eastAsia="Calibri"/>
                <w:sz w:val="20"/>
                <w:szCs w:val="20"/>
                <w:lang w:val="en-GB"/>
              </w:rPr>
            </w:pPr>
            <w:r w:rsidRPr="00800F45">
              <w:rPr>
                <w:rFonts w:ascii="Times" w:eastAsia="Batang" w:hAnsi="Times"/>
                <w:b/>
                <w:bCs/>
                <w:sz w:val="20"/>
                <w:szCs w:val="20"/>
                <w:u w:val="single"/>
                <w:lang w:val="en-CA" w:eastAsia="x-none"/>
              </w:rPr>
              <w:t>Conclusion</w:t>
            </w:r>
            <w:r w:rsidRPr="005A0B34">
              <w:rPr>
                <w:rFonts w:ascii="Times" w:eastAsia="Batang" w:hAnsi="Times"/>
                <w:bCs/>
                <w:sz w:val="20"/>
                <w:szCs w:val="20"/>
                <w:lang w:val="en-CA" w:eastAsia="x-none"/>
              </w:rPr>
              <w:t xml:space="preserve">: </w:t>
            </w:r>
            <w:r w:rsidRPr="005A0B34">
              <w:rPr>
                <w:rFonts w:eastAsia="Calibri"/>
                <w:sz w:val="20"/>
                <w:szCs w:val="20"/>
                <w:lang w:val="en-GB"/>
              </w:rPr>
              <w:t>For the Rel-18 TRS-based TDCP reporting,</w:t>
            </w:r>
            <w:r>
              <w:rPr>
                <w:rFonts w:eastAsia="Calibri"/>
                <w:sz w:val="20"/>
                <w:szCs w:val="20"/>
                <w:lang w:val="en-GB"/>
              </w:rPr>
              <w:t xml:space="preserve"> since all the UCI parameters are included in UCI part 1, TDCP reporting utilizes 1-part UCI</w:t>
            </w:r>
          </w:p>
          <w:p w14:paraId="7B91C419" w14:textId="77777777" w:rsidR="00800F45" w:rsidRDefault="00800F45" w:rsidP="00800F45">
            <w:pPr>
              <w:snapToGrid w:val="0"/>
              <w:rPr>
                <w:rFonts w:eastAsia="Calibri"/>
                <w:b/>
                <w:color w:val="3333FF"/>
                <w:sz w:val="18"/>
                <w:szCs w:val="20"/>
                <w:u w:val="single"/>
                <w:lang w:val="en-GB"/>
              </w:rPr>
            </w:pPr>
          </w:p>
          <w:p w14:paraId="224AA60C" w14:textId="20C97A61" w:rsidR="00800F45" w:rsidRDefault="00800F45" w:rsidP="00800F45">
            <w:pPr>
              <w:snapToGrid w:val="0"/>
              <w:rPr>
                <w:rFonts w:eastAsia="Calibri"/>
                <w:color w:val="3333FF"/>
                <w:sz w:val="18"/>
                <w:szCs w:val="20"/>
                <w:lang w:val="en-GB"/>
              </w:rPr>
            </w:pPr>
            <w:r w:rsidRPr="003625D3">
              <w:rPr>
                <w:rFonts w:eastAsia="Calibri"/>
                <w:b/>
                <w:color w:val="3333FF"/>
                <w:sz w:val="18"/>
                <w:szCs w:val="20"/>
                <w:u w:val="single"/>
                <w:lang w:val="en-GB"/>
              </w:rPr>
              <w:t>FL assessment</w:t>
            </w:r>
            <w:r w:rsidRPr="003625D3">
              <w:rPr>
                <w:rFonts w:eastAsia="Calibri"/>
                <w:color w:val="3333FF"/>
                <w:sz w:val="18"/>
                <w:szCs w:val="20"/>
                <w:lang w:val="en-GB"/>
              </w:rPr>
              <w:t>: From x</w:t>
            </w:r>
            <w:r>
              <w:rPr>
                <w:rFonts w:eastAsia="Calibri"/>
                <w:color w:val="3333FF"/>
                <w:sz w:val="18"/>
                <w:szCs w:val="20"/>
                <w:lang w:val="en-GB"/>
              </w:rPr>
              <w:t>7349</w:t>
            </w:r>
            <w:r w:rsidRPr="003625D3">
              <w:rPr>
                <w:rFonts w:eastAsia="Calibri"/>
                <w:color w:val="3333FF"/>
                <w:sz w:val="18"/>
                <w:szCs w:val="20"/>
                <w:lang w:val="en-GB"/>
              </w:rPr>
              <w:t xml:space="preserve"> (</w:t>
            </w:r>
            <w:r>
              <w:rPr>
                <w:rFonts w:eastAsia="Calibri"/>
                <w:color w:val="3333FF"/>
                <w:sz w:val="18"/>
                <w:szCs w:val="20"/>
                <w:lang w:val="en-GB"/>
              </w:rPr>
              <w:t>Apple</w:t>
            </w:r>
            <w:r w:rsidRPr="003625D3">
              <w:rPr>
                <w:rFonts w:eastAsia="Calibri"/>
                <w:color w:val="3333FF"/>
                <w:sz w:val="18"/>
                <w:szCs w:val="20"/>
                <w:lang w:val="en-GB"/>
              </w:rPr>
              <w:t>).</w:t>
            </w:r>
            <w:r>
              <w:rPr>
                <w:rFonts w:eastAsia="Calibri"/>
                <w:color w:val="3333FF"/>
                <w:sz w:val="18"/>
                <w:szCs w:val="20"/>
                <w:lang w:val="en-GB"/>
              </w:rPr>
              <w:t xml:space="preserve"> This is an obvious corollary of the previous agreements, but perhaps it is beneficial to conclude as such (so that there is no ambiguity re whether other UCI parameter(s) residing in part 2 can be added in TDCP reporting)</w:t>
            </w:r>
          </w:p>
          <w:p w14:paraId="0E3874FD" w14:textId="54D2131B" w:rsidR="00800F45" w:rsidRPr="00033C80" w:rsidRDefault="00800F45" w:rsidP="008634DD">
            <w:pPr>
              <w:snapToGrid w:val="0"/>
              <w:rPr>
                <w:rFonts w:ascii="Times" w:eastAsia="Batang" w:hAnsi="Times"/>
                <w:bCs/>
                <w:sz w:val="16"/>
                <w:szCs w:val="20"/>
                <w:lang w:val="en-CA" w:eastAsia="x-none"/>
              </w:rPr>
            </w:pPr>
          </w:p>
        </w:tc>
        <w:tc>
          <w:tcPr>
            <w:tcW w:w="3150" w:type="dxa"/>
            <w:tcBorders>
              <w:top w:val="single" w:sz="4" w:space="0" w:color="000000"/>
              <w:left w:val="single" w:sz="4" w:space="0" w:color="000000"/>
              <w:bottom w:val="single" w:sz="4" w:space="0" w:color="000000"/>
              <w:right w:val="single" w:sz="4" w:space="0" w:color="000000"/>
            </w:tcBorders>
            <w:shd w:val="clear" w:color="auto" w:fill="auto"/>
          </w:tcPr>
          <w:p w14:paraId="62C4ED57" w14:textId="1785FB58" w:rsidR="00800F45" w:rsidRDefault="00800F45" w:rsidP="00800F45">
            <w:pPr>
              <w:widowControl w:val="0"/>
              <w:snapToGrid w:val="0"/>
              <w:rPr>
                <w:b/>
                <w:sz w:val="18"/>
                <w:szCs w:val="18"/>
                <w:lang w:val="en-GB"/>
              </w:rPr>
            </w:pPr>
            <w:r>
              <w:rPr>
                <w:b/>
                <w:sz w:val="18"/>
                <w:szCs w:val="18"/>
                <w:lang w:val="en-GB"/>
              </w:rPr>
              <w:t>Support/fine</w:t>
            </w:r>
            <w:r w:rsidR="008C038F">
              <w:rPr>
                <w:b/>
                <w:sz w:val="18"/>
                <w:szCs w:val="18"/>
                <w:lang w:val="en-GB"/>
              </w:rPr>
              <w:t xml:space="preserve"> (1 part)</w:t>
            </w:r>
            <w:r>
              <w:rPr>
                <w:b/>
                <w:sz w:val="18"/>
                <w:szCs w:val="18"/>
                <w:lang w:val="en-GB"/>
              </w:rPr>
              <w:t xml:space="preserve">: </w:t>
            </w:r>
            <w:r>
              <w:rPr>
                <w:sz w:val="18"/>
                <w:szCs w:val="18"/>
                <w:lang w:val="en-GB"/>
              </w:rPr>
              <w:t>Apple</w:t>
            </w:r>
            <w:r w:rsidR="003E3D7D">
              <w:rPr>
                <w:sz w:val="18"/>
                <w:szCs w:val="18"/>
                <w:lang w:val="en-GB"/>
              </w:rPr>
              <w:t>, ZTE</w:t>
            </w:r>
            <w:r w:rsidR="004462AE">
              <w:rPr>
                <w:sz w:val="18"/>
                <w:szCs w:val="18"/>
                <w:lang w:val="en-GB"/>
              </w:rPr>
              <w:t>, OPPO</w:t>
            </w:r>
            <w:r w:rsidR="003D515D">
              <w:rPr>
                <w:sz w:val="18"/>
                <w:szCs w:val="18"/>
                <w:lang w:val="en-GB"/>
              </w:rPr>
              <w:t>, Google</w:t>
            </w:r>
            <w:r w:rsidR="005944DC">
              <w:rPr>
                <w:sz w:val="18"/>
                <w:szCs w:val="18"/>
                <w:lang w:val="en-GB"/>
              </w:rPr>
              <w:t>, vivo</w:t>
            </w:r>
            <w:r w:rsidR="00DF0892">
              <w:rPr>
                <w:sz w:val="18"/>
                <w:szCs w:val="18"/>
                <w:lang w:val="en-GB"/>
              </w:rPr>
              <w:t>, CMCC</w:t>
            </w:r>
            <w:r w:rsidR="00C33FDB">
              <w:rPr>
                <w:sz w:val="18"/>
                <w:szCs w:val="18"/>
                <w:lang w:val="en-GB"/>
              </w:rPr>
              <w:t>, Nokia/NSB</w:t>
            </w:r>
            <w:r w:rsidR="007D187B">
              <w:rPr>
                <w:sz w:val="18"/>
                <w:szCs w:val="18"/>
                <w:lang w:val="en-GB"/>
              </w:rPr>
              <w:t>, IDCC</w:t>
            </w:r>
            <w:r w:rsidR="005F4B0E">
              <w:rPr>
                <w:sz w:val="18"/>
                <w:szCs w:val="18"/>
                <w:lang w:val="en-GB"/>
              </w:rPr>
              <w:t>, Fujitsu</w:t>
            </w:r>
            <w:r w:rsidR="0022106F">
              <w:rPr>
                <w:sz w:val="18"/>
                <w:szCs w:val="18"/>
                <w:lang w:val="en-GB"/>
              </w:rPr>
              <w:t>, CATT</w:t>
            </w:r>
            <w:r w:rsidR="00D0602B">
              <w:rPr>
                <w:sz w:val="18"/>
                <w:szCs w:val="18"/>
                <w:lang w:val="en-GB"/>
              </w:rPr>
              <w:t>, Xiaomi</w:t>
            </w:r>
            <w:r w:rsidR="00551C9C">
              <w:rPr>
                <w:rFonts w:eastAsia="Batang"/>
                <w:sz w:val="18"/>
                <w:szCs w:val="20"/>
                <w:lang w:val="en-GB"/>
              </w:rPr>
              <w:t>, Ericsson</w:t>
            </w:r>
            <w:r w:rsidR="008C038F">
              <w:rPr>
                <w:rFonts w:eastAsia="Batang"/>
                <w:sz w:val="18"/>
                <w:szCs w:val="20"/>
                <w:lang w:val="en-GB"/>
              </w:rPr>
              <w:t>, Lenovo/MotM</w:t>
            </w:r>
            <w:r w:rsidR="005A3DE7">
              <w:rPr>
                <w:rFonts w:eastAsia="Batang"/>
                <w:sz w:val="18"/>
                <w:szCs w:val="20"/>
                <w:lang w:val="en-GB"/>
              </w:rPr>
              <w:t xml:space="preserve"> (ok)</w:t>
            </w:r>
            <w:r w:rsidR="00C312E9">
              <w:rPr>
                <w:rFonts w:eastAsia="Batang"/>
                <w:sz w:val="18"/>
                <w:szCs w:val="20"/>
                <w:lang w:val="en-GB"/>
              </w:rPr>
              <w:t>, Huawei/HiSi</w:t>
            </w:r>
            <w:r w:rsidR="004269CF">
              <w:rPr>
                <w:rFonts w:eastAsia="Batang"/>
                <w:sz w:val="18"/>
                <w:szCs w:val="20"/>
                <w:lang w:val="en-GB"/>
              </w:rPr>
              <w:t>, Spreadtrum,</w:t>
            </w:r>
            <w:r w:rsidR="00592782">
              <w:rPr>
                <w:rFonts w:eastAsia="Batang"/>
                <w:sz w:val="18"/>
                <w:szCs w:val="20"/>
                <w:lang w:val="en-GB"/>
              </w:rPr>
              <w:t xml:space="preserve"> Mavenir,</w:t>
            </w:r>
          </w:p>
          <w:p w14:paraId="37D21399" w14:textId="77777777" w:rsidR="00800F45" w:rsidRDefault="00800F45" w:rsidP="00800F45">
            <w:pPr>
              <w:widowControl w:val="0"/>
              <w:snapToGrid w:val="0"/>
              <w:rPr>
                <w:b/>
                <w:sz w:val="18"/>
                <w:szCs w:val="18"/>
                <w:lang w:val="en-GB"/>
              </w:rPr>
            </w:pPr>
          </w:p>
          <w:p w14:paraId="763E173D" w14:textId="201AA02A" w:rsidR="008634DD" w:rsidRDefault="00800F45" w:rsidP="00800F45">
            <w:pPr>
              <w:widowControl w:val="0"/>
              <w:snapToGrid w:val="0"/>
              <w:rPr>
                <w:b/>
                <w:sz w:val="18"/>
                <w:szCs w:val="18"/>
                <w:lang w:val="en-GB"/>
              </w:rPr>
            </w:pPr>
            <w:r>
              <w:rPr>
                <w:b/>
                <w:sz w:val="18"/>
                <w:szCs w:val="18"/>
                <w:lang w:val="en-GB"/>
              </w:rPr>
              <w:t>Not support</w:t>
            </w:r>
            <w:r w:rsidR="008C038F">
              <w:rPr>
                <w:b/>
                <w:sz w:val="18"/>
                <w:szCs w:val="18"/>
                <w:lang w:val="en-GB"/>
              </w:rPr>
              <w:t xml:space="preserve"> (2 parts)</w:t>
            </w:r>
            <w:r>
              <w:rPr>
                <w:b/>
                <w:sz w:val="18"/>
                <w:szCs w:val="18"/>
                <w:lang w:val="en-GB"/>
              </w:rPr>
              <w:t>:</w:t>
            </w:r>
            <w:r w:rsidR="00F77BC9">
              <w:rPr>
                <w:b/>
                <w:sz w:val="18"/>
                <w:szCs w:val="18"/>
                <w:lang w:val="en-GB"/>
              </w:rPr>
              <w:t xml:space="preserve"> </w:t>
            </w:r>
            <w:r w:rsidR="00F77BC9" w:rsidRPr="00F77BC9">
              <w:rPr>
                <w:sz w:val="18"/>
                <w:szCs w:val="18"/>
                <w:lang w:val="en-GB"/>
              </w:rPr>
              <w:t>Samsung</w:t>
            </w:r>
            <w:r w:rsidR="00E3489F">
              <w:rPr>
                <w:sz w:val="18"/>
                <w:szCs w:val="18"/>
                <w:lang w:val="en-GB"/>
              </w:rPr>
              <w:t xml:space="preserve">, </w:t>
            </w:r>
          </w:p>
          <w:p w14:paraId="26ECC01D" w14:textId="2FDE17A6" w:rsidR="00800F45" w:rsidRDefault="00800F45" w:rsidP="00800F45">
            <w:pPr>
              <w:widowControl w:val="0"/>
              <w:snapToGrid w:val="0"/>
              <w:rPr>
                <w:b/>
                <w:sz w:val="18"/>
                <w:szCs w:val="18"/>
                <w:lang w:val="en-GB"/>
              </w:rPr>
            </w:pPr>
          </w:p>
        </w:tc>
      </w:tr>
      <w:tr w:rsidR="00D2430B" w:rsidRPr="00603217" w14:paraId="1FEE9505" w14:textId="77777777" w:rsidTr="00BB6570">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3F0BB9E8" w14:textId="03FEBE0F" w:rsidR="00D2430B" w:rsidRDefault="00D734AF" w:rsidP="008634DD">
            <w:pPr>
              <w:widowControl w:val="0"/>
              <w:snapToGrid w:val="0"/>
              <w:rPr>
                <w:sz w:val="18"/>
                <w:szCs w:val="18"/>
              </w:rPr>
            </w:pPr>
            <w:r>
              <w:rPr>
                <w:sz w:val="18"/>
                <w:szCs w:val="18"/>
              </w:rPr>
              <w:t>3.9</w:t>
            </w:r>
          </w:p>
        </w:tc>
        <w:tc>
          <w:tcPr>
            <w:tcW w:w="6304" w:type="dxa"/>
            <w:tcBorders>
              <w:top w:val="single" w:sz="4" w:space="0" w:color="000000"/>
              <w:left w:val="single" w:sz="4" w:space="0" w:color="000000"/>
              <w:bottom w:val="single" w:sz="4" w:space="0" w:color="000000"/>
              <w:right w:val="single" w:sz="4" w:space="0" w:color="000000"/>
            </w:tcBorders>
            <w:shd w:val="clear" w:color="auto" w:fill="auto"/>
          </w:tcPr>
          <w:p w14:paraId="40561FA1" w14:textId="1992E39B" w:rsidR="00D2430B" w:rsidRDefault="00112A21" w:rsidP="00112A21">
            <w:pPr>
              <w:snapToGrid w:val="0"/>
              <w:rPr>
                <w:rFonts w:eastAsia="Calibri"/>
                <w:sz w:val="20"/>
                <w:szCs w:val="20"/>
                <w:lang w:val="en-GB"/>
              </w:rPr>
            </w:pPr>
            <w:r w:rsidRPr="00112A21">
              <w:rPr>
                <w:rFonts w:eastAsia="Calibri"/>
                <w:b/>
                <w:sz w:val="20"/>
                <w:szCs w:val="20"/>
                <w:u w:val="single"/>
                <w:lang w:val="en-GB"/>
              </w:rPr>
              <w:t>Proposal</w:t>
            </w:r>
            <w:r>
              <w:rPr>
                <w:rFonts w:eastAsia="Calibri"/>
                <w:sz w:val="20"/>
                <w:szCs w:val="20"/>
                <w:lang w:val="en-GB"/>
              </w:rPr>
              <w:t xml:space="preserve">: </w:t>
            </w:r>
            <w:r w:rsidR="00D734AF" w:rsidRPr="005A0B34">
              <w:rPr>
                <w:rFonts w:eastAsia="Calibri"/>
                <w:sz w:val="20"/>
                <w:szCs w:val="20"/>
                <w:lang w:val="en-GB"/>
              </w:rPr>
              <w:t>For the Rel-18 TRS-based TDCP reporting,</w:t>
            </w:r>
            <w:r w:rsidR="00D734AF">
              <w:rPr>
                <w:rFonts w:eastAsia="Calibri"/>
                <w:sz w:val="20"/>
                <w:szCs w:val="20"/>
                <w:lang w:val="en-GB"/>
              </w:rPr>
              <w:t xml:space="preserve"> </w:t>
            </w:r>
            <w:r>
              <w:rPr>
                <w:rFonts w:eastAsia="Calibri"/>
                <w:sz w:val="20"/>
                <w:szCs w:val="20"/>
                <w:lang w:val="en-GB"/>
              </w:rPr>
              <w:t xml:space="preserve">the </w:t>
            </w:r>
            <w:r w:rsidR="00D734AF">
              <w:rPr>
                <w:rFonts w:eastAsia="Calibri"/>
                <w:sz w:val="20"/>
                <w:szCs w:val="20"/>
                <w:lang w:val="en-GB"/>
              </w:rPr>
              <w:t xml:space="preserve">supported values of </w:t>
            </w:r>
            <w:bookmarkStart w:id="7" w:name="OLE_LINK2"/>
            <w:r w:rsidR="00D734AF">
              <w:rPr>
                <w:rFonts w:eastAsia="Calibri"/>
                <w:sz w:val="20"/>
                <w:szCs w:val="20"/>
                <w:lang w:val="en-GB"/>
              </w:rPr>
              <w:t>K</w:t>
            </w:r>
            <w:r w:rsidR="00D734AF" w:rsidRPr="00D734AF">
              <w:rPr>
                <w:rFonts w:eastAsia="Calibri"/>
                <w:sz w:val="20"/>
                <w:szCs w:val="20"/>
                <w:vertAlign w:val="subscript"/>
                <w:lang w:val="en-GB"/>
              </w:rPr>
              <w:t>TRS</w:t>
            </w:r>
            <w:r w:rsidR="00D734AF">
              <w:rPr>
                <w:rFonts w:eastAsia="Calibri"/>
                <w:sz w:val="20"/>
                <w:szCs w:val="20"/>
                <w:lang w:val="en-GB"/>
              </w:rPr>
              <w:t xml:space="preserve"> </w:t>
            </w:r>
            <w:r w:rsidR="00DD5901">
              <w:rPr>
                <w:rFonts w:eastAsia="Calibri"/>
                <w:sz w:val="20"/>
                <w:szCs w:val="20"/>
                <w:lang w:val="en-GB"/>
              </w:rPr>
              <w:t xml:space="preserve">(number of configured TRS resource sets) </w:t>
            </w:r>
            <w:bookmarkEnd w:id="7"/>
            <w:r w:rsidRPr="00112A21">
              <w:rPr>
                <w:rFonts w:eastAsia="Calibri"/>
                <w:sz w:val="20"/>
                <w:szCs w:val="20"/>
                <w:lang w:val="en-GB"/>
              </w:rPr>
              <w:t>are</w:t>
            </w:r>
            <w:r w:rsidR="00D0602B">
              <w:rPr>
                <w:rFonts w:eastAsia="Calibri"/>
                <w:sz w:val="20"/>
                <w:szCs w:val="20"/>
                <w:lang w:val="en-GB"/>
              </w:rPr>
              <w:t xml:space="preserve"> </w:t>
            </w:r>
            <w:r w:rsidR="00D734AF" w:rsidRPr="00112A21">
              <w:rPr>
                <w:rFonts w:eastAsia="Calibri"/>
                <w:sz w:val="20"/>
                <w:szCs w:val="20"/>
                <w:lang w:val="en-GB"/>
              </w:rPr>
              <w:t>{1,2</w:t>
            </w:r>
            <w:r w:rsidR="00483E05">
              <w:rPr>
                <w:rFonts w:eastAsia="Calibri"/>
                <w:sz w:val="20"/>
                <w:szCs w:val="20"/>
                <w:lang w:val="en-GB"/>
              </w:rPr>
              <w:t>,3</w:t>
            </w:r>
            <w:r w:rsidR="00D734AF" w:rsidRPr="00112A21">
              <w:rPr>
                <w:rFonts w:eastAsia="Calibri"/>
                <w:sz w:val="20"/>
                <w:szCs w:val="20"/>
                <w:lang w:val="en-GB"/>
              </w:rPr>
              <w:t xml:space="preserve">} </w:t>
            </w:r>
          </w:p>
          <w:p w14:paraId="5E05D4D8" w14:textId="31316619" w:rsidR="00D0602B" w:rsidRPr="00E540A3" w:rsidRDefault="00483E05" w:rsidP="00FE7D69">
            <w:pPr>
              <w:pStyle w:val="ListParagraph"/>
              <w:numPr>
                <w:ilvl w:val="0"/>
                <w:numId w:val="42"/>
              </w:numPr>
              <w:snapToGrid w:val="0"/>
              <w:rPr>
                <w:rFonts w:eastAsia="Calibri"/>
                <w:sz w:val="20"/>
                <w:szCs w:val="20"/>
                <w:lang w:val="en-GB"/>
              </w:rPr>
            </w:pPr>
            <w:r>
              <w:rPr>
                <w:rFonts w:eastAsia="Calibri"/>
                <w:sz w:val="20"/>
                <w:szCs w:val="20"/>
                <w:lang w:val="en-GB"/>
              </w:rPr>
              <w:t xml:space="preserve">The candidate values {2,3} are </w:t>
            </w:r>
            <w:r w:rsidR="00022C27">
              <w:rPr>
                <w:rFonts w:eastAsia="Calibri"/>
                <w:sz w:val="20"/>
                <w:szCs w:val="20"/>
                <w:lang w:val="en-GB"/>
              </w:rPr>
              <w:t xml:space="preserve">UE </w:t>
            </w:r>
            <w:r>
              <w:rPr>
                <w:rFonts w:eastAsia="Calibri"/>
                <w:sz w:val="20"/>
                <w:szCs w:val="20"/>
                <w:lang w:val="en-GB"/>
              </w:rPr>
              <w:t>optional</w:t>
            </w:r>
          </w:p>
          <w:p w14:paraId="2E6A8E16" w14:textId="77777777" w:rsidR="00D734AF" w:rsidRDefault="00D734AF" w:rsidP="008634DD">
            <w:pPr>
              <w:snapToGrid w:val="0"/>
              <w:rPr>
                <w:rFonts w:ascii="Times" w:eastAsia="Batang" w:hAnsi="Times"/>
                <w:bCs/>
                <w:sz w:val="16"/>
                <w:szCs w:val="20"/>
                <w:lang w:val="en-CA" w:eastAsia="x-none"/>
              </w:rPr>
            </w:pPr>
          </w:p>
          <w:p w14:paraId="7E4F5D21" w14:textId="0DD4E7F3" w:rsidR="00D734AF" w:rsidRDefault="00D734AF" w:rsidP="008634DD">
            <w:pPr>
              <w:snapToGrid w:val="0"/>
              <w:rPr>
                <w:rFonts w:eastAsia="Calibri"/>
                <w:color w:val="3333FF"/>
                <w:sz w:val="18"/>
                <w:szCs w:val="20"/>
                <w:lang w:val="en-GB"/>
              </w:rPr>
            </w:pPr>
            <w:r w:rsidRPr="003625D3">
              <w:rPr>
                <w:rFonts w:eastAsia="Calibri"/>
                <w:b/>
                <w:color w:val="3333FF"/>
                <w:sz w:val="18"/>
                <w:szCs w:val="20"/>
                <w:u w:val="single"/>
                <w:lang w:val="en-GB"/>
              </w:rPr>
              <w:t>FL assessment</w:t>
            </w:r>
            <w:r w:rsidRPr="003625D3">
              <w:rPr>
                <w:rFonts w:eastAsia="Calibri"/>
                <w:color w:val="3333FF"/>
                <w:sz w:val="18"/>
                <w:szCs w:val="20"/>
                <w:lang w:val="en-GB"/>
              </w:rPr>
              <w:t>: From x</w:t>
            </w:r>
            <w:r>
              <w:rPr>
                <w:rFonts w:eastAsia="Calibri"/>
                <w:color w:val="3333FF"/>
                <w:sz w:val="18"/>
                <w:szCs w:val="20"/>
                <w:lang w:val="en-GB"/>
              </w:rPr>
              <w:t>7662</w:t>
            </w:r>
            <w:r w:rsidRPr="003625D3">
              <w:rPr>
                <w:rFonts w:eastAsia="Calibri"/>
                <w:color w:val="3333FF"/>
                <w:sz w:val="18"/>
                <w:szCs w:val="20"/>
                <w:lang w:val="en-GB"/>
              </w:rPr>
              <w:t xml:space="preserve"> (</w:t>
            </w:r>
            <w:r>
              <w:rPr>
                <w:rFonts w:eastAsia="Calibri"/>
                <w:color w:val="3333FF"/>
                <w:sz w:val="18"/>
                <w:szCs w:val="20"/>
                <w:lang w:val="en-GB"/>
              </w:rPr>
              <w:t>Samsung</w:t>
            </w:r>
            <w:r w:rsidRPr="003625D3">
              <w:rPr>
                <w:rFonts w:eastAsia="Calibri"/>
                <w:color w:val="3333FF"/>
                <w:sz w:val="18"/>
                <w:szCs w:val="20"/>
                <w:lang w:val="en-GB"/>
              </w:rPr>
              <w:t>)</w:t>
            </w:r>
            <w:r w:rsidR="00112A21">
              <w:rPr>
                <w:rFonts w:eastAsia="Calibri"/>
                <w:color w:val="3333FF"/>
                <w:sz w:val="18"/>
                <w:szCs w:val="20"/>
                <w:lang w:val="en-GB"/>
              </w:rPr>
              <w:t>.</w:t>
            </w:r>
            <w:r w:rsidR="00C818D0">
              <w:rPr>
                <w:rFonts w:eastAsia="Calibri"/>
                <w:color w:val="3333FF"/>
                <w:sz w:val="18"/>
                <w:szCs w:val="20"/>
                <w:lang w:val="en-GB"/>
              </w:rPr>
              <w:t xml:space="preserve"> Basically a natural implication of the previous agreement to follow legacy TRS design.</w:t>
            </w:r>
          </w:p>
          <w:p w14:paraId="3FE7C170" w14:textId="60A3931B" w:rsidR="00D734AF" w:rsidRPr="00033C80" w:rsidRDefault="00D734AF" w:rsidP="008634DD">
            <w:pPr>
              <w:snapToGrid w:val="0"/>
              <w:rPr>
                <w:rFonts w:ascii="Times" w:eastAsia="Batang" w:hAnsi="Times"/>
                <w:bCs/>
                <w:sz w:val="16"/>
                <w:szCs w:val="20"/>
                <w:lang w:val="en-CA" w:eastAsia="x-none"/>
              </w:rPr>
            </w:pPr>
          </w:p>
        </w:tc>
        <w:tc>
          <w:tcPr>
            <w:tcW w:w="3150" w:type="dxa"/>
            <w:tcBorders>
              <w:top w:val="single" w:sz="4" w:space="0" w:color="000000"/>
              <w:left w:val="single" w:sz="4" w:space="0" w:color="000000"/>
              <w:bottom w:val="single" w:sz="4" w:space="0" w:color="000000"/>
              <w:right w:val="single" w:sz="4" w:space="0" w:color="000000"/>
            </w:tcBorders>
            <w:shd w:val="clear" w:color="auto" w:fill="auto"/>
          </w:tcPr>
          <w:p w14:paraId="51EAF069" w14:textId="4ADA29E2" w:rsidR="00C818D0" w:rsidRDefault="00C818D0" w:rsidP="00C818D0">
            <w:pPr>
              <w:widowControl w:val="0"/>
              <w:snapToGrid w:val="0"/>
              <w:rPr>
                <w:b/>
                <w:sz w:val="18"/>
                <w:szCs w:val="18"/>
                <w:lang w:val="en-GB"/>
              </w:rPr>
            </w:pPr>
            <w:r>
              <w:rPr>
                <w:b/>
                <w:sz w:val="18"/>
                <w:szCs w:val="18"/>
                <w:lang w:val="en-GB"/>
              </w:rPr>
              <w:t xml:space="preserve">Support/fine: </w:t>
            </w:r>
            <w:r w:rsidRPr="00C818D0">
              <w:rPr>
                <w:sz w:val="18"/>
                <w:szCs w:val="18"/>
                <w:lang w:val="en-GB"/>
              </w:rPr>
              <w:t>Samsung</w:t>
            </w:r>
            <w:r w:rsidR="0005514C">
              <w:rPr>
                <w:sz w:val="18"/>
                <w:szCs w:val="18"/>
                <w:lang w:val="en-GB"/>
              </w:rPr>
              <w:t>, Apple</w:t>
            </w:r>
            <w:r w:rsidR="005944DC">
              <w:rPr>
                <w:sz w:val="18"/>
                <w:szCs w:val="18"/>
                <w:lang w:val="en-GB"/>
              </w:rPr>
              <w:t xml:space="preserve">, </w:t>
            </w:r>
            <w:r w:rsidR="00DF0892">
              <w:rPr>
                <w:sz w:val="18"/>
                <w:szCs w:val="18"/>
                <w:lang w:val="en-GB"/>
              </w:rPr>
              <w:t>CMCC</w:t>
            </w:r>
            <w:r w:rsidR="00C33FDB">
              <w:rPr>
                <w:sz w:val="18"/>
                <w:szCs w:val="18"/>
                <w:lang w:val="en-GB"/>
              </w:rPr>
              <w:t>, Nokia/NSB</w:t>
            </w:r>
            <w:r w:rsidR="00F21018">
              <w:rPr>
                <w:sz w:val="18"/>
                <w:szCs w:val="18"/>
                <w:lang w:val="en-GB"/>
              </w:rPr>
              <w:t>, MediaTek</w:t>
            </w:r>
            <w:r w:rsidR="00D0602B">
              <w:rPr>
                <w:sz w:val="18"/>
                <w:szCs w:val="18"/>
                <w:lang w:val="en-GB"/>
              </w:rPr>
              <w:t>, Xiaomi</w:t>
            </w:r>
            <w:r w:rsidR="004E5C4D">
              <w:rPr>
                <w:sz w:val="18"/>
                <w:szCs w:val="18"/>
                <w:lang w:val="en-GB"/>
              </w:rPr>
              <w:t>, Qualcomm</w:t>
            </w:r>
            <w:r w:rsidR="000F2DC4">
              <w:rPr>
                <w:sz w:val="18"/>
                <w:szCs w:val="18"/>
                <w:lang w:val="en-GB"/>
              </w:rPr>
              <w:t>, Intel</w:t>
            </w:r>
            <w:r w:rsidR="00F37D93">
              <w:rPr>
                <w:sz w:val="18"/>
                <w:szCs w:val="18"/>
                <w:lang w:val="en-GB"/>
              </w:rPr>
              <w:t xml:space="preserve">, ZTE, Ericsson, </w:t>
            </w:r>
            <w:r w:rsidR="00F37D93">
              <w:rPr>
                <w:rFonts w:eastAsia="Batang"/>
                <w:sz w:val="18"/>
                <w:szCs w:val="20"/>
                <w:lang w:val="en-GB"/>
              </w:rPr>
              <w:t>Huawei/HiSi</w:t>
            </w:r>
            <w:r w:rsidR="004269CF">
              <w:rPr>
                <w:rFonts w:eastAsia="Batang"/>
                <w:sz w:val="18"/>
                <w:szCs w:val="20"/>
                <w:lang w:val="en-GB"/>
              </w:rPr>
              <w:t>, Spreadtrum,</w:t>
            </w:r>
            <w:r w:rsidR="000F2DC4">
              <w:rPr>
                <w:sz w:val="18"/>
                <w:szCs w:val="18"/>
                <w:lang w:val="en-GB"/>
              </w:rPr>
              <w:t xml:space="preserve"> </w:t>
            </w:r>
            <w:r w:rsidR="004269CF">
              <w:rPr>
                <w:sz w:val="18"/>
                <w:szCs w:val="18"/>
                <w:lang w:val="en-GB"/>
              </w:rPr>
              <w:t>[Google, IDC, CATT]</w:t>
            </w:r>
            <w:r w:rsidR="00592782">
              <w:rPr>
                <w:sz w:val="18"/>
                <w:szCs w:val="18"/>
                <w:lang w:val="en-GB"/>
              </w:rPr>
              <w:t xml:space="preserve">, </w:t>
            </w:r>
            <w:r w:rsidR="00592782">
              <w:rPr>
                <w:rFonts w:eastAsia="Batang"/>
                <w:sz w:val="18"/>
                <w:szCs w:val="20"/>
                <w:lang w:val="en-GB"/>
              </w:rPr>
              <w:t>Mavenir,</w:t>
            </w:r>
          </w:p>
          <w:p w14:paraId="3D15CEE7" w14:textId="77777777" w:rsidR="00C818D0" w:rsidRDefault="00C818D0" w:rsidP="00C818D0">
            <w:pPr>
              <w:widowControl w:val="0"/>
              <w:snapToGrid w:val="0"/>
              <w:rPr>
                <w:b/>
                <w:sz w:val="18"/>
                <w:szCs w:val="18"/>
                <w:lang w:val="en-GB"/>
              </w:rPr>
            </w:pPr>
          </w:p>
          <w:p w14:paraId="08AF36D5" w14:textId="64AF7A3E" w:rsidR="00C818D0" w:rsidRDefault="00C818D0" w:rsidP="00C818D0">
            <w:pPr>
              <w:widowControl w:val="0"/>
              <w:snapToGrid w:val="0"/>
              <w:rPr>
                <w:b/>
                <w:sz w:val="18"/>
                <w:szCs w:val="18"/>
                <w:lang w:val="en-GB"/>
              </w:rPr>
            </w:pPr>
            <w:r>
              <w:rPr>
                <w:b/>
                <w:sz w:val="18"/>
                <w:szCs w:val="18"/>
                <w:lang w:val="en-GB"/>
              </w:rPr>
              <w:t>Not support:</w:t>
            </w:r>
            <w:r w:rsidR="003E3D7D">
              <w:rPr>
                <w:rFonts w:eastAsia="SimSun" w:hint="eastAsia"/>
                <w:bCs/>
                <w:sz w:val="18"/>
                <w:szCs w:val="18"/>
                <w:lang w:eastAsia="zh-CN"/>
              </w:rPr>
              <w:t xml:space="preserve"> </w:t>
            </w:r>
            <w:r w:rsidR="00B03E39">
              <w:rPr>
                <w:rFonts w:eastAsia="SimSun"/>
                <w:bCs/>
                <w:sz w:val="18"/>
                <w:szCs w:val="18"/>
                <w:lang w:eastAsia="zh-CN"/>
              </w:rPr>
              <w:t>[</w:t>
            </w:r>
            <w:r w:rsidR="003D515D">
              <w:rPr>
                <w:rFonts w:eastAsia="SimSun"/>
                <w:bCs/>
                <w:sz w:val="18"/>
                <w:szCs w:val="18"/>
                <w:lang w:eastAsia="zh-CN"/>
              </w:rPr>
              <w:t>Google</w:t>
            </w:r>
            <w:r w:rsidR="0065699C">
              <w:rPr>
                <w:rFonts w:eastAsia="SimSun"/>
                <w:bCs/>
                <w:sz w:val="18"/>
                <w:szCs w:val="18"/>
                <w:lang w:eastAsia="zh-CN"/>
              </w:rPr>
              <w:t>, IDCC</w:t>
            </w:r>
            <w:r w:rsidR="0022106F">
              <w:rPr>
                <w:sz w:val="18"/>
                <w:szCs w:val="18"/>
                <w:lang w:val="en-GB"/>
              </w:rPr>
              <w:t>, CATT</w:t>
            </w:r>
            <w:r w:rsidR="00707776">
              <w:rPr>
                <w:rFonts w:eastAsia="Batang"/>
                <w:sz w:val="18"/>
                <w:szCs w:val="20"/>
                <w:lang w:val="en-GB"/>
              </w:rPr>
              <w:t xml:space="preserve">, </w:t>
            </w:r>
            <w:r w:rsidR="00ED4326">
              <w:rPr>
                <w:rFonts w:eastAsia="Batang"/>
                <w:sz w:val="18"/>
                <w:szCs w:val="20"/>
                <w:lang w:val="en-GB"/>
              </w:rPr>
              <w:t>NEC (need to discuss whether # sets follows Dn)</w:t>
            </w:r>
            <w:r w:rsidR="00B03E39">
              <w:rPr>
                <w:rFonts w:eastAsia="Batang"/>
                <w:sz w:val="18"/>
                <w:szCs w:val="20"/>
                <w:lang w:val="en-GB"/>
              </w:rPr>
              <w:t>]</w:t>
            </w:r>
            <w:r w:rsidR="00C312E9">
              <w:rPr>
                <w:rFonts w:eastAsia="Batang"/>
                <w:sz w:val="18"/>
                <w:szCs w:val="20"/>
                <w:lang w:val="en-GB"/>
              </w:rPr>
              <w:t xml:space="preserve"> </w:t>
            </w:r>
          </w:p>
          <w:p w14:paraId="38F4BC75" w14:textId="77777777" w:rsidR="00D2430B" w:rsidRDefault="00D2430B" w:rsidP="008634DD">
            <w:pPr>
              <w:widowControl w:val="0"/>
              <w:snapToGrid w:val="0"/>
              <w:rPr>
                <w:b/>
                <w:sz w:val="18"/>
                <w:szCs w:val="18"/>
                <w:lang w:val="en-GB"/>
              </w:rPr>
            </w:pPr>
          </w:p>
        </w:tc>
      </w:tr>
      <w:tr w:rsidR="00800F45" w:rsidRPr="00603217" w14:paraId="6A7B92B4" w14:textId="77777777" w:rsidTr="00BB6570">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52ED1D19" w14:textId="6D5CC410" w:rsidR="00800F45" w:rsidRDefault="008E152C" w:rsidP="008634DD">
            <w:pPr>
              <w:widowControl w:val="0"/>
              <w:snapToGrid w:val="0"/>
              <w:rPr>
                <w:sz w:val="18"/>
                <w:szCs w:val="18"/>
              </w:rPr>
            </w:pPr>
            <w:r>
              <w:rPr>
                <w:sz w:val="18"/>
                <w:szCs w:val="18"/>
              </w:rPr>
              <w:t>3.10</w:t>
            </w:r>
          </w:p>
        </w:tc>
        <w:tc>
          <w:tcPr>
            <w:tcW w:w="6304" w:type="dxa"/>
            <w:tcBorders>
              <w:top w:val="single" w:sz="4" w:space="0" w:color="000000"/>
              <w:left w:val="single" w:sz="4" w:space="0" w:color="000000"/>
              <w:bottom w:val="single" w:sz="4" w:space="0" w:color="000000"/>
              <w:right w:val="single" w:sz="4" w:space="0" w:color="000000"/>
            </w:tcBorders>
            <w:shd w:val="clear" w:color="auto" w:fill="auto"/>
          </w:tcPr>
          <w:p w14:paraId="58CB108F" w14:textId="015BE1E4" w:rsidR="00757785" w:rsidRDefault="00757785" w:rsidP="00757785">
            <w:pPr>
              <w:snapToGrid w:val="0"/>
              <w:rPr>
                <w:rFonts w:eastAsia="Calibri"/>
                <w:sz w:val="20"/>
                <w:szCs w:val="20"/>
                <w:lang w:val="en-GB"/>
              </w:rPr>
            </w:pPr>
            <w:r>
              <w:rPr>
                <w:rFonts w:ascii="Times" w:eastAsia="Batang" w:hAnsi="Times"/>
                <w:b/>
                <w:bCs/>
                <w:sz w:val="20"/>
                <w:szCs w:val="20"/>
                <w:u w:val="single"/>
                <w:lang w:val="en-CA" w:eastAsia="x-none"/>
              </w:rPr>
              <w:t>Conclusion</w:t>
            </w:r>
            <w:r w:rsidRPr="005A0B34">
              <w:rPr>
                <w:rFonts w:ascii="Times" w:eastAsia="Batang" w:hAnsi="Times"/>
                <w:bCs/>
                <w:sz w:val="20"/>
                <w:szCs w:val="20"/>
                <w:lang w:val="en-CA" w:eastAsia="x-none"/>
              </w:rPr>
              <w:t xml:space="preserve">: </w:t>
            </w:r>
            <w:r w:rsidRPr="005A0B34">
              <w:rPr>
                <w:rFonts w:eastAsia="Calibri"/>
                <w:sz w:val="20"/>
                <w:szCs w:val="20"/>
                <w:lang w:val="en-GB"/>
              </w:rPr>
              <w:t>For the Rel-18 TRS-based TDCP reporting,</w:t>
            </w:r>
            <w:r>
              <w:rPr>
                <w:rFonts w:eastAsia="Calibri"/>
                <w:sz w:val="20"/>
                <w:szCs w:val="20"/>
                <w:lang w:val="en-GB"/>
              </w:rPr>
              <w:t xml:space="preserve"> there is no consensus on reverting the agreement for D</w:t>
            </w:r>
            <w:r w:rsidRPr="00DA6B31">
              <w:rPr>
                <w:rFonts w:eastAsia="Calibri"/>
                <w:sz w:val="20"/>
                <w:szCs w:val="20"/>
                <w:vertAlign w:val="subscript"/>
                <w:lang w:val="en-GB"/>
              </w:rPr>
              <w:t>basic</w:t>
            </w:r>
            <w:r>
              <w:rPr>
                <w:rFonts w:eastAsia="Calibri"/>
                <w:sz w:val="20"/>
                <w:szCs w:val="20"/>
                <w:lang w:val="en-GB"/>
              </w:rPr>
              <w:t xml:space="preserve"> from 1 slot to 5 slots</w:t>
            </w:r>
          </w:p>
          <w:p w14:paraId="2159BBAF" w14:textId="77777777" w:rsidR="00757785" w:rsidRDefault="00757785" w:rsidP="008634DD">
            <w:pPr>
              <w:snapToGrid w:val="0"/>
              <w:rPr>
                <w:rFonts w:ascii="Times" w:eastAsia="Batang" w:hAnsi="Times"/>
                <w:b/>
                <w:bCs/>
                <w:sz w:val="18"/>
                <w:szCs w:val="20"/>
                <w:u w:val="single"/>
                <w:lang w:val="en-CA" w:eastAsia="x-none"/>
              </w:rPr>
            </w:pPr>
          </w:p>
          <w:p w14:paraId="3536C120" w14:textId="77777777" w:rsidR="00757785" w:rsidRDefault="00757785" w:rsidP="008634DD">
            <w:pPr>
              <w:snapToGrid w:val="0"/>
              <w:rPr>
                <w:rFonts w:ascii="Times" w:eastAsia="Batang" w:hAnsi="Times"/>
                <w:b/>
                <w:bCs/>
                <w:sz w:val="18"/>
                <w:szCs w:val="20"/>
                <w:u w:val="single"/>
                <w:lang w:val="en-CA" w:eastAsia="x-none"/>
              </w:rPr>
            </w:pPr>
          </w:p>
          <w:p w14:paraId="16F57431" w14:textId="0A81EB91" w:rsidR="00800F45" w:rsidRPr="00757785" w:rsidRDefault="00DA6B31" w:rsidP="008634DD">
            <w:pPr>
              <w:snapToGrid w:val="0"/>
              <w:rPr>
                <w:rFonts w:eastAsia="Calibri"/>
                <w:sz w:val="18"/>
                <w:szCs w:val="20"/>
                <w:lang w:val="en-GB"/>
              </w:rPr>
            </w:pPr>
            <w:r w:rsidRPr="00757785">
              <w:rPr>
                <w:rFonts w:ascii="Times" w:eastAsia="Batang" w:hAnsi="Times"/>
                <w:b/>
                <w:bCs/>
                <w:sz w:val="18"/>
                <w:szCs w:val="20"/>
                <w:u w:val="single"/>
                <w:lang w:val="en-CA" w:eastAsia="x-none"/>
              </w:rPr>
              <w:t>Proposal</w:t>
            </w:r>
            <w:r w:rsidRPr="00757785">
              <w:rPr>
                <w:rFonts w:ascii="Times" w:eastAsia="Batang" w:hAnsi="Times"/>
                <w:bCs/>
                <w:sz w:val="18"/>
                <w:szCs w:val="20"/>
                <w:lang w:val="en-CA" w:eastAsia="x-none"/>
              </w:rPr>
              <w:t xml:space="preserve">: </w:t>
            </w:r>
            <w:r w:rsidRPr="00757785">
              <w:rPr>
                <w:rFonts w:eastAsia="Calibri"/>
                <w:sz w:val="18"/>
                <w:szCs w:val="20"/>
                <w:lang w:val="en-GB"/>
              </w:rPr>
              <w:t>For the Rel-18 TRS-based TDCP reporting, revert the agreement for D</w:t>
            </w:r>
            <w:r w:rsidRPr="00757785">
              <w:rPr>
                <w:rFonts w:eastAsia="Calibri"/>
                <w:sz w:val="18"/>
                <w:szCs w:val="20"/>
                <w:vertAlign w:val="subscript"/>
                <w:lang w:val="en-GB"/>
              </w:rPr>
              <w:t>basic</w:t>
            </w:r>
            <w:r w:rsidRPr="00757785">
              <w:rPr>
                <w:rFonts w:eastAsia="Calibri"/>
                <w:sz w:val="18"/>
                <w:szCs w:val="20"/>
                <w:lang w:val="en-GB"/>
              </w:rPr>
              <w:t xml:space="preserve"> from 1 slot to 5 slots</w:t>
            </w:r>
          </w:p>
          <w:p w14:paraId="377CA483" w14:textId="77777777" w:rsidR="00DA6B31" w:rsidRDefault="00DA6B31" w:rsidP="008634DD">
            <w:pPr>
              <w:snapToGrid w:val="0"/>
              <w:rPr>
                <w:rFonts w:ascii="Times" w:eastAsia="Batang" w:hAnsi="Times"/>
                <w:bCs/>
                <w:sz w:val="16"/>
                <w:szCs w:val="20"/>
                <w:lang w:val="en-CA" w:eastAsia="x-none"/>
              </w:rPr>
            </w:pPr>
          </w:p>
          <w:p w14:paraId="624FABB3" w14:textId="36764C9F" w:rsidR="00DA6B31" w:rsidRDefault="00DA6B31" w:rsidP="00DA6B31">
            <w:pPr>
              <w:snapToGrid w:val="0"/>
              <w:rPr>
                <w:rFonts w:eastAsia="Calibri"/>
                <w:color w:val="3333FF"/>
                <w:sz w:val="18"/>
                <w:szCs w:val="20"/>
                <w:lang w:val="en-GB"/>
              </w:rPr>
            </w:pPr>
            <w:r w:rsidRPr="003625D3">
              <w:rPr>
                <w:rFonts w:eastAsia="Calibri"/>
                <w:b/>
                <w:color w:val="3333FF"/>
                <w:sz w:val="18"/>
                <w:szCs w:val="20"/>
                <w:u w:val="single"/>
                <w:lang w:val="en-GB"/>
              </w:rPr>
              <w:t>FL assessment</w:t>
            </w:r>
            <w:r w:rsidRPr="003625D3">
              <w:rPr>
                <w:rFonts w:eastAsia="Calibri"/>
                <w:color w:val="3333FF"/>
                <w:sz w:val="18"/>
                <w:szCs w:val="20"/>
                <w:lang w:val="en-GB"/>
              </w:rPr>
              <w:t>: From x</w:t>
            </w:r>
            <w:r>
              <w:rPr>
                <w:rFonts w:eastAsia="Calibri"/>
                <w:color w:val="3333FF"/>
                <w:sz w:val="18"/>
                <w:szCs w:val="20"/>
                <w:lang w:val="en-GB"/>
              </w:rPr>
              <w:t>7725</w:t>
            </w:r>
            <w:r w:rsidRPr="003625D3">
              <w:rPr>
                <w:rFonts w:eastAsia="Calibri"/>
                <w:color w:val="3333FF"/>
                <w:sz w:val="18"/>
                <w:szCs w:val="20"/>
                <w:lang w:val="en-GB"/>
              </w:rPr>
              <w:t xml:space="preserve"> (</w:t>
            </w:r>
            <w:r>
              <w:rPr>
                <w:rFonts w:eastAsia="Calibri"/>
                <w:color w:val="3333FF"/>
                <w:sz w:val="18"/>
                <w:szCs w:val="20"/>
                <w:lang w:val="en-GB"/>
              </w:rPr>
              <w:t>Mavenir</w:t>
            </w:r>
            <w:r w:rsidRPr="003625D3">
              <w:rPr>
                <w:rFonts w:eastAsia="Calibri"/>
                <w:color w:val="3333FF"/>
                <w:sz w:val="18"/>
                <w:szCs w:val="20"/>
                <w:lang w:val="en-GB"/>
              </w:rPr>
              <w:t>).</w:t>
            </w:r>
            <w:r>
              <w:rPr>
                <w:rFonts w:eastAsia="Calibri"/>
                <w:color w:val="3333FF"/>
                <w:sz w:val="18"/>
                <w:szCs w:val="20"/>
                <w:lang w:val="en-GB"/>
              </w:rPr>
              <w:t xml:space="preserve"> This proposal may not be agreeable to ost since 1 slot was agreed in RAN1#113 as a compromise</w:t>
            </w:r>
          </w:p>
          <w:p w14:paraId="6D822A76" w14:textId="6177441B" w:rsidR="00DA6B31" w:rsidRPr="00033C80" w:rsidRDefault="00DA6B31" w:rsidP="008634DD">
            <w:pPr>
              <w:snapToGrid w:val="0"/>
              <w:rPr>
                <w:rFonts w:ascii="Times" w:eastAsia="Batang" w:hAnsi="Times"/>
                <w:bCs/>
                <w:sz w:val="16"/>
                <w:szCs w:val="20"/>
                <w:lang w:val="en-CA" w:eastAsia="x-none"/>
              </w:rPr>
            </w:pPr>
          </w:p>
        </w:tc>
        <w:tc>
          <w:tcPr>
            <w:tcW w:w="3150" w:type="dxa"/>
            <w:tcBorders>
              <w:top w:val="single" w:sz="4" w:space="0" w:color="000000"/>
              <w:left w:val="single" w:sz="4" w:space="0" w:color="000000"/>
              <w:bottom w:val="single" w:sz="4" w:space="0" w:color="000000"/>
              <w:right w:val="single" w:sz="4" w:space="0" w:color="000000"/>
            </w:tcBorders>
            <w:shd w:val="clear" w:color="auto" w:fill="auto"/>
          </w:tcPr>
          <w:p w14:paraId="27FE98C4" w14:textId="77777777" w:rsidR="00757785" w:rsidRDefault="00757785" w:rsidP="00DA6B31">
            <w:pPr>
              <w:widowControl w:val="0"/>
              <w:snapToGrid w:val="0"/>
              <w:rPr>
                <w:b/>
                <w:sz w:val="18"/>
                <w:szCs w:val="18"/>
                <w:lang w:val="en-GB"/>
              </w:rPr>
            </w:pPr>
            <w:r>
              <w:rPr>
                <w:b/>
                <w:sz w:val="18"/>
                <w:szCs w:val="18"/>
                <w:lang w:val="en-GB"/>
              </w:rPr>
              <w:t>Proposal:</w:t>
            </w:r>
          </w:p>
          <w:p w14:paraId="5CB50B84" w14:textId="77777777" w:rsidR="00757785" w:rsidRPr="00757785" w:rsidRDefault="00DA6B31" w:rsidP="00FE7D69">
            <w:pPr>
              <w:pStyle w:val="ListParagraph"/>
              <w:widowControl w:val="0"/>
              <w:numPr>
                <w:ilvl w:val="0"/>
                <w:numId w:val="42"/>
              </w:numPr>
              <w:snapToGrid w:val="0"/>
              <w:spacing w:after="0" w:line="240" w:lineRule="auto"/>
              <w:rPr>
                <w:b/>
                <w:sz w:val="18"/>
                <w:szCs w:val="18"/>
                <w:lang w:val="en-GB"/>
              </w:rPr>
            </w:pPr>
            <w:r w:rsidRPr="00757785">
              <w:rPr>
                <w:b/>
                <w:sz w:val="18"/>
                <w:szCs w:val="18"/>
                <w:lang w:val="en-GB"/>
              </w:rPr>
              <w:t xml:space="preserve">Support/fine: </w:t>
            </w:r>
            <w:r w:rsidRPr="00757785">
              <w:rPr>
                <w:sz w:val="18"/>
                <w:szCs w:val="18"/>
                <w:lang w:val="en-GB"/>
              </w:rPr>
              <w:t>Mavenir</w:t>
            </w:r>
          </w:p>
          <w:p w14:paraId="4773F3DF" w14:textId="3AF1881F" w:rsidR="00DA6B31" w:rsidRPr="00757785" w:rsidRDefault="00DA6B31" w:rsidP="00FE7D69">
            <w:pPr>
              <w:pStyle w:val="ListParagraph"/>
              <w:widowControl w:val="0"/>
              <w:numPr>
                <w:ilvl w:val="0"/>
                <w:numId w:val="42"/>
              </w:numPr>
              <w:snapToGrid w:val="0"/>
              <w:spacing w:after="0" w:line="240" w:lineRule="auto"/>
              <w:rPr>
                <w:b/>
                <w:sz w:val="18"/>
                <w:szCs w:val="18"/>
                <w:lang w:val="en-GB"/>
              </w:rPr>
            </w:pPr>
            <w:r w:rsidRPr="00757785">
              <w:rPr>
                <w:b/>
                <w:sz w:val="18"/>
                <w:szCs w:val="18"/>
                <w:lang w:val="en-GB"/>
              </w:rPr>
              <w:t>Not support:</w:t>
            </w:r>
            <w:r w:rsidR="00F77BC9" w:rsidRPr="00757785">
              <w:rPr>
                <w:b/>
                <w:sz w:val="18"/>
                <w:szCs w:val="18"/>
                <w:lang w:val="en-GB"/>
              </w:rPr>
              <w:t xml:space="preserve"> </w:t>
            </w:r>
            <w:r w:rsidR="00F77BC9" w:rsidRPr="00757785">
              <w:rPr>
                <w:sz w:val="18"/>
                <w:szCs w:val="18"/>
                <w:lang w:val="en-GB"/>
              </w:rPr>
              <w:t>Samsung</w:t>
            </w:r>
            <w:r w:rsidR="004B6A99" w:rsidRPr="00757785">
              <w:rPr>
                <w:sz w:val="18"/>
                <w:szCs w:val="18"/>
                <w:lang w:val="en-GB"/>
              </w:rPr>
              <w:t>, OPPO</w:t>
            </w:r>
            <w:r w:rsidR="003E3D7D" w:rsidRPr="00757785">
              <w:rPr>
                <w:sz w:val="18"/>
                <w:szCs w:val="18"/>
                <w:lang w:val="en-GB"/>
              </w:rPr>
              <w:t>, ZTE</w:t>
            </w:r>
            <w:r w:rsidR="0005514C" w:rsidRPr="00757785">
              <w:rPr>
                <w:sz w:val="18"/>
                <w:szCs w:val="18"/>
                <w:lang w:val="en-GB"/>
              </w:rPr>
              <w:t>, Apple</w:t>
            </w:r>
            <w:r w:rsidR="003D515D" w:rsidRPr="00757785">
              <w:rPr>
                <w:sz w:val="18"/>
                <w:szCs w:val="18"/>
                <w:lang w:val="en-GB"/>
              </w:rPr>
              <w:t>, Google</w:t>
            </w:r>
            <w:r w:rsidR="00DF0892" w:rsidRPr="00757785">
              <w:rPr>
                <w:sz w:val="18"/>
                <w:szCs w:val="18"/>
                <w:lang w:val="en-GB"/>
              </w:rPr>
              <w:t>, CMCC</w:t>
            </w:r>
            <w:r w:rsidR="00C33FDB" w:rsidRPr="00757785">
              <w:rPr>
                <w:sz w:val="18"/>
                <w:szCs w:val="18"/>
                <w:lang w:val="en-GB"/>
              </w:rPr>
              <w:t>, Nokia/NSB</w:t>
            </w:r>
            <w:r w:rsidR="00693B88" w:rsidRPr="00757785">
              <w:rPr>
                <w:sz w:val="18"/>
                <w:szCs w:val="18"/>
                <w:lang w:val="en-GB"/>
              </w:rPr>
              <w:t>, MediaTek</w:t>
            </w:r>
            <w:r w:rsidR="005F4B0E" w:rsidRPr="00757785">
              <w:rPr>
                <w:sz w:val="18"/>
                <w:szCs w:val="18"/>
                <w:lang w:val="en-GB"/>
              </w:rPr>
              <w:t>, Fujitsu</w:t>
            </w:r>
            <w:r w:rsidR="0022106F" w:rsidRPr="00757785">
              <w:rPr>
                <w:sz w:val="18"/>
                <w:szCs w:val="18"/>
                <w:lang w:val="en-GB"/>
              </w:rPr>
              <w:t>, CATT</w:t>
            </w:r>
            <w:r w:rsidR="00C96B0E" w:rsidRPr="00757785">
              <w:rPr>
                <w:sz w:val="18"/>
                <w:szCs w:val="18"/>
                <w:lang w:val="en-GB"/>
              </w:rPr>
              <w:t>, Xiaomi</w:t>
            </w:r>
            <w:r w:rsidR="00707776">
              <w:rPr>
                <w:rFonts w:eastAsia="Batang"/>
                <w:sz w:val="18"/>
                <w:szCs w:val="20"/>
                <w:lang w:val="en-GB"/>
              </w:rPr>
              <w:t>, Ericsson</w:t>
            </w:r>
            <w:r w:rsidR="001E529A">
              <w:rPr>
                <w:rFonts w:eastAsia="Batang"/>
                <w:sz w:val="18"/>
                <w:szCs w:val="20"/>
                <w:lang w:val="en-GB"/>
              </w:rPr>
              <w:t>, Lenovo/MotM</w:t>
            </w:r>
            <w:r w:rsidR="00C312E9">
              <w:rPr>
                <w:rFonts w:eastAsia="Batang"/>
                <w:sz w:val="18"/>
                <w:szCs w:val="20"/>
                <w:lang w:val="en-GB"/>
              </w:rPr>
              <w:t>, Huawei/HiSi</w:t>
            </w:r>
            <w:r w:rsidR="00B03E39">
              <w:rPr>
                <w:rFonts w:eastAsia="Batang"/>
                <w:sz w:val="18"/>
                <w:szCs w:val="20"/>
                <w:lang w:val="en-GB"/>
              </w:rPr>
              <w:t>, Spreadtrum,</w:t>
            </w:r>
          </w:p>
          <w:p w14:paraId="35A3DDAA" w14:textId="77777777" w:rsidR="00800F45" w:rsidRDefault="00800F45" w:rsidP="008634DD">
            <w:pPr>
              <w:widowControl w:val="0"/>
              <w:snapToGrid w:val="0"/>
              <w:rPr>
                <w:b/>
                <w:sz w:val="18"/>
                <w:szCs w:val="18"/>
                <w:lang w:val="en-GB"/>
              </w:rPr>
            </w:pPr>
          </w:p>
        </w:tc>
      </w:tr>
      <w:tr w:rsidR="00DB42CC" w:rsidRPr="00603217" w14:paraId="352CE6EE" w14:textId="77777777" w:rsidTr="00BB6570">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515151EE" w14:textId="3489D20D" w:rsidR="00DB42CC" w:rsidRDefault="00DA6B31" w:rsidP="008634DD">
            <w:pPr>
              <w:widowControl w:val="0"/>
              <w:snapToGrid w:val="0"/>
              <w:rPr>
                <w:sz w:val="18"/>
                <w:szCs w:val="18"/>
              </w:rPr>
            </w:pPr>
            <w:r>
              <w:rPr>
                <w:sz w:val="18"/>
                <w:szCs w:val="18"/>
              </w:rPr>
              <w:t>3.11</w:t>
            </w:r>
          </w:p>
        </w:tc>
        <w:tc>
          <w:tcPr>
            <w:tcW w:w="6304" w:type="dxa"/>
            <w:tcBorders>
              <w:top w:val="single" w:sz="4" w:space="0" w:color="000000"/>
              <w:left w:val="single" w:sz="4" w:space="0" w:color="000000"/>
              <w:bottom w:val="single" w:sz="4" w:space="0" w:color="000000"/>
              <w:right w:val="single" w:sz="4" w:space="0" w:color="000000"/>
            </w:tcBorders>
            <w:shd w:val="clear" w:color="auto" w:fill="auto"/>
          </w:tcPr>
          <w:p w14:paraId="4A4C1CA2" w14:textId="4B29F7C3" w:rsidR="00757785" w:rsidRPr="00757785" w:rsidRDefault="00757785" w:rsidP="00757785">
            <w:pPr>
              <w:snapToGrid w:val="0"/>
              <w:rPr>
                <w:rFonts w:eastAsia="Calibri"/>
                <w:color w:val="FF0000"/>
                <w:sz w:val="20"/>
                <w:szCs w:val="20"/>
                <w:lang w:val="en-GB"/>
              </w:rPr>
            </w:pPr>
            <w:r w:rsidRPr="00757785">
              <w:rPr>
                <w:rFonts w:ascii="Times" w:eastAsia="Batang" w:hAnsi="Times"/>
                <w:b/>
                <w:bCs/>
                <w:color w:val="FF0000"/>
                <w:sz w:val="20"/>
                <w:szCs w:val="20"/>
                <w:u w:val="single"/>
                <w:lang w:val="en-CA" w:eastAsia="x-none"/>
              </w:rPr>
              <w:t>Conclusion</w:t>
            </w:r>
            <w:r w:rsidRPr="00757785">
              <w:rPr>
                <w:rFonts w:ascii="Times" w:eastAsia="Batang" w:hAnsi="Times"/>
                <w:bCs/>
                <w:color w:val="FF0000"/>
                <w:sz w:val="20"/>
                <w:szCs w:val="20"/>
                <w:lang w:val="en-CA" w:eastAsia="x-none"/>
              </w:rPr>
              <w:t xml:space="preserve">: </w:t>
            </w:r>
            <w:r w:rsidRPr="00757785">
              <w:rPr>
                <w:rFonts w:eastAsia="Calibri"/>
                <w:color w:val="FF0000"/>
                <w:sz w:val="20"/>
                <w:szCs w:val="20"/>
                <w:lang w:val="en-GB"/>
              </w:rPr>
              <w:t>{same as 3.7}</w:t>
            </w:r>
          </w:p>
          <w:p w14:paraId="1362A477" w14:textId="77777777" w:rsidR="00757785" w:rsidRDefault="00757785" w:rsidP="00DA6B31">
            <w:pPr>
              <w:snapToGrid w:val="0"/>
              <w:rPr>
                <w:rFonts w:ascii="Times" w:eastAsia="Batang" w:hAnsi="Times"/>
                <w:b/>
                <w:bCs/>
                <w:sz w:val="18"/>
                <w:szCs w:val="20"/>
                <w:u w:val="single"/>
                <w:lang w:val="en-CA" w:eastAsia="x-none"/>
              </w:rPr>
            </w:pPr>
          </w:p>
          <w:p w14:paraId="39B94450" w14:textId="3276D1FD" w:rsidR="00DA6B31" w:rsidRPr="00757785" w:rsidRDefault="00DA6B31" w:rsidP="00DA6B31">
            <w:pPr>
              <w:snapToGrid w:val="0"/>
              <w:rPr>
                <w:rFonts w:eastAsia="Calibri"/>
                <w:sz w:val="18"/>
                <w:szCs w:val="20"/>
                <w:lang w:val="en-GB"/>
              </w:rPr>
            </w:pPr>
            <w:r w:rsidRPr="00757785">
              <w:rPr>
                <w:rFonts w:ascii="Times" w:eastAsia="Batang" w:hAnsi="Times"/>
                <w:b/>
                <w:bCs/>
                <w:sz w:val="18"/>
                <w:szCs w:val="20"/>
                <w:u w:val="single"/>
                <w:lang w:val="en-CA" w:eastAsia="x-none"/>
              </w:rPr>
              <w:t>Proposal</w:t>
            </w:r>
            <w:r w:rsidRPr="00757785">
              <w:rPr>
                <w:rFonts w:ascii="Times" w:eastAsia="Batang" w:hAnsi="Times"/>
                <w:bCs/>
                <w:sz w:val="18"/>
                <w:szCs w:val="20"/>
                <w:lang w:val="en-CA" w:eastAsia="x-none"/>
              </w:rPr>
              <w:t xml:space="preserve">: </w:t>
            </w:r>
            <w:r w:rsidRPr="00757785">
              <w:rPr>
                <w:rFonts w:eastAsia="Calibri"/>
                <w:sz w:val="18"/>
                <w:szCs w:val="20"/>
                <w:lang w:val="en-GB"/>
              </w:rPr>
              <w:t>For the Rel-18 TRS-based TDCP reporting, for Y&gt;1, only support D=10 slots</w:t>
            </w:r>
          </w:p>
          <w:p w14:paraId="137E8CED" w14:textId="77777777" w:rsidR="00DA6B31" w:rsidRDefault="00DA6B31" w:rsidP="00DA6B31">
            <w:pPr>
              <w:snapToGrid w:val="0"/>
              <w:rPr>
                <w:rFonts w:ascii="Times" w:eastAsia="Batang" w:hAnsi="Times"/>
                <w:bCs/>
                <w:sz w:val="16"/>
                <w:szCs w:val="20"/>
                <w:lang w:val="en-CA" w:eastAsia="x-none"/>
              </w:rPr>
            </w:pPr>
          </w:p>
          <w:p w14:paraId="78F12E18" w14:textId="66A08076" w:rsidR="00DA6B31" w:rsidRDefault="00DA6B31" w:rsidP="00DA6B31">
            <w:pPr>
              <w:snapToGrid w:val="0"/>
              <w:rPr>
                <w:rFonts w:eastAsia="Calibri"/>
                <w:color w:val="3333FF"/>
                <w:sz w:val="18"/>
                <w:szCs w:val="20"/>
                <w:lang w:val="en-GB"/>
              </w:rPr>
            </w:pPr>
            <w:r w:rsidRPr="003625D3">
              <w:rPr>
                <w:rFonts w:eastAsia="Calibri"/>
                <w:b/>
                <w:color w:val="3333FF"/>
                <w:sz w:val="18"/>
                <w:szCs w:val="20"/>
                <w:u w:val="single"/>
                <w:lang w:val="en-GB"/>
              </w:rPr>
              <w:t>FL assessment</w:t>
            </w:r>
            <w:r w:rsidRPr="003625D3">
              <w:rPr>
                <w:rFonts w:eastAsia="Calibri"/>
                <w:color w:val="3333FF"/>
                <w:sz w:val="18"/>
                <w:szCs w:val="20"/>
                <w:lang w:val="en-GB"/>
              </w:rPr>
              <w:t>: From x</w:t>
            </w:r>
            <w:r>
              <w:rPr>
                <w:rFonts w:eastAsia="Calibri"/>
                <w:color w:val="3333FF"/>
                <w:sz w:val="18"/>
                <w:szCs w:val="20"/>
                <w:lang w:val="en-GB"/>
              </w:rPr>
              <w:t>7725</w:t>
            </w:r>
            <w:r w:rsidRPr="003625D3">
              <w:rPr>
                <w:rFonts w:eastAsia="Calibri"/>
                <w:color w:val="3333FF"/>
                <w:sz w:val="18"/>
                <w:szCs w:val="20"/>
                <w:lang w:val="en-GB"/>
              </w:rPr>
              <w:t xml:space="preserve"> (</w:t>
            </w:r>
            <w:r>
              <w:rPr>
                <w:rFonts w:eastAsia="Calibri"/>
                <w:color w:val="3333FF"/>
                <w:sz w:val="18"/>
                <w:szCs w:val="20"/>
                <w:lang w:val="en-GB"/>
              </w:rPr>
              <w:t>Mavenir</w:t>
            </w:r>
            <w:r w:rsidRPr="003625D3">
              <w:rPr>
                <w:rFonts w:eastAsia="Calibri"/>
                <w:color w:val="3333FF"/>
                <w:sz w:val="18"/>
                <w:szCs w:val="20"/>
                <w:lang w:val="en-GB"/>
              </w:rPr>
              <w:t>).</w:t>
            </w:r>
            <w:r>
              <w:rPr>
                <w:rFonts w:eastAsia="Calibri"/>
                <w:color w:val="3333FF"/>
                <w:sz w:val="18"/>
                <w:szCs w:val="20"/>
                <w:lang w:val="en-GB"/>
              </w:rPr>
              <w:t xml:space="preserve"> If this proposal is agreed, other values of D will not be supported for Y&gt;1</w:t>
            </w:r>
          </w:p>
          <w:p w14:paraId="37C0FC8A" w14:textId="77777777" w:rsidR="00DB42CC" w:rsidRPr="00033C80" w:rsidRDefault="00DB42CC" w:rsidP="008634DD">
            <w:pPr>
              <w:snapToGrid w:val="0"/>
              <w:rPr>
                <w:rFonts w:ascii="Times" w:eastAsia="Batang" w:hAnsi="Times"/>
                <w:bCs/>
                <w:sz w:val="16"/>
                <w:szCs w:val="20"/>
                <w:lang w:val="en-CA" w:eastAsia="x-none"/>
              </w:rPr>
            </w:pPr>
          </w:p>
        </w:tc>
        <w:tc>
          <w:tcPr>
            <w:tcW w:w="3150" w:type="dxa"/>
            <w:tcBorders>
              <w:top w:val="single" w:sz="4" w:space="0" w:color="000000"/>
              <w:left w:val="single" w:sz="4" w:space="0" w:color="000000"/>
              <w:bottom w:val="single" w:sz="4" w:space="0" w:color="000000"/>
              <w:right w:val="single" w:sz="4" w:space="0" w:color="000000"/>
            </w:tcBorders>
            <w:shd w:val="clear" w:color="auto" w:fill="auto"/>
          </w:tcPr>
          <w:p w14:paraId="480F7490" w14:textId="77777777" w:rsidR="00757785" w:rsidRDefault="00757785" w:rsidP="00757785">
            <w:pPr>
              <w:widowControl w:val="0"/>
              <w:snapToGrid w:val="0"/>
              <w:rPr>
                <w:b/>
                <w:sz w:val="18"/>
                <w:szCs w:val="18"/>
                <w:lang w:val="en-GB"/>
              </w:rPr>
            </w:pPr>
            <w:r>
              <w:rPr>
                <w:b/>
                <w:sz w:val="18"/>
                <w:szCs w:val="18"/>
                <w:lang w:val="en-GB"/>
              </w:rPr>
              <w:t>Proposal:</w:t>
            </w:r>
          </w:p>
          <w:p w14:paraId="2A4C3ED5" w14:textId="77777777" w:rsidR="00757785" w:rsidRPr="00757785" w:rsidRDefault="00DA6B31" w:rsidP="00FE7D69">
            <w:pPr>
              <w:pStyle w:val="ListParagraph"/>
              <w:widowControl w:val="0"/>
              <w:numPr>
                <w:ilvl w:val="0"/>
                <w:numId w:val="42"/>
              </w:numPr>
              <w:snapToGrid w:val="0"/>
              <w:spacing w:after="0" w:line="240" w:lineRule="auto"/>
              <w:rPr>
                <w:b/>
                <w:sz w:val="18"/>
                <w:szCs w:val="18"/>
                <w:lang w:val="en-GB"/>
              </w:rPr>
            </w:pPr>
            <w:r w:rsidRPr="00757785">
              <w:rPr>
                <w:b/>
                <w:sz w:val="18"/>
                <w:szCs w:val="18"/>
                <w:lang w:val="en-GB"/>
              </w:rPr>
              <w:t xml:space="preserve">Support/fine: </w:t>
            </w:r>
            <w:r w:rsidRPr="00757785">
              <w:rPr>
                <w:sz w:val="18"/>
                <w:szCs w:val="18"/>
                <w:lang w:val="en-GB"/>
              </w:rPr>
              <w:t>Mavenir</w:t>
            </w:r>
          </w:p>
          <w:p w14:paraId="78B0EC0E" w14:textId="5EFFE0CE" w:rsidR="00DA6B31" w:rsidRPr="00757785" w:rsidRDefault="00DA6B31" w:rsidP="00FE7D69">
            <w:pPr>
              <w:pStyle w:val="ListParagraph"/>
              <w:widowControl w:val="0"/>
              <w:numPr>
                <w:ilvl w:val="0"/>
                <w:numId w:val="42"/>
              </w:numPr>
              <w:snapToGrid w:val="0"/>
              <w:spacing w:after="0" w:line="240" w:lineRule="auto"/>
              <w:rPr>
                <w:b/>
                <w:sz w:val="18"/>
                <w:szCs w:val="18"/>
                <w:lang w:val="en-GB"/>
              </w:rPr>
            </w:pPr>
            <w:r w:rsidRPr="00757785">
              <w:rPr>
                <w:b/>
                <w:sz w:val="18"/>
                <w:szCs w:val="18"/>
                <w:lang w:val="en-GB"/>
              </w:rPr>
              <w:t>Not support:</w:t>
            </w:r>
            <w:r w:rsidR="00F77BC9" w:rsidRPr="00757785">
              <w:rPr>
                <w:b/>
                <w:sz w:val="18"/>
                <w:szCs w:val="18"/>
                <w:lang w:val="en-GB"/>
              </w:rPr>
              <w:t xml:space="preserve"> </w:t>
            </w:r>
            <w:r w:rsidR="00F77BC9" w:rsidRPr="00757785">
              <w:rPr>
                <w:sz w:val="18"/>
                <w:szCs w:val="18"/>
                <w:lang w:val="en-GB"/>
              </w:rPr>
              <w:t>Samsung</w:t>
            </w:r>
            <w:r w:rsidR="003E3D7D" w:rsidRPr="00757785">
              <w:rPr>
                <w:sz w:val="18"/>
                <w:szCs w:val="18"/>
                <w:lang w:val="en-GB"/>
              </w:rPr>
              <w:t>, ZTE</w:t>
            </w:r>
            <w:r w:rsidR="0005514C" w:rsidRPr="00757785">
              <w:rPr>
                <w:sz w:val="18"/>
                <w:szCs w:val="18"/>
                <w:lang w:val="en-GB"/>
              </w:rPr>
              <w:t>, Apple</w:t>
            </w:r>
            <w:r w:rsidR="003D515D" w:rsidRPr="00757785">
              <w:rPr>
                <w:sz w:val="18"/>
                <w:szCs w:val="18"/>
                <w:lang w:val="en-GB"/>
              </w:rPr>
              <w:t>, Google</w:t>
            </w:r>
            <w:r w:rsidR="00DF0892" w:rsidRPr="00757785">
              <w:rPr>
                <w:sz w:val="18"/>
                <w:szCs w:val="18"/>
                <w:lang w:val="en-GB"/>
              </w:rPr>
              <w:t>, CMCC</w:t>
            </w:r>
            <w:r w:rsidR="00C33FDB" w:rsidRPr="00757785">
              <w:rPr>
                <w:sz w:val="18"/>
                <w:szCs w:val="18"/>
                <w:lang w:val="en-GB"/>
              </w:rPr>
              <w:t>, Nokia/NSB</w:t>
            </w:r>
            <w:r w:rsidR="00693B88" w:rsidRPr="00757785">
              <w:rPr>
                <w:sz w:val="18"/>
                <w:szCs w:val="18"/>
                <w:lang w:val="en-GB"/>
              </w:rPr>
              <w:t>, MediaTek</w:t>
            </w:r>
            <w:r w:rsidR="0065699C" w:rsidRPr="00757785">
              <w:rPr>
                <w:sz w:val="18"/>
                <w:szCs w:val="18"/>
                <w:lang w:val="en-GB"/>
              </w:rPr>
              <w:t>, IDCC</w:t>
            </w:r>
            <w:r w:rsidR="005F4B0E" w:rsidRPr="00757785">
              <w:rPr>
                <w:sz w:val="18"/>
                <w:szCs w:val="18"/>
                <w:lang w:val="en-GB"/>
              </w:rPr>
              <w:t>, Fujitsu</w:t>
            </w:r>
            <w:r w:rsidR="0022106F" w:rsidRPr="00757785">
              <w:rPr>
                <w:sz w:val="18"/>
                <w:szCs w:val="18"/>
                <w:lang w:val="en-GB"/>
              </w:rPr>
              <w:t>, CATT</w:t>
            </w:r>
            <w:r w:rsidR="00C96B0E" w:rsidRPr="00757785">
              <w:rPr>
                <w:sz w:val="18"/>
                <w:szCs w:val="18"/>
                <w:lang w:val="en-GB"/>
              </w:rPr>
              <w:t>, Xiaomi</w:t>
            </w:r>
            <w:r w:rsidR="00707776">
              <w:rPr>
                <w:rFonts w:eastAsia="Batang"/>
                <w:sz w:val="18"/>
                <w:szCs w:val="20"/>
                <w:lang w:val="en-GB"/>
              </w:rPr>
              <w:t>, Ericsson</w:t>
            </w:r>
            <w:r w:rsidR="001E529A">
              <w:rPr>
                <w:rFonts w:eastAsia="Batang"/>
                <w:sz w:val="18"/>
                <w:szCs w:val="20"/>
                <w:lang w:val="en-GB"/>
              </w:rPr>
              <w:t>, Lenovo/MotM</w:t>
            </w:r>
            <w:r w:rsidR="00C312E9">
              <w:rPr>
                <w:rFonts w:eastAsia="Batang"/>
                <w:sz w:val="18"/>
                <w:szCs w:val="20"/>
                <w:lang w:val="en-GB"/>
              </w:rPr>
              <w:t>, Huawei/HiSi</w:t>
            </w:r>
            <w:r w:rsidR="00B03E39">
              <w:rPr>
                <w:rFonts w:eastAsia="Batang"/>
                <w:sz w:val="18"/>
                <w:szCs w:val="20"/>
                <w:lang w:val="en-GB"/>
              </w:rPr>
              <w:t>, Spreadtrum,</w:t>
            </w:r>
          </w:p>
          <w:p w14:paraId="01A51540" w14:textId="77777777" w:rsidR="00DB42CC" w:rsidRDefault="00DB42CC" w:rsidP="008634DD">
            <w:pPr>
              <w:widowControl w:val="0"/>
              <w:snapToGrid w:val="0"/>
              <w:rPr>
                <w:b/>
                <w:sz w:val="18"/>
                <w:szCs w:val="18"/>
                <w:lang w:val="en-GB"/>
              </w:rPr>
            </w:pPr>
          </w:p>
        </w:tc>
      </w:tr>
      <w:tr w:rsidR="00DA6B31" w:rsidRPr="00603217" w14:paraId="648A207D" w14:textId="77777777" w:rsidTr="00BB6570">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74B24DA2" w14:textId="7E29D12C" w:rsidR="00DA6B31" w:rsidRDefault="00FE3DB1" w:rsidP="008634DD">
            <w:pPr>
              <w:widowControl w:val="0"/>
              <w:snapToGrid w:val="0"/>
              <w:rPr>
                <w:sz w:val="18"/>
                <w:szCs w:val="18"/>
              </w:rPr>
            </w:pPr>
            <w:r>
              <w:rPr>
                <w:sz w:val="18"/>
                <w:szCs w:val="18"/>
              </w:rPr>
              <w:t>3.12</w:t>
            </w:r>
          </w:p>
        </w:tc>
        <w:tc>
          <w:tcPr>
            <w:tcW w:w="6304" w:type="dxa"/>
            <w:tcBorders>
              <w:top w:val="single" w:sz="4" w:space="0" w:color="000000"/>
              <w:left w:val="single" w:sz="4" w:space="0" w:color="000000"/>
              <w:bottom w:val="single" w:sz="4" w:space="0" w:color="000000"/>
              <w:right w:val="single" w:sz="4" w:space="0" w:color="000000"/>
            </w:tcBorders>
            <w:shd w:val="clear" w:color="auto" w:fill="auto"/>
          </w:tcPr>
          <w:p w14:paraId="6773258C" w14:textId="362D6633" w:rsidR="00DA6B31" w:rsidRDefault="00FE3DB1" w:rsidP="008634DD">
            <w:pPr>
              <w:snapToGrid w:val="0"/>
              <w:rPr>
                <w:rFonts w:eastAsia="Calibri"/>
                <w:sz w:val="20"/>
                <w:szCs w:val="20"/>
                <w:lang w:val="en-GB"/>
              </w:rPr>
            </w:pPr>
            <w:r w:rsidRPr="005A0B34">
              <w:rPr>
                <w:rFonts w:ascii="Times" w:eastAsia="Batang" w:hAnsi="Times"/>
                <w:b/>
                <w:bCs/>
                <w:sz w:val="20"/>
                <w:szCs w:val="20"/>
                <w:u w:val="single"/>
                <w:lang w:val="en-CA" w:eastAsia="x-none"/>
              </w:rPr>
              <w:t>Proposal</w:t>
            </w:r>
            <w:r w:rsidRPr="005A0B34">
              <w:rPr>
                <w:rFonts w:ascii="Times" w:eastAsia="Batang" w:hAnsi="Times"/>
                <w:bCs/>
                <w:sz w:val="20"/>
                <w:szCs w:val="20"/>
                <w:lang w:val="en-CA" w:eastAsia="x-none"/>
              </w:rPr>
              <w:t xml:space="preserve">: </w:t>
            </w:r>
            <w:r w:rsidRPr="005A0B34">
              <w:rPr>
                <w:rFonts w:eastAsia="Calibri"/>
                <w:sz w:val="20"/>
                <w:szCs w:val="20"/>
                <w:lang w:val="en-GB"/>
              </w:rPr>
              <w:t>For the Rel-18 TRS-based TDCP reporting,</w:t>
            </w:r>
            <w:r>
              <w:rPr>
                <w:rFonts w:eastAsia="Calibri"/>
                <w:sz w:val="20"/>
                <w:szCs w:val="20"/>
                <w:lang w:val="en-GB"/>
              </w:rPr>
              <w:t xml:space="preserve"> </w:t>
            </w:r>
            <w:r w:rsidRPr="00FE3DB1">
              <w:rPr>
                <w:rFonts w:eastAsia="Calibri"/>
                <w:sz w:val="20"/>
                <w:szCs w:val="20"/>
                <w:lang w:val="en-GB"/>
              </w:rPr>
              <w:t>for the cases of CSI report (re)configuration, serving cell activation, BWP change, activation of SP-CSI, or DRX configuration, support UE report</w:t>
            </w:r>
            <w:r>
              <w:rPr>
                <w:rFonts w:eastAsia="Calibri"/>
                <w:sz w:val="20"/>
                <w:szCs w:val="20"/>
                <w:lang w:val="en-GB"/>
              </w:rPr>
              <w:t>ing</w:t>
            </w:r>
            <w:r w:rsidRPr="00FE3DB1">
              <w:rPr>
                <w:rFonts w:eastAsia="Calibri"/>
                <w:sz w:val="20"/>
                <w:szCs w:val="20"/>
                <w:lang w:val="en-GB"/>
              </w:rPr>
              <w:t xml:space="preserve"> a CSI report only </w:t>
            </w:r>
            <w:r w:rsidRPr="00FE3DB1">
              <w:rPr>
                <w:rFonts w:eastAsia="Calibri"/>
                <w:sz w:val="20"/>
                <w:szCs w:val="20"/>
                <w:lang w:val="en-GB"/>
              </w:rPr>
              <w:lastRenderedPageBreak/>
              <w:t xml:space="preserve">after receiving </w:t>
            </w:r>
            <w:r w:rsidR="00707776">
              <w:rPr>
                <w:rFonts w:eastAsia="Calibri"/>
                <w:sz w:val="20"/>
                <w:szCs w:val="20"/>
                <w:lang w:val="en-GB"/>
              </w:rPr>
              <w:t>[</w:t>
            </w:r>
            <w:r w:rsidRPr="00FE3DB1">
              <w:rPr>
                <w:rFonts w:eastAsia="Calibri"/>
                <w:sz w:val="20"/>
                <w:szCs w:val="20"/>
                <w:lang w:val="en-GB"/>
              </w:rPr>
              <w:t>at least more than one</w:t>
            </w:r>
            <w:r w:rsidR="00707776">
              <w:rPr>
                <w:rFonts w:eastAsia="Calibri"/>
                <w:sz w:val="20"/>
                <w:szCs w:val="20"/>
                <w:lang w:val="en-GB"/>
              </w:rPr>
              <w:t>]</w:t>
            </w:r>
            <w:r w:rsidRPr="00FE3DB1">
              <w:rPr>
                <w:rFonts w:eastAsia="Calibri"/>
                <w:sz w:val="20"/>
                <w:szCs w:val="20"/>
                <w:lang w:val="en-GB"/>
              </w:rPr>
              <w:t xml:space="preserve"> CSI-RS transmission occasion (e.g., at least Y CSI-RS transmission occasion) for channel measurement</w:t>
            </w:r>
          </w:p>
          <w:p w14:paraId="56152DFF" w14:textId="77777777" w:rsidR="00FE3DB1" w:rsidRDefault="00FE3DB1" w:rsidP="008634DD">
            <w:pPr>
              <w:snapToGrid w:val="0"/>
              <w:rPr>
                <w:rFonts w:ascii="Times" w:eastAsia="Batang" w:hAnsi="Times"/>
                <w:bCs/>
                <w:sz w:val="16"/>
                <w:szCs w:val="20"/>
                <w:lang w:val="en-CA" w:eastAsia="x-none"/>
              </w:rPr>
            </w:pPr>
          </w:p>
          <w:p w14:paraId="092157FB" w14:textId="71F25439" w:rsidR="005E68A9" w:rsidRDefault="005E68A9" w:rsidP="005E68A9">
            <w:pPr>
              <w:snapToGrid w:val="0"/>
              <w:jc w:val="both"/>
              <w:rPr>
                <w:rFonts w:ascii="Times" w:eastAsia="Batang" w:hAnsi="Times"/>
                <w:color w:val="3333FF"/>
                <w:sz w:val="18"/>
                <w:lang w:val="en-GB"/>
              </w:rPr>
            </w:pPr>
            <w:r w:rsidRPr="005012B1">
              <w:rPr>
                <w:rFonts w:ascii="Times" w:eastAsia="Batang" w:hAnsi="Times"/>
                <w:b/>
                <w:color w:val="3333FF"/>
                <w:sz w:val="18"/>
                <w:u w:val="single"/>
                <w:lang w:val="en-GB"/>
              </w:rPr>
              <w:t>FL assessment</w:t>
            </w:r>
            <w:r w:rsidRPr="005012B1">
              <w:rPr>
                <w:rFonts w:ascii="Times" w:eastAsia="Batang" w:hAnsi="Times"/>
                <w:color w:val="3333FF"/>
                <w:sz w:val="18"/>
                <w:lang w:val="en-GB"/>
              </w:rPr>
              <w:t>: From x</w:t>
            </w:r>
            <w:r w:rsidR="00A03F97">
              <w:rPr>
                <w:rFonts w:ascii="Times" w:eastAsia="Batang" w:hAnsi="Times"/>
                <w:color w:val="3333FF"/>
                <w:sz w:val="18"/>
                <w:lang w:val="en-GB"/>
              </w:rPr>
              <w:t>8206</w:t>
            </w:r>
            <w:r w:rsidRPr="005012B1">
              <w:rPr>
                <w:rFonts w:ascii="Times" w:eastAsia="Batang" w:hAnsi="Times"/>
                <w:color w:val="3333FF"/>
                <w:sz w:val="18"/>
                <w:lang w:val="en-GB"/>
              </w:rPr>
              <w:t xml:space="preserve"> (</w:t>
            </w:r>
            <w:r>
              <w:rPr>
                <w:rFonts w:ascii="Times" w:eastAsia="Batang" w:hAnsi="Times"/>
                <w:color w:val="3333FF"/>
                <w:sz w:val="18"/>
                <w:lang w:val="en-GB"/>
              </w:rPr>
              <w:t>DOCOMO</w:t>
            </w:r>
            <w:r w:rsidRPr="005012B1">
              <w:rPr>
                <w:rFonts w:ascii="Times" w:eastAsia="Batang" w:hAnsi="Times"/>
                <w:color w:val="3333FF"/>
                <w:sz w:val="18"/>
                <w:lang w:val="en-GB"/>
              </w:rPr>
              <w:t>).</w:t>
            </w:r>
            <w:r>
              <w:rPr>
                <w:rFonts w:ascii="Times" w:eastAsia="Batang" w:hAnsi="Times"/>
                <w:color w:val="3333FF"/>
                <w:sz w:val="18"/>
                <w:lang w:val="en-GB"/>
              </w:rPr>
              <w:t xml:space="preserve"> This proposal is technically sound.</w:t>
            </w:r>
          </w:p>
          <w:p w14:paraId="77592DC5" w14:textId="47745CB4" w:rsidR="00FE3DB1" w:rsidRPr="00033C80" w:rsidRDefault="00FE3DB1" w:rsidP="008634DD">
            <w:pPr>
              <w:snapToGrid w:val="0"/>
              <w:rPr>
                <w:rFonts w:ascii="Times" w:eastAsia="Batang" w:hAnsi="Times"/>
                <w:bCs/>
                <w:sz w:val="16"/>
                <w:szCs w:val="20"/>
                <w:lang w:val="en-CA" w:eastAsia="x-none"/>
              </w:rPr>
            </w:pPr>
          </w:p>
        </w:tc>
        <w:tc>
          <w:tcPr>
            <w:tcW w:w="3150" w:type="dxa"/>
            <w:tcBorders>
              <w:top w:val="single" w:sz="4" w:space="0" w:color="000000"/>
              <w:left w:val="single" w:sz="4" w:space="0" w:color="000000"/>
              <w:bottom w:val="single" w:sz="4" w:space="0" w:color="000000"/>
              <w:right w:val="single" w:sz="4" w:space="0" w:color="000000"/>
            </w:tcBorders>
            <w:shd w:val="clear" w:color="auto" w:fill="auto"/>
          </w:tcPr>
          <w:p w14:paraId="48CBED4B" w14:textId="19602CFC" w:rsidR="005E68A9" w:rsidRDefault="005E68A9" w:rsidP="005E68A9">
            <w:pPr>
              <w:widowControl w:val="0"/>
              <w:snapToGrid w:val="0"/>
              <w:rPr>
                <w:b/>
                <w:sz w:val="18"/>
                <w:szCs w:val="18"/>
                <w:lang w:val="en-GB"/>
              </w:rPr>
            </w:pPr>
            <w:r>
              <w:rPr>
                <w:b/>
                <w:sz w:val="18"/>
                <w:szCs w:val="18"/>
                <w:lang w:val="en-GB"/>
              </w:rPr>
              <w:lastRenderedPageBreak/>
              <w:t xml:space="preserve">Support/fine: </w:t>
            </w:r>
            <w:r>
              <w:rPr>
                <w:sz w:val="18"/>
                <w:szCs w:val="18"/>
                <w:lang w:val="en-GB"/>
              </w:rPr>
              <w:t>DOCOMO</w:t>
            </w:r>
            <w:r w:rsidR="009E4E41">
              <w:rPr>
                <w:sz w:val="18"/>
                <w:szCs w:val="18"/>
                <w:lang w:val="en-GB"/>
              </w:rPr>
              <w:t>, Qualcomm</w:t>
            </w:r>
            <w:r w:rsidR="00F77BC9">
              <w:rPr>
                <w:sz w:val="18"/>
                <w:szCs w:val="18"/>
                <w:lang w:val="en-GB"/>
              </w:rPr>
              <w:t>, Samsung (soln similar to Doppler can be adopted)</w:t>
            </w:r>
            <w:r w:rsidR="004B6A99">
              <w:rPr>
                <w:sz w:val="18"/>
                <w:szCs w:val="18"/>
                <w:lang w:val="en-GB"/>
              </w:rPr>
              <w:t>, OPPO</w:t>
            </w:r>
            <w:r w:rsidR="0036563D">
              <w:rPr>
                <w:sz w:val="18"/>
                <w:szCs w:val="18"/>
                <w:lang w:val="en-GB"/>
              </w:rPr>
              <w:t>, ZTE</w:t>
            </w:r>
            <w:r w:rsidR="0005514C">
              <w:rPr>
                <w:sz w:val="18"/>
                <w:szCs w:val="18"/>
                <w:lang w:val="en-GB"/>
              </w:rPr>
              <w:t>, Apple (discuss)</w:t>
            </w:r>
            <w:r w:rsidR="005944DC">
              <w:rPr>
                <w:sz w:val="18"/>
                <w:szCs w:val="18"/>
                <w:lang w:val="en-GB"/>
              </w:rPr>
              <w:t>, vivo</w:t>
            </w:r>
            <w:r w:rsidR="00DF0892">
              <w:rPr>
                <w:sz w:val="18"/>
                <w:szCs w:val="18"/>
                <w:lang w:val="en-GB"/>
              </w:rPr>
              <w:t>, CMCC</w:t>
            </w:r>
            <w:r w:rsidR="00C33FDB">
              <w:rPr>
                <w:sz w:val="18"/>
                <w:szCs w:val="18"/>
                <w:lang w:val="en-GB"/>
              </w:rPr>
              <w:t>, Nokia/NSB</w:t>
            </w:r>
            <w:r w:rsidR="00693B88">
              <w:rPr>
                <w:sz w:val="18"/>
                <w:szCs w:val="18"/>
                <w:lang w:val="en-GB"/>
              </w:rPr>
              <w:t xml:space="preserve">, </w:t>
            </w:r>
            <w:r w:rsidR="00693B88">
              <w:rPr>
                <w:sz w:val="18"/>
                <w:szCs w:val="18"/>
                <w:lang w:val="en-GB"/>
              </w:rPr>
              <w:lastRenderedPageBreak/>
              <w:t>MediaTek</w:t>
            </w:r>
            <w:r w:rsidR="004321A5">
              <w:rPr>
                <w:sz w:val="18"/>
                <w:szCs w:val="18"/>
                <w:lang w:val="en-GB"/>
              </w:rPr>
              <w:t>, IDCC</w:t>
            </w:r>
            <w:r w:rsidR="00C96B0E">
              <w:rPr>
                <w:sz w:val="18"/>
                <w:szCs w:val="18"/>
                <w:lang w:val="en-GB"/>
              </w:rPr>
              <w:t>, Xiaomi</w:t>
            </w:r>
            <w:r w:rsidR="00B03E39">
              <w:rPr>
                <w:rFonts w:eastAsia="Batang"/>
                <w:sz w:val="18"/>
                <w:szCs w:val="20"/>
                <w:lang w:val="en-GB"/>
              </w:rPr>
              <w:t>, Spreadtrum,</w:t>
            </w:r>
          </w:p>
          <w:p w14:paraId="525B2CA3" w14:textId="77777777" w:rsidR="005E68A9" w:rsidRDefault="005E68A9" w:rsidP="005E68A9">
            <w:pPr>
              <w:widowControl w:val="0"/>
              <w:snapToGrid w:val="0"/>
              <w:rPr>
                <w:b/>
                <w:sz w:val="18"/>
                <w:szCs w:val="18"/>
                <w:lang w:val="en-GB"/>
              </w:rPr>
            </w:pPr>
          </w:p>
          <w:p w14:paraId="0ECC539E" w14:textId="3008515E" w:rsidR="005E68A9" w:rsidRPr="005F2643" w:rsidRDefault="005E68A9" w:rsidP="005E68A9">
            <w:pPr>
              <w:widowControl w:val="0"/>
              <w:snapToGrid w:val="0"/>
              <w:rPr>
                <w:sz w:val="18"/>
                <w:szCs w:val="18"/>
                <w:lang w:val="en-GB"/>
              </w:rPr>
            </w:pPr>
            <w:r>
              <w:rPr>
                <w:b/>
                <w:sz w:val="18"/>
                <w:szCs w:val="18"/>
                <w:lang w:val="en-GB"/>
              </w:rPr>
              <w:t>Not support:</w:t>
            </w:r>
            <w:r w:rsidR="005F2643">
              <w:rPr>
                <w:b/>
                <w:sz w:val="18"/>
                <w:szCs w:val="18"/>
                <w:lang w:val="en-GB"/>
              </w:rPr>
              <w:t xml:space="preserve"> </w:t>
            </w:r>
            <w:r w:rsidR="005F2643" w:rsidRPr="005F2643">
              <w:rPr>
                <w:sz w:val="18"/>
                <w:szCs w:val="18"/>
                <w:lang w:val="en-GB"/>
              </w:rPr>
              <w:t>Google (more discuss)</w:t>
            </w:r>
            <w:r w:rsidR="00707776">
              <w:rPr>
                <w:rFonts w:eastAsia="Batang"/>
                <w:sz w:val="18"/>
                <w:szCs w:val="20"/>
                <w:lang w:val="en-GB"/>
              </w:rPr>
              <w:t xml:space="preserve"> , Ericsson (more discussion, bracketed depends on D)</w:t>
            </w:r>
          </w:p>
          <w:p w14:paraId="333DCA64" w14:textId="77777777" w:rsidR="00DA6B31" w:rsidRDefault="00DA6B31" w:rsidP="008634DD">
            <w:pPr>
              <w:widowControl w:val="0"/>
              <w:snapToGrid w:val="0"/>
              <w:rPr>
                <w:b/>
                <w:sz w:val="18"/>
                <w:szCs w:val="18"/>
                <w:lang w:val="en-GB"/>
              </w:rPr>
            </w:pPr>
          </w:p>
        </w:tc>
      </w:tr>
      <w:tr w:rsidR="00DA6B31" w:rsidRPr="00603217" w14:paraId="11C29A3C" w14:textId="77777777" w:rsidTr="00BB6570">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461B9E33" w14:textId="30F069C1" w:rsidR="00DA6B31" w:rsidRDefault="00BB233E" w:rsidP="008634DD">
            <w:pPr>
              <w:widowControl w:val="0"/>
              <w:snapToGrid w:val="0"/>
              <w:rPr>
                <w:sz w:val="18"/>
                <w:szCs w:val="18"/>
              </w:rPr>
            </w:pPr>
            <w:r>
              <w:rPr>
                <w:sz w:val="18"/>
                <w:szCs w:val="18"/>
              </w:rPr>
              <w:lastRenderedPageBreak/>
              <w:t>3.13</w:t>
            </w:r>
          </w:p>
        </w:tc>
        <w:tc>
          <w:tcPr>
            <w:tcW w:w="6304" w:type="dxa"/>
            <w:tcBorders>
              <w:top w:val="single" w:sz="4" w:space="0" w:color="000000"/>
              <w:left w:val="single" w:sz="4" w:space="0" w:color="000000"/>
              <w:bottom w:val="single" w:sz="4" w:space="0" w:color="000000"/>
              <w:right w:val="single" w:sz="4" w:space="0" w:color="000000"/>
            </w:tcBorders>
            <w:shd w:val="clear" w:color="auto" w:fill="auto"/>
          </w:tcPr>
          <w:p w14:paraId="062FE516" w14:textId="21684D6A" w:rsidR="00890029" w:rsidRPr="00996D7C" w:rsidRDefault="00890029" w:rsidP="00890029">
            <w:pPr>
              <w:snapToGrid w:val="0"/>
              <w:rPr>
                <w:rFonts w:eastAsia="Batang"/>
                <w:sz w:val="20"/>
                <w:szCs w:val="20"/>
                <w:lang w:val="en-GB"/>
              </w:rPr>
            </w:pPr>
            <w:r w:rsidRPr="00996D7C">
              <w:rPr>
                <w:rFonts w:ascii="Times" w:eastAsia="Batang" w:hAnsi="Times"/>
                <w:b/>
                <w:sz w:val="20"/>
                <w:szCs w:val="20"/>
                <w:u w:val="single"/>
                <w:lang w:val="en-GB"/>
              </w:rPr>
              <w:t>Conclusion</w:t>
            </w:r>
            <w:r w:rsidRPr="00996D7C">
              <w:rPr>
                <w:rFonts w:ascii="Times" w:eastAsia="Batang" w:hAnsi="Times"/>
                <w:sz w:val="20"/>
                <w:szCs w:val="20"/>
                <w:lang w:val="en-GB"/>
              </w:rPr>
              <w:t xml:space="preserve">: For the </w:t>
            </w:r>
            <w:r w:rsidRPr="00890029">
              <w:rPr>
                <w:rFonts w:eastAsia="Calibri"/>
                <w:sz w:val="18"/>
                <w:szCs w:val="20"/>
                <w:lang w:val="en-GB"/>
              </w:rPr>
              <w:t>Rel-18 TRS-based TDCP reporting</w:t>
            </w:r>
            <w:r w:rsidRPr="00996D7C">
              <w:rPr>
                <w:rFonts w:eastAsia="Batang"/>
                <w:sz w:val="20"/>
                <w:szCs w:val="20"/>
                <w:lang w:val="en-GB"/>
              </w:rPr>
              <w:t>, regarding channel and interference measurement restriction, there is no consensus on supporting additional UE behaviour beyond the current specification.</w:t>
            </w:r>
          </w:p>
          <w:p w14:paraId="6F3157F3" w14:textId="77777777" w:rsidR="00890029" w:rsidRDefault="00890029" w:rsidP="00BB233E">
            <w:pPr>
              <w:snapToGrid w:val="0"/>
              <w:rPr>
                <w:rFonts w:ascii="Times" w:eastAsia="Batang" w:hAnsi="Times"/>
                <w:sz w:val="18"/>
                <w:szCs w:val="20"/>
                <w:lang w:val="en-GB"/>
              </w:rPr>
            </w:pPr>
          </w:p>
          <w:p w14:paraId="71B0C081" w14:textId="77777777" w:rsidR="00890029" w:rsidRDefault="00890029" w:rsidP="00BB233E">
            <w:pPr>
              <w:snapToGrid w:val="0"/>
              <w:rPr>
                <w:rFonts w:ascii="Times" w:eastAsia="Batang" w:hAnsi="Times"/>
                <w:sz w:val="18"/>
                <w:szCs w:val="20"/>
                <w:lang w:val="en-GB"/>
              </w:rPr>
            </w:pPr>
          </w:p>
          <w:p w14:paraId="6FC156F5" w14:textId="5307EA34" w:rsidR="00BB233E" w:rsidRPr="00890029" w:rsidRDefault="00BB233E" w:rsidP="00BB233E">
            <w:pPr>
              <w:snapToGrid w:val="0"/>
              <w:rPr>
                <w:rFonts w:eastAsia="Batang"/>
                <w:sz w:val="18"/>
                <w:szCs w:val="20"/>
                <w:lang w:val="en-GB"/>
              </w:rPr>
            </w:pPr>
            <w:r w:rsidRPr="00890029">
              <w:rPr>
                <w:rFonts w:ascii="Times" w:eastAsia="Batang" w:hAnsi="Times"/>
                <w:sz w:val="18"/>
                <w:szCs w:val="20"/>
                <w:lang w:val="en-GB"/>
              </w:rPr>
              <w:t xml:space="preserve">For </w:t>
            </w:r>
            <w:r w:rsidRPr="00890029">
              <w:rPr>
                <w:rFonts w:eastAsia="Calibri"/>
                <w:sz w:val="18"/>
                <w:szCs w:val="20"/>
                <w:lang w:val="en-GB"/>
              </w:rPr>
              <w:t>the Rel-18 TRS-based TDCP reporting</w:t>
            </w:r>
            <w:r w:rsidRPr="00890029">
              <w:rPr>
                <w:rFonts w:eastAsia="Batang"/>
                <w:sz w:val="18"/>
                <w:szCs w:val="20"/>
                <w:lang w:val="en-GB"/>
              </w:rPr>
              <w:t xml:space="preserve">, please </w:t>
            </w:r>
            <w:r w:rsidRPr="00890029">
              <w:rPr>
                <w:rFonts w:eastAsia="Batang"/>
                <w:b/>
                <w:sz w:val="18"/>
                <w:szCs w:val="20"/>
                <w:u w:val="single"/>
                <w:lang w:val="en-GB"/>
              </w:rPr>
              <w:t>share your view</w:t>
            </w:r>
            <w:r w:rsidRPr="00890029">
              <w:rPr>
                <w:rFonts w:eastAsia="Batang"/>
                <w:sz w:val="18"/>
                <w:szCs w:val="20"/>
                <w:lang w:val="en-GB"/>
              </w:rPr>
              <w:t xml:space="preserve"> regarding whether channel measurement restriction can be configured or not</w:t>
            </w:r>
          </w:p>
          <w:p w14:paraId="6731D5F6" w14:textId="4B9AFC0C" w:rsidR="00BB233E" w:rsidRPr="00890029" w:rsidRDefault="00BB233E" w:rsidP="00FE7D69">
            <w:pPr>
              <w:pStyle w:val="ListParagraph"/>
              <w:numPr>
                <w:ilvl w:val="0"/>
                <w:numId w:val="34"/>
              </w:numPr>
              <w:snapToGrid w:val="0"/>
              <w:rPr>
                <w:rFonts w:ascii="Times" w:eastAsia="Batang" w:hAnsi="Times" w:cs="Times"/>
                <w:sz w:val="18"/>
                <w:szCs w:val="20"/>
                <w:lang w:val="en-GB"/>
              </w:rPr>
            </w:pPr>
            <w:r w:rsidRPr="00890029">
              <w:rPr>
                <w:rFonts w:ascii="Times" w:eastAsia="Batang" w:hAnsi="Times" w:cs="Times"/>
                <w:sz w:val="18"/>
                <w:szCs w:val="20"/>
                <w:lang w:val="en-GB"/>
              </w:rPr>
              <w:t>If so, the measurement restriction should not preclude the most recent K</w:t>
            </w:r>
            <w:r w:rsidR="008F1129" w:rsidRPr="00890029">
              <w:rPr>
                <w:rFonts w:ascii="Times" w:eastAsia="Batang" w:hAnsi="Times" w:cs="Times"/>
                <w:sz w:val="18"/>
                <w:szCs w:val="20"/>
                <w:vertAlign w:val="subscript"/>
                <w:lang w:val="en-GB"/>
              </w:rPr>
              <w:t>TRS</w:t>
            </w:r>
            <w:r w:rsidRPr="00890029">
              <w:rPr>
                <w:rFonts w:ascii="Times" w:eastAsia="Batang" w:hAnsi="Times" w:cs="Times"/>
                <w:sz w:val="18"/>
                <w:szCs w:val="20"/>
                <w:lang w:val="en-GB"/>
              </w:rPr>
              <w:t xml:space="preserve"> NZP CSI-RS </w:t>
            </w:r>
            <w:r w:rsidR="008F1129" w:rsidRPr="00890029">
              <w:rPr>
                <w:rFonts w:ascii="Times" w:eastAsia="Batang" w:hAnsi="Times" w:cs="Times"/>
                <w:sz w:val="18"/>
                <w:szCs w:val="20"/>
                <w:lang w:val="en-GB"/>
              </w:rPr>
              <w:t xml:space="preserve">(TRS) </w:t>
            </w:r>
            <w:r w:rsidRPr="00890029">
              <w:rPr>
                <w:rFonts w:ascii="Times" w:eastAsia="Batang" w:hAnsi="Times" w:cs="Times"/>
                <w:sz w:val="18"/>
                <w:szCs w:val="20"/>
                <w:lang w:val="en-GB"/>
              </w:rPr>
              <w:t xml:space="preserve">occasions </w:t>
            </w:r>
          </w:p>
          <w:p w14:paraId="7DEA1A00" w14:textId="307ECA1E" w:rsidR="00BB233E" w:rsidRDefault="00BB233E" w:rsidP="00BB233E">
            <w:pPr>
              <w:snapToGrid w:val="0"/>
              <w:jc w:val="both"/>
              <w:rPr>
                <w:rFonts w:eastAsia="Batang"/>
                <w:b/>
                <w:iCs/>
                <w:sz w:val="20"/>
                <w:szCs w:val="20"/>
                <w:u w:val="single"/>
                <w:lang w:val="en-GB"/>
              </w:rPr>
            </w:pPr>
            <w:r w:rsidRPr="005012B1">
              <w:rPr>
                <w:rFonts w:ascii="Times" w:eastAsia="Batang" w:hAnsi="Times"/>
                <w:b/>
                <w:color w:val="3333FF"/>
                <w:sz w:val="18"/>
                <w:u w:val="single"/>
                <w:lang w:val="en-GB"/>
              </w:rPr>
              <w:t>FL assessment</w:t>
            </w:r>
            <w:r w:rsidRPr="005012B1">
              <w:rPr>
                <w:rFonts w:ascii="Times" w:eastAsia="Batang" w:hAnsi="Times"/>
                <w:color w:val="3333FF"/>
                <w:sz w:val="18"/>
                <w:lang w:val="en-GB"/>
              </w:rPr>
              <w:t>: From x</w:t>
            </w:r>
            <w:r w:rsidR="00A03F97">
              <w:rPr>
                <w:rFonts w:ascii="Times" w:eastAsia="Batang" w:hAnsi="Times"/>
                <w:color w:val="3333FF"/>
                <w:sz w:val="18"/>
                <w:lang w:val="en-GB"/>
              </w:rPr>
              <w:t>8206</w:t>
            </w:r>
            <w:r w:rsidRPr="005012B1">
              <w:rPr>
                <w:rFonts w:ascii="Times" w:eastAsia="Batang" w:hAnsi="Times"/>
                <w:color w:val="3333FF"/>
                <w:sz w:val="18"/>
                <w:lang w:val="en-GB"/>
              </w:rPr>
              <w:t xml:space="preserve"> (</w:t>
            </w:r>
            <w:r>
              <w:rPr>
                <w:rFonts w:ascii="Times" w:eastAsia="Batang" w:hAnsi="Times"/>
                <w:color w:val="3333FF"/>
                <w:sz w:val="18"/>
                <w:lang w:val="en-GB"/>
              </w:rPr>
              <w:t>DOCOMO</w:t>
            </w:r>
            <w:r w:rsidRPr="005012B1">
              <w:rPr>
                <w:rFonts w:ascii="Times" w:eastAsia="Batang" w:hAnsi="Times"/>
                <w:color w:val="3333FF"/>
                <w:sz w:val="18"/>
                <w:lang w:val="en-GB"/>
              </w:rPr>
              <w:t>).</w:t>
            </w:r>
            <w:r>
              <w:rPr>
                <w:rFonts w:ascii="Times" w:eastAsia="Batang" w:hAnsi="Times"/>
                <w:color w:val="3333FF"/>
                <w:sz w:val="18"/>
                <w:lang w:val="en-GB"/>
              </w:rPr>
              <w:t xml:space="preserve"> This issue benefits from some discussion</w:t>
            </w:r>
          </w:p>
          <w:p w14:paraId="2C90F261" w14:textId="77777777" w:rsidR="00DA6B31" w:rsidRPr="00033C80" w:rsidRDefault="00DA6B31" w:rsidP="008634DD">
            <w:pPr>
              <w:snapToGrid w:val="0"/>
              <w:rPr>
                <w:rFonts w:ascii="Times" w:eastAsia="Batang" w:hAnsi="Times"/>
                <w:bCs/>
                <w:sz w:val="16"/>
                <w:szCs w:val="20"/>
                <w:lang w:val="en-CA" w:eastAsia="x-none"/>
              </w:rPr>
            </w:pPr>
          </w:p>
        </w:tc>
        <w:tc>
          <w:tcPr>
            <w:tcW w:w="3150" w:type="dxa"/>
            <w:tcBorders>
              <w:top w:val="single" w:sz="4" w:space="0" w:color="000000"/>
              <w:left w:val="single" w:sz="4" w:space="0" w:color="000000"/>
              <w:bottom w:val="single" w:sz="4" w:space="0" w:color="000000"/>
              <w:right w:val="single" w:sz="4" w:space="0" w:color="000000"/>
            </w:tcBorders>
            <w:shd w:val="clear" w:color="auto" w:fill="auto"/>
          </w:tcPr>
          <w:p w14:paraId="03A7563F" w14:textId="1EF1DBAA" w:rsidR="00DA6B31" w:rsidRDefault="008F1129" w:rsidP="008634DD">
            <w:pPr>
              <w:widowControl w:val="0"/>
              <w:snapToGrid w:val="0"/>
              <w:rPr>
                <w:b/>
                <w:sz w:val="18"/>
                <w:szCs w:val="18"/>
                <w:lang w:val="en-GB"/>
              </w:rPr>
            </w:pPr>
            <w:r>
              <w:rPr>
                <w:b/>
                <w:sz w:val="18"/>
                <w:szCs w:val="18"/>
                <w:lang w:val="en-GB"/>
              </w:rPr>
              <w:t>Yes:</w:t>
            </w:r>
            <w:r w:rsidR="0036563D">
              <w:rPr>
                <w:b/>
                <w:sz w:val="18"/>
                <w:szCs w:val="18"/>
                <w:lang w:val="en-GB"/>
              </w:rPr>
              <w:t xml:space="preserve"> </w:t>
            </w:r>
            <w:r w:rsidR="0036563D" w:rsidRPr="0036563D">
              <w:rPr>
                <w:sz w:val="18"/>
                <w:szCs w:val="18"/>
                <w:lang w:val="en-GB"/>
              </w:rPr>
              <w:t>ZTE</w:t>
            </w:r>
            <w:r w:rsidR="004462AE">
              <w:rPr>
                <w:sz w:val="18"/>
                <w:szCs w:val="18"/>
                <w:lang w:val="en-GB"/>
              </w:rPr>
              <w:t>, OPPO</w:t>
            </w:r>
            <w:r w:rsidR="00DF0892">
              <w:rPr>
                <w:sz w:val="18"/>
                <w:szCs w:val="18"/>
                <w:lang w:val="en-GB"/>
              </w:rPr>
              <w:t>, CMCC</w:t>
            </w:r>
            <w:r w:rsidR="009C41FF">
              <w:rPr>
                <w:rFonts w:eastAsia="Batang"/>
                <w:sz w:val="18"/>
                <w:szCs w:val="20"/>
                <w:lang w:val="en-GB"/>
              </w:rPr>
              <w:t>, Huawei/HiSi</w:t>
            </w:r>
          </w:p>
          <w:p w14:paraId="50DC7EBF" w14:textId="77777777" w:rsidR="008F1129" w:rsidRDefault="008F1129" w:rsidP="008634DD">
            <w:pPr>
              <w:widowControl w:val="0"/>
              <w:snapToGrid w:val="0"/>
              <w:rPr>
                <w:b/>
                <w:sz w:val="18"/>
                <w:szCs w:val="18"/>
                <w:lang w:val="en-GB"/>
              </w:rPr>
            </w:pPr>
          </w:p>
          <w:p w14:paraId="1D63645C" w14:textId="19AA737A" w:rsidR="008F1129" w:rsidRDefault="008F1129" w:rsidP="008634DD">
            <w:pPr>
              <w:widowControl w:val="0"/>
              <w:snapToGrid w:val="0"/>
              <w:rPr>
                <w:b/>
                <w:sz w:val="18"/>
                <w:szCs w:val="18"/>
                <w:lang w:val="en-GB"/>
              </w:rPr>
            </w:pPr>
            <w:r>
              <w:rPr>
                <w:b/>
                <w:sz w:val="18"/>
                <w:szCs w:val="18"/>
                <w:lang w:val="en-GB"/>
              </w:rPr>
              <w:t>No:</w:t>
            </w:r>
            <w:r w:rsidR="005F2643">
              <w:rPr>
                <w:b/>
                <w:sz w:val="18"/>
                <w:szCs w:val="18"/>
                <w:lang w:val="en-GB"/>
              </w:rPr>
              <w:t xml:space="preserve"> </w:t>
            </w:r>
            <w:r w:rsidR="005F2643" w:rsidRPr="005F2643">
              <w:rPr>
                <w:sz w:val="18"/>
                <w:szCs w:val="18"/>
                <w:lang w:val="en-GB"/>
              </w:rPr>
              <w:t>Google</w:t>
            </w:r>
            <w:r w:rsidR="005944DC">
              <w:rPr>
                <w:sz w:val="18"/>
                <w:szCs w:val="18"/>
                <w:lang w:val="en-GB"/>
              </w:rPr>
              <w:t>, vivo (current spec)</w:t>
            </w:r>
            <w:r w:rsidR="00C33FDB">
              <w:rPr>
                <w:sz w:val="18"/>
                <w:szCs w:val="18"/>
                <w:lang w:val="en-GB"/>
              </w:rPr>
              <w:t>, Nokia/NSB</w:t>
            </w:r>
            <w:r w:rsidR="0022106F">
              <w:rPr>
                <w:sz w:val="18"/>
                <w:szCs w:val="18"/>
                <w:lang w:val="en-GB"/>
              </w:rPr>
              <w:t>, CATT</w:t>
            </w:r>
            <w:r w:rsidR="001E529A">
              <w:rPr>
                <w:rFonts w:eastAsia="Batang"/>
                <w:sz w:val="18"/>
                <w:szCs w:val="20"/>
                <w:lang w:val="en-GB"/>
              </w:rPr>
              <w:t>, Lenovo/MotM</w:t>
            </w:r>
            <w:r w:rsidR="00B03E39">
              <w:rPr>
                <w:rFonts w:eastAsia="Batang"/>
                <w:sz w:val="18"/>
                <w:szCs w:val="20"/>
                <w:lang w:val="en-GB"/>
              </w:rPr>
              <w:t>, Spreadtrum,</w:t>
            </w:r>
            <w:r w:rsidR="00C33FDB">
              <w:rPr>
                <w:sz w:val="18"/>
                <w:szCs w:val="18"/>
                <w:lang w:val="en-GB"/>
              </w:rPr>
              <w:t xml:space="preserve"> </w:t>
            </w:r>
          </w:p>
          <w:p w14:paraId="757DB1E9" w14:textId="77777777" w:rsidR="00F77BC9" w:rsidRDefault="00F77BC9" w:rsidP="008634DD">
            <w:pPr>
              <w:widowControl w:val="0"/>
              <w:snapToGrid w:val="0"/>
              <w:rPr>
                <w:b/>
                <w:sz w:val="18"/>
                <w:szCs w:val="18"/>
                <w:lang w:val="en-GB"/>
              </w:rPr>
            </w:pPr>
          </w:p>
          <w:p w14:paraId="3052478D" w14:textId="77777777" w:rsidR="00F77BC9" w:rsidRDefault="00F77BC9" w:rsidP="00AE0300">
            <w:pPr>
              <w:widowControl w:val="0"/>
              <w:snapToGrid w:val="0"/>
              <w:rPr>
                <w:rFonts w:eastAsiaTheme="minorEastAsia"/>
                <w:iCs/>
                <w:sz w:val="18"/>
                <w:szCs w:val="18"/>
                <w:lang w:val="en-GB"/>
              </w:rPr>
            </w:pPr>
            <w:r>
              <w:rPr>
                <w:rFonts w:eastAsiaTheme="minorEastAsia"/>
                <w:b/>
                <w:iCs/>
                <w:sz w:val="18"/>
                <w:szCs w:val="18"/>
                <w:lang w:val="en-GB"/>
              </w:rPr>
              <w:t>Channel</w:t>
            </w:r>
            <w:r w:rsidR="00AE0300">
              <w:rPr>
                <w:rFonts w:eastAsiaTheme="minorEastAsia"/>
                <w:b/>
                <w:iCs/>
                <w:sz w:val="18"/>
                <w:szCs w:val="18"/>
                <w:lang w:val="en-GB"/>
              </w:rPr>
              <w:t xml:space="preserve"> measurement</w:t>
            </w:r>
            <w:r>
              <w:rPr>
                <w:rFonts w:eastAsiaTheme="minorEastAsia"/>
                <w:b/>
                <w:iCs/>
                <w:sz w:val="18"/>
                <w:szCs w:val="18"/>
                <w:lang w:val="en-GB"/>
              </w:rPr>
              <w:t xml:space="preserve"> restriction is fixed to ‘Configured’</w:t>
            </w:r>
            <w:r w:rsidR="00AE0300">
              <w:rPr>
                <w:rFonts w:eastAsiaTheme="minorEastAsia"/>
                <w:b/>
                <w:iCs/>
                <w:sz w:val="18"/>
                <w:szCs w:val="18"/>
                <w:lang w:val="en-GB"/>
              </w:rPr>
              <w:t xml:space="preserve">: </w:t>
            </w:r>
            <w:r w:rsidRPr="00AE0300">
              <w:rPr>
                <w:rFonts w:eastAsiaTheme="minorEastAsia"/>
                <w:iCs/>
                <w:sz w:val="18"/>
                <w:szCs w:val="18"/>
                <w:lang w:val="en-GB"/>
              </w:rPr>
              <w:t>Samsung</w:t>
            </w:r>
          </w:p>
          <w:p w14:paraId="2A15A0D5" w14:textId="77777777" w:rsidR="00D619E0" w:rsidRDefault="00D619E0" w:rsidP="00AE0300">
            <w:pPr>
              <w:widowControl w:val="0"/>
              <w:snapToGrid w:val="0"/>
              <w:rPr>
                <w:rFonts w:eastAsiaTheme="minorEastAsia"/>
                <w:iCs/>
                <w:sz w:val="18"/>
                <w:szCs w:val="18"/>
                <w:lang w:val="en-GB"/>
              </w:rPr>
            </w:pPr>
          </w:p>
          <w:p w14:paraId="4FAF43A3" w14:textId="319ECD4D" w:rsidR="00D619E0" w:rsidRPr="00AE0300" w:rsidRDefault="00D619E0" w:rsidP="00AE0300">
            <w:pPr>
              <w:widowControl w:val="0"/>
              <w:snapToGrid w:val="0"/>
              <w:rPr>
                <w:rFonts w:eastAsiaTheme="minorEastAsia"/>
                <w:b/>
                <w:iCs/>
                <w:sz w:val="18"/>
                <w:szCs w:val="18"/>
                <w:lang w:val="en-GB"/>
              </w:rPr>
            </w:pPr>
            <w:r>
              <w:rPr>
                <w:rFonts w:eastAsiaTheme="minorEastAsia"/>
                <w:b/>
                <w:iCs/>
                <w:sz w:val="18"/>
                <w:szCs w:val="18"/>
                <w:lang w:val="en-GB"/>
              </w:rPr>
              <w:t>Channel measurement restriction is fixed to ‘</w:t>
            </w:r>
            <w:r w:rsidR="00CF243B">
              <w:rPr>
                <w:rFonts w:eastAsiaTheme="minorEastAsia"/>
                <w:b/>
                <w:iCs/>
                <w:sz w:val="18"/>
                <w:szCs w:val="18"/>
                <w:lang w:val="en-GB"/>
              </w:rPr>
              <w:t>not</w:t>
            </w:r>
            <w:r>
              <w:rPr>
                <w:rFonts w:eastAsiaTheme="minorEastAsia"/>
                <w:b/>
                <w:iCs/>
                <w:sz w:val="18"/>
                <w:szCs w:val="18"/>
                <w:lang w:val="en-GB"/>
              </w:rPr>
              <w:t xml:space="preserve">Configured’: </w:t>
            </w:r>
            <w:r w:rsidR="00CF243B">
              <w:rPr>
                <w:rFonts w:eastAsiaTheme="minorEastAsia"/>
                <w:iCs/>
                <w:sz w:val="18"/>
                <w:szCs w:val="18"/>
                <w:lang w:val="en-GB"/>
              </w:rPr>
              <w:t>Qualcomm</w:t>
            </w:r>
            <w:r w:rsidR="00C96B0E">
              <w:rPr>
                <w:sz w:val="18"/>
                <w:szCs w:val="18"/>
                <w:lang w:val="en-GB"/>
              </w:rPr>
              <w:t>, Xiaomi</w:t>
            </w:r>
          </w:p>
        </w:tc>
      </w:tr>
      <w:tr w:rsidR="00FE3DB1" w:rsidRPr="00603217" w14:paraId="68AFECE9" w14:textId="77777777" w:rsidTr="00BB6570">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52346EFC" w14:textId="2F5FE177" w:rsidR="00FE3DB1" w:rsidRDefault="002C5658" w:rsidP="008634DD">
            <w:pPr>
              <w:widowControl w:val="0"/>
              <w:snapToGrid w:val="0"/>
              <w:rPr>
                <w:sz w:val="18"/>
                <w:szCs w:val="18"/>
              </w:rPr>
            </w:pPr>
            <w:r>
              <w:rPr>
                <w:sz w:val="18"/>
                <w:szCs w:val="18"/>
              </w:rPr>
              <w:t>3.14</w:t>
            </w:r>
          </w:p>
        </w:tc>
        <w:tc>
          <w:tcPr>
            <w:tcW w:w="6304" w:type="dxa"/>
            <w:tcBorders>
              <w:top w:val="single" w:sz="4" w:space="0" w:color="000000"/>
              <w:left w:val="single" w:sz="4" w:space="0" w:color="000000"/>
              <w:bottom w:val="single" w:sz="4" w:space="0" w:color="000000"/>
              <w:right w:val="single" w:sz="4" w:space="0" w:color="000000"/>
            </w:tcBorders>
            <w:shd w:val="clear" w:color="auto" w:fill="auto"/>
          </w:tcPr>
          <w:p w14:paraId="5CD0CCF9" w14:textId="2B90250F" w:rsidR="00FE3DB1" w:rsidRDefault="002C5658" w:rsidP="008634DD">
            <w:pPr>
              <w:snapToGrid w:val="0"/>
              <w:rPr>
                <w:rFonts w:eastAsia="Calibri"/>
                <w:sz w:val="20"/>
                <w:szCs w:val="20"/>
                <w:lang w:val="en-GB"/>
              </w:rPr>
            </w:pPr>
            <w:r w:rsidRPr="005A0B34">
              <w:rPr>
                <w:rFonts w:ascii="Times" w:eastAsia="Batang" w:hAnsi="Times"/>
                <w:b/>
                <w:bCs/>
                <w:sz w:val="20"/>
                <w:szCs w:val="20"/>
                <w:u w:val="single"/>
                <w:lang w:val="en-CA" w:eastAsia="x-none"/>
              </w:rPr>
              <w:t>Proposal</w:t>
            </w:r>
            <w:r w:rsidRPr="005A0B34">
              <w:rPr>
                <w:rFonts w:ascii="Times" w:eastAsia="Batang" w:hAnsi="Times"/>
                <w:bCs/>
                <w:sz w:val="20"/>
                <w:szCs w:val="20"/>
                <w:lang w:val="en-CA" w:eastAsia="x-none"/>
              </w:rPr>
              <w:t xml:space="preserve">: </w:t>
            </w:r>
            <w:r w:rsidRPr="005A0B34">
              <w:rPr>
                <w:rFonts w:eastAsia="Calibri"/>
                <w:sz w:val="20"/>
                <w:szCs w:val="20"/>
                <w:lang w:val="en-GB"/>
              </w:rPr>
              <w:t>For the Rel-18 TRS-based TDCP reporting,</w:t>
            </w:r>
            <w:r>
              <w:rPr>
                <w:rFonts w:eastAsia="Calibri"/>
                <w:sz w:val="20"/>
                <w:szCs w:val="20"/>
                <w:lang w:val="en-GB"/>
              </w:rPr>
              <w:t xml:space="preserve"> regarding amplitude quantization, refine the previous agreement by supporting </w:t>
            </w:r>
            <w:r w:rsidRPr="002C5658">
              <w:rPr>
                <w:rFonts w:eastAsia="Calibri"/>
                <w:sz w:val="20"/>
                <w:szCs w:val="20"/>
                <w:lang w:val="en-GB"/>
              </w:rPr>
              <w:t>an “invalid” value with amplitude quantization entry index “15” (“1111” in binary)</w:t>
            </w:r>
          </w:p>
          <w:p w14:paraId="28F4529A" w14:textId="77777777" w:rsidR="002C5658" w:rsidRDefault="002C5658" w:rsidP="008634DD">
            <w:pPr>
              <w:snapToGrid w:val="0"/>
              <w:rPr>
                <w:rFonts w:ascii="Times" w:eastAsia="Batang" w:hAnsi="Times"/>
                <w:bCs/>
                <w:sz w:val="16"/>
                <w:szCs w:val="20"/>
                <w:lang w:val="en-CA" w:eastAsia="x-none"/>
              </w:rPr>
            </w:pPr>
          </w:p>
          <w:p w14:paraId="491AF102" w14:textId="5226D9E1" w:rsidR="002C5658" w:rsidRDefault="002C5658" w:rsidP="008634DD">
            <w:pPr>
              <w:snapToGrid w:val="0"/>
              <w:rPr>
                <w:rFonts w:ascii="Times" w:eastAsia="Batang" w:hAnsi="Times"/>
                <w:color w:val="3333FF"/>
                <w:sz w:val="18"/>
                <w:lang w:val="en-GB"/>
              </w:rPr>
            </w:pPr>
            <w:r w:rsidRPr="005012B1">
              <w:rPr>
                <w:rFonts w:ascii="Times" w:eastAsia="Batang" w:hAnsi="Times"/>
                <w:b/>
                <w:color w:val="3333FF"/>
                <w:sz w:val="18"/>
                <w:u w:val="single"/>
                <w:lang w:val="en-GB"/>
              </w:rPr>
              <w:t>FL assessment</w:t>
            </w:r>
            <w:r w:rsidRPr="005012B1">
              <w:rPr>
                <w:rFonts w:ascii="Times" w:eastAsia="Batang" w:hAnsi="Times"/>
                <w:color w:val="3333FF"/>
                <w:sz w:val="18"/>
                <w:lang w:val="en-GB"/>
              </w:rPr>
              <w:t>: From x</w:t>
            </w:r>
            <w:r>
              <w:rPr>
                <w:rFonts w:ascii="Times" w:eastAsia="Batang" w:hAnsi="Times"/>
                <w:color w:val="3333FF"/>
                <w:sz w:val="18"/>
                <w:lang w:val="en-GB"/>
              </w:rPr>
              <w:t>7909</w:t>
            </w:r>
            <w:r w:rsidRPr="005012B1">
              <w:rPr>
                <w:rFonts w:ascii="Times" w:eastAsia="Batang" w:hAnsi="Times"/>
                <w:color w:val="3333FF"/>
                <w:sz w:val="18"/>
                <w:lang w:val="en-GB"/>
              </w:rPr>
              <w:t xml:space="preserve"> (</w:t>
            </w:r>
            <w:r>
              <w:rPr>
                <w:rFonts w:ascii="Times" w:eastAsia="Batang" w:hAnsi="Times"/>
                <w:color w:val="3333FF"/>
                <w:sz w:val="18"/>
                <w:lang w:val="en-GB"/>
              </w:rPr>
              <w:t>Qualcomm</w:t>
            </w:r>
            <w:r w:rsidRPr="005012B1">
              <w:rPr>
                <w:rFonts w:ascii="Times" w:eastAsia="Batang" w:hAnsi="Times"/>
                <w:color w:val="3333FF"/>
                <w:sz w:val="18"/>
                <w:lang w:val="en-GB"/>
              </w:rPr>
              <w:t>).</w:t>
            </w:r>
          </w:p>
          <w:p w14:paraId="40928DB1" w14:textId="3C73FF6E" w:rsidR="002C5658" w:rsidRPr="00033C80" w:rsidRDefault="002C5658" w:rsidP="008634DD">
            <w:pPr>
              <w:snapToGrid w:val="0"/>
              <w:rPr>
                <w:rFonts w:ascii="Times" w:eastAsia="Batang" w:hAnsi="Times"/>
                <w:bCs/>
                <w:sz w:val="16"/>
                <w:szCs w:val="20"/>
                <w:lang w:val="en-CA" w:eastAsia="x-none"/>
              </w:rPr>
            </w:pPr>
          </w:p>
        </w:tc>
        <w:tc>
          <w:tcPr>
            <w:tcW w:w="3150" w:type="dxa"/>
            <w:tcBorders>
              <w:top w:val="single" w:sz="4" w:space="0" w:color="000000"/>
              <w:left w:val="single" w:sz="4" w:space="0" w:color="000000"/>
              <w:bottom w:val="single" w:sz="4" w:space="0" w:color="000000"/>
              <w:right w:val="single" w:sz="4" w:space="0" w:color="000000"/>
            </w:tcBorders>
            <w:shd w:val="clear" w:color="auto" w:fill="auto"/>
          </w:tcPr>
          <w:p w14:paraId="3CAD2F77" w14:textId="312ECC70" w:rsidR="002C5658" w:rsidRDefault="002C5658" w:rsidP="002C5658">
            <w:pPr>
              <w:widowControl w:val="0"/>
              <w:snapToGrid w:val="0"/>
              <w:rPr>
                <w:b/>
                <w:sz w:val="18"/>
                <w:szCs w:val="18"/>
                <w:lang w:val="en-GB"/>
              </w:rPr>
            </w:pPr>
            <w:r>
              <w:rPr>
                <w:b/>
                <w:sz w:val="18"/>
                <w:szCs w:val="18"/>
                <w:lang w:val="en-GB"/>
              </w:rPr>
              <w:t xml:space="preserve">Support/fine: </w:t>
            </w:r>
            <w:r>
              <w:rPr>
                <w:sz w:val="18"/>
                <w:szCs w:val="18"/>
                <w:lang w:val="en-GB"/>
              </w:rPr>
              <w:t>Qualcomm</w:t>
            </w:r>
            <w:r w:rsidR="00AE5E9F">
              <w:rPr>
                <w:sz w:val="18"/>
                <w:szCs w:val="18"/>
                <w:lang w:val="en-GB"/>
              </w:rPr>
              <w:t>, Samsung [replace ‘invalid’ with value ‘0’]</w:t>
            </w:r>
            <w:r w:rsidR="0036563D">
              <w:rPr>
                <w:sz w:val="18"/>
                <w:szCs w:val="18"/>
                <w:lang w:val="en-GB"/>
              </w:rPr>
              <w:t>;</w:t>
            </w:r>
            <w:r w:rsidR="0036563D">
              <w:rPr>
                <w:rFonts w:eastAsia="SimSun" w:hint="eastAsia"/>
                <w:sz w:val="18"/>
                <w:szCs w:val="18"/>
                <w:lang w:eastAsia="zh-CN"/>
              </w:rPr>
              <w:t xml:space="preserve"> ZTE (</w:t>
            </w:r>
            <w:r w:rsidR="0036563D">
              <w:rPr>
                <w:rFonts w:eastAsia="SimSun"/>
                <w:sz w:val="18"/>
                <w:szCs w:val="18"/>
                <w:lang w:eastAsia="zh-CN"/>
              </w:rPr>
              <w:t>“</w:t>
            </w:r>
            <w:r w:rsidR="0036563D">
              <w:rPr>
                <w:rFonts w:eastAsia="SimSun" w:hint="eastAsia"/>
                <w:sz w:val="18"/>
                <w:szCs w:val="18"/>
                <w:lang w:eastAsia="zh-CN"/>
              </w:rPr>
              <w:t>invalid</w:t>
            </w:r>
            <w:r w:rsidR="0036563D">
              <w:rPr>
                <w:rFonts w:eastAsia="SimSun"/>
                <w:sz w:val="18"/>
                <w:szCs w:val="18"/>
                <w:lang w:eastAsia="zh-CN"/>
              </w:rPr>
              <w:t>”</w:t>
            </w:r>
            <w:r w:rsidR="0036563D">
              <w:rPr>
                <w:rFonts w:eastAsia="SimSun" w:hint="eastAsia"/>
                <w:sz w:val="18"/>
                <w:szCs w:val="18"/>
                <w:lang w:eastAsia="zh-CN"/>
              </w:rPr>
              <w:t xml:space="preserve"> is indicated by quantization entry index </w:t>
            </w:r>
            <w:r w:rsidR="0036563D">
              <w:rPr>
                <w:rFonts w:eastAsia="SimSun"/>
                <w:sz w:val="18"/>
                <w:szCs w:val="18"/>
                <w:lang w:eastAsia="zh-CN"/>
              </w:rPr>
              <w:t>“</w:t>
            </w:r>
            <w:r w:rsidR="0036563D">
              <w:rPr>
                <w:rFonts w:eastAsia="SimSun" w:hint="eastAsia"/>
                <w:sz w:val="18"/>
                <w:szCs w:val="18"/>
                <w:lang w:eastAsia="zh-CN"/>
              </w:rPr>
              <w:t>0</w:t>
            </w:r>
            <w:r w:rsidR="0036563D">
              <w:rPr>
                <w:rFonts w:eastAsia="SimSun"/>
                <w:sz w:val="18"/>
                <w:szCs w:val="18"/>
                <w:lang w:eastAsia="zh-CN"/>
              </w:rPr>
              <w:t>”</w:t>
            </w:r>
            <w:r w:rsidR="0036563D">
              <w:rPr>
                <w:rFonts w:eastAsia="SimSun" w:hint="eastAsia"/>
                <w:sz w:val="18"/>
                <w:szCs w:val="18"/>
                <w:lang w:eastAsia="zh-CN"/>
              </w:rPr>
              <w:t>)</w:t>
            </w:r>
            <w:r w:rsidR="004462AE">
              <w:rPr>
                <w:rFonts w:eastAsia="SimSun"/>
                <w:sz w:val="18"/>
                <w:szCs w:val="18"/>
                <w:lang w:eastAsia="zh-CN"/>
              </w:rPr>
              <w:t>, OPPO</w:t>
            </w:r>
            <w:r w:rsidR="0005514C">
              <w:rPr>
                <w:rFonts w:eastAsia="SimSun"/>
                <w:sz w:val="18"/>
                <w:szCs w:val="18"/>
                <w:lang w:eastAsia="zh-CN"/>
              </w:rPr>
              <w:t>, Apple</w:t>
            </w:r>
            <w:r w:rsidR="005F2643">
              <w:rPr>
                <w:rFonts w:eastAsia="SimSun"/>
                <w:sz w:val="18"/>
                <w:szCs w:val="18"/>
                <w:lang w:eastAsia="zh-CN"/>
              </w:rPr>
              <w:t>, Google</w:t>
            </w:r>
            <w:r w:rsidR="00DF0892">
              <w:rPr>
                <w:rFonts w:eastAsia="SimSun"/>
                <w:sz w:val="18"/>
                <w:szCs w:val="18"/>
                <w:lang w:eastAsia="zh-CN"/>
              </w:rPr>
              <w:t>, CMCC</w:t>
            </w:r>
            <w:r w:rsidR="00693B88">
              <w:rPr>
                <w:sz w:val="18"/>
                <w:szCs w:val="18"/>
                <w:lang w:val="en-GB"/>
              </w:rPr>
              <w:t>, MediaTek</w:t>
            </w:r>
            <w:r w:rsidR="004321A5">
              <w:rPr>
                <w:sz w:val="18"/>
                <w:szCs w:val="18"/>
                <w:lang w:val="en-GB"/>
              </w:rPr>
              <w:t>, IDCC</w:t>
            </w:r>
            <w:r w:rsidR="0022106F">
              <w:rPr>
                <w:sz w:val="18"/>
                <w:szCs w:val="18"/>
                <w:lang w:val="en-GB"/>
              </w:rPr>
              <w:t>, CATT</w:t>
            </w:r>
            <w:r w:rsidR="00707776">
              <w:rPr>
                <w:sz w:val="18"/>
                <w:szCs w:val="18"/>
                <w:lang w:val="en-GB"/>
              </w:rPr>
              <w:t>, Ericsson (open)</w:t>
            </w:r>
            <w:r w:rsidR="00B03E39">
              <w:rPr>
                <w:rFonts w:eastAsia="Batang"/>
                <w:sz w:val="18"/>
                <w:szCs w:val="20"/>
                <w:lang w:val="en-GB"/>
              </w:rPr>
              <w:t>, Spreadtrum,</w:t>
            </w:r>
            <w:r w:rsidR="00592782">
              <w:rPr>
                <w:rFonts w:eastAsia="Batang"/>
                <w:sz w:val="18"/>
                <w:szCs w:val="20"/>
                <w:lang w:val="en-GB"/>
              </w:rPr>
              <w:t xml:space="preserve"> Mavenir,</w:t>
            </w:r>
          </w:p>
          <w:p w14:paraId="5B02B3D5" w14:textId="77777777" w:rsidR="002C5658" w:rsidRDefault="002C5658" w:rsidP="002C5658">
            <w:pPr>
              <w:widowControl w:val="0"/>
              <w:snapToGrid w:val="0"/>
              <w:rPr>
                <w:b/>
                <w:sz w:val="18"/>
                <w:szCs w:val="18"/>
                <w:lang w:val="en-GB"/>
              </w:rPr>
            </w:pPr>
          </w:p>
          <w:p w14:paraId="11B9D6C9" w14:textId="0AAA6CC0" w:rsidR="002C5658" w:rsidRDefault="002C5658" w:rsidP="002C5658">
            <w:pPr>
              <w:widowControl w:val="0"/>
              <w:snapToGrid w:val="0"/>
              <w:rPr>
                <w:b/>
                <w:sz w:val="18"/>
                <w:szCs w:val="18"/>
                <w:lang w:val="en-GB"/>
              </w:rPr>
            </w:pPr>
            <w:r>
              <w:rPr>
                <w:b/>
                <w:sz w:val="18"/>
                <w:szCs w:val="18"/>
                <w:lang w:val="en-GB"/>
              </w:rPr>
              <w:t>Not support:</w:t>
            </w:r>
            <w:r w:rsidR="00D0226C">
              <w:rPr>
                <w:b/>
                <w:sz w:val="18"/>
                <w:szCs w:val="18"/>
                <w:lang w:val="en-GB"/>
              </w:rPr>
              <w:t xml:space="preserve"> </w:t>
            </w:r>
            <w:r w:rsidR="00D0226C" w:rsidRPr="00D0226C">
              <w:rPr>
                <w:sz w:val="18"/>
                <w:szCs w:val="18"/>
                <w:lang w:val="en-GB"/>
              </w:rPr>
              <w:t>vivo</w:t>
            </w:r>
            <w:r w:rsidR="00C33FDB">
              <w:rPr>
                <w:sz w:val="18"/>
                <w:szCs w:val="18"/>
                <w:lang w:val="en-GB"/>
              </w:rPr>
              <w:t>, Nokia/NSB</w:t>
            </w:r>
            <w:r w:rsidR="007116CF">
              <w:rPr>
                <w:sz w:val="18"/>
                <w:szCs w:val="18"/>
                <w:lang w:val="en-GB"/>
              </w:rPr>
              <w:t>, NEC (what invalid means)</w:t>
            </w:r>
          </w:p>
          <w:p w14:paraId="51529877" w14:textId="77777777" w:rsidR="00FE3DB1" w:rsidRDefault="00FE3DB1" w:rsidP="008634DD">
            <w:pPr>
              <w:widowControl w:val="0"/>
              <w:snapToGrid w:val="0"/>
              <w:rPr>
                <w:b/>
                <w:sz w:val="18"/>
                <w:szCs w:val="18"/>
                <w:lang w:val="en-GB"/>
              </w:rPr>
            </w:pPr>
          </w:p>
        </w:tc>
      </w:tr>
      <w:tr w:rsidR="00FE1EC3" w:rsidRPr="00603217" w14:paraId="7DFB4818" w14:textId="77777777" w:rsidTr="00BB6570">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73FBC4EA" w14:textId="62F5E786" w:rsidR="00FE1EC3" w:rsidRDefault="00C818D0" w:rsidP="008634DD">
            <w:pPr>
              <w:widowControl w:val="0"/>
              <w:snapToGrid w:val="0"/>
              <w:rPr>
                <w:sz w:val="18"/>
                <w:szCs w:val="18"/>
              </w:rPr>
            </w:pPr>
            <w:r>
              <w:rPr>
                <w:sz w:val="18"/>
                <w:szCs w:val="18"/>
              </w:rPr>
              <w:t>3.15</w:t>
            </w:r>
          </w:p>
        </w:tc>
        <w:tc>
          <w:tcPr>
            <w:tcW w:w="6304" w:type="dxa"/>
            <w:tcBorders>
              <w:top w:val="single" w:sz="4" w:space="0" w:color="000000"/>
              <w:left w:val="single" w:sz="4" w:space="0" w:color="000000"/>
              <w:bottom w:val="single" w:sz="4" w:space="0" w:color="000000"/>
              <w:right w:val="single" w:sz="4" w:space="0" w:color="000000"/>
            </w:tcBorders>
            <w:shd w:val="clear" w:color="auto" w:fill="auto"/>
          </w:tcPr>
          <w:p w14:paraId="7D50285C" w14:textId="35528F81" w:rsidR="00B44AC1" w:rsidRDefault="00B44AC1" w:rsidP="00B44AC1">
            <w:pPr>
              <w:snapToGrid w:val="0"/>
              <w:rPr>
                <w:rFonts w:eastAsia="Calibri"/>
                <w:sz w:val="20"/>
                <w:szCs w:val="20"/>
                <w:lang w:val="en-GB"/>
              </w:rPr>
            </w:pPr>
            <w:r>
              <w:rPr>
                <w:rFonts w:ascii="Times" w:eastAsia="Batang" w:hAnsi="Times"/>
                <w:b/>
                <w:bCs/>
                <w:sz w:val="20"/>
                <w:szCs w:val="20"/>
                <w:u w:val="single"/>
                <w:lang w:val="en-CA" w:eastAsia="x-none"/>
              </w:rPr>
              <w:t>Conclusion</w:t>
            </w:r>
            <w:r w:rsidRPr="005A0B34">
              <w:rPr>
                <w:rFonts w:ascii="Times" w:eastAsia="Batang" w:hAnsi="Times"/>
                <w:bCs/>
                <w:sz w:val="20"/>
                <w:szCs w:val="20"/>
                <w:lang w:val="en-CA" w:eastAsia="x-none"/>
              </w:rPr>
              <w:t xml:space="preserve">: </w:t>
            </w:r>
            <w:r w:rsidRPr="005A0B34">
              <w:rPr>
                <w:rFonts w:eastAsia="Calibri"/>
                <w:sz w:val="20"/>
                <w:szCs w:val="20"/>
                <w:lang w:val="en-GB"/>
              </w:rPr>
              <w:t>For the Rel-18 TRS-based TDCP reporting,</w:t>
            </w:r>
            <w:r>
              <w:rPr>
                <w:rFonts w:eastAsia="Calibri"/>
                <w:sz w:val="20"/>
                <w:szCs w:val="20"/>
                <w:lang w:val="en-GB"/>
              </w:rPr>
              <w:t xml:space="preserve"> </w:t>
            </w:r>
            <w:r w:rsidRPr="009101DA">
              <w:rPr>
                <w:rFonts w:eastAsia="Calibri"/>
                <w:sz w:val="20"/>
                <w:szCs w:val="20"/>
                <w:lang w:val="en-GB"/>
              </w:rPr>
              <w:t>when K</w:t>
            </w:r>
            <w:r w:rsidRPr="009101DA">
              <w:rPr>
                <w:rFonts w:eastAsia="Calibri"/>
                <w:sz w:val="20"/>
                <w:szCs w:val="20"/>
                <w:vertAlign w:val="subscript"/>
                <w:lang w:val="en-GB"/>
              </w:rPr>
              <w:t>TRS</w:t>
            </w:r>
            <w:r w:rsidRPr="009101DA">
              <w:rPr>
                <w:rFonts w:eastAsia="Calibri"/>
                <w:sz w:val="20"/>
                <w:szCs w:val="20"/>
                <w:lang w:val="en-GB"/>
              </w:rPr>
              <w:t xml:space="preserve">&gt;1 resource sets </w:t>
            </w:r>
            <w:r>
              <w:rPr>
                <w:rFonts w:eastAsia="Calibri"/>
                <w:sz w:val="20"/>
                <w:szCs w:val="20"/>
                <w:lang w:val="en-GB"/>
              </w:rPr>
              <w:t xml:space="preserve">are </w:t>
            </w:r>
            <w:r w:rsidRPr="009101DA">
              <w:rPr>
                <w:rFonts w:eastAsia="Calibri"/>
                <w:sz w:val="20"/>
                <w:szCs w:val="20"/>
                <w:lang w:val="en-GB"/>
              </w:rPr>
              <w:t xml:space="preserve">configured, </w:t>
            </w:r>
            <w:r>
              <w:rPr>
                <w:rFonts w:eastAsia="Calibri"/>
                <w:sz w:val="20"/>
                <w:szCs w:val="20"/>
                <w:lang w:val="en-GB"/>
              </w:rPr>
              <w:t>there is no consensus on restricting the number of configured resources for any configured resource set</w:t>
            </w:r>
          </w:p>
          <w:p w14:paraId="64BDEB99" w14:textId="77777777" w:rsidR="00B44AC1" w:rsidRDefault="00B44AC1" w:rsidP="00C818D0">
            <w:pPr>
              <w:snapToGrid w:val="0"/>
              <w:rPr>
                <w:rFonts w:ascii="Times" w:eastAsia="Batang" w:hAnsi="Times"/>
                <w:b/>
                <w:bCs/>
                <w:sz w:val="18"/>
                <w:szCs w:val="20"/>
                <w:u w:val="single"/>
                <w:lang w:val="en-CA" w:eastAsia="x-none"/>
              </w:rPr>
            </w:pPr>
          </w:p>
          <w:p w14:paraId="6F78BE68" w14:textId="77777777" w:rsidR="00B44AC1" w:rsidRDefault="00B44AC1" w:rsidP="00C818D0">
            <w:pPr>
              <w:snapToGrid w:val="0"/>
              <w:rPr>
                <w:rFonts w:ascii="Times" w:eastAsia="Batang" w:hAnsi="Times"/>
                <w:b/>
                <w:bCs/>
                <w:sz w:val="18"/>
                <w:szCs w:val="20"/>
                <w:u w:val="single"/>
                <w:lang w:val="en-CA" w:eastAsia="x-none"/>
              </w:rPr>
            </w:pPr>
          </w:p>
          <w:p w14:paraId="431976BD" w14:textId="65044284" w:rsidR="00C818D0" w:rsidRPr="00B44AC1" w:rsidRDefault="00C818D0" w:rsidP="00C818D0">
            <w:pPr>
              <w:snapToGrid w:val="0"/>
              <w:rPr>
                <w:rFonts w:eastAsia="Calibri"/>
                <w:sz w:val="18"/>
                <w:szCs w:val="20"/>
                <w:lang w:val="en-GB"/>
              </w:rPr>
            </w:pPr>
            <w:r w:rsidRPr="00B44AC1">
              <w:rPr>
                <w:rFonts w:ascii="Times" w:eastAsia="Batang" w:hAnsi="Times"/>
                <w:b/>
                <w:bCs/>
                <w:sz w:val="18"/>
                <w:szCs w:val="20"/>
                <w:u w:val="single"/>
                <w:lang w:val="en-CA" w:eastAsia="x-none"/>
              </w:rPr>
              <w:t>Proposal</w:t>
            </w:r>
            <w:r w:rsidRPr="00B44AC1">
              <w:rPr>
                <w:rFonts w:ascii="Times" w:eastAsia="Batang" w:hAnsi="Times"/>
                <w:bCs/>
                <w:sz w:val="18"/>
                <w:szCs w:val="20"/>
                <w:lang w:val="en-CA" w:eastAsia="x-none"/>
              </w:rPr>
              <w:t xml:space="preserve">: </w:t>
            </w:r>
            <w:r w:rsidRPr="00B44AC1">
              <w:rPr>
                <w:rFonts w:eastAsia="Calibri"/>
                <w:sz w:val="18"/>
                <w:szCs w:val="20"/>
                <w:lang w:val="en-GB"/>
              </w:rPr>
              <w:t xml:space="preserve">For the Rel-18 TRS-based TDCP reporting, </w:t>
            </w:r>
            <w:r w:rsidR="009101DA" w:rsidRPr="00B44AC1">
              <w:rPr>
                <w:rFonts w:eastAsia="Calibri"/>
                <w:sz w:val="18"/>
                <w:szCs w:val="20"/>
                <w:lang w:val="en-GB"/>
              </w:rPr>
              <w:t>when K</w:t>
            </w:r>
            <w:r w:rsidR="009101DA" w:rsidRPr="00B44AC1">
              <w:rPr>
                <w:rFonts w:eastAsia="Calibri"/>
                <w:sz w:val="18"/>
                <w:szCs w:val="20"/>
                <w:vertAlign w:val="subscript"/>
                <w:lang w:val="en-GB"/>
              </w:rPr>
              <w:t>TRS</w:t>
            </w:r>
            <w:r w:rsidR="009101DA" w:rsidRPr="00B44AC1">
              <w:rPr>
                <w:rFonts w:eastAsia="Calibri"/>
                <w:sz w:val="18"/>
                <w:szCs w:val="20"/>
                <w:lang w:val="en-GB"/>
              </w:rPr>
              <w:t>&gt;1 resource sets are configured, regardless of the number of resources for the first set, the number of resources for the other K</w:t>
            </w:r>
            <w:r w:rsidR="009101DA" w:rsidRPr="00B44AC1">
              <w:rPr>
                <w:rFonts w:eastAsia="Calibri"/>
                <w:sz w:val="18"/>
                <w:szCs w:val="20"/>
                <w:vertAlign w:val="subscript"/>
                <w:lang w:val="en-GB"/>
              </w:rPr>
              <w:t>TRS</w:t>
            </w:r>
            <w:r w:rsidR="009101DA" w:rsidRPr="00B44AC1">
              <w:rPr>
                <w:rFonts w:eastAsia="Calibri"/>
                <w:sz w:val="18"/>
                <w:szCs w:val="20"/>
                <w:lang w:val="en-GB"/>
              </w:rPr>
              <w:t>-1 set(s) is gNB-configurable from {</w:t>
            </w:r>
            <w:r w:rsidR="00404810" w:rsidRPr="00B44AC1">
              <w:rPr>
                <w:rFonts w:eastAsia="Calibri"/>
                <w:color w:val="FF0000"/>
                <w:sz w:val="18"/>
                <w:szCs w:val="20"/>
                <w:lang w:val="en-GB"/>
              </w:rPr>
              <w:t>[</w:t>
            </w:r>
            <w:r w:rsidR="009101DA" w:rsidRPr="00B44AC1">
              <w:rPr>
                <w:rFonts w:eastAsia="Calibri"/>
                <w:sz w:val="18"/>
                <w:szCs w:val="20"/>
                <w:lang w:val="en-GB"/>
              </w:rPr>
              <w:t>1</w:t>
            </w:r>
            <w:r w:rsidR="00404810" w:rsidRPr="00B44AC1">
              <w:rPr>
                <w:rFonts w:eastAsia="Calibri"/>
                <w:color w:val="FF0000"/>
                <w:sz w:val="18"/>
                <w:szCs w:val="20"/>
                <w:lang w:val="en-GB"/>
              </w:rPr>
              <w:t>]</w:t>
            </w:r>
            <w:r w:rsidR="009101DA" w:rsidRPr="00B44AC1">
              <w:rPr>
                <w:rFonts w:eastAsia="Calibri"/>
                <w:sz w:val="18"/>
                <w:szCs w:val="20"/>
                <w:lang w:val="en-GB"/>
              </w:rPr>
              <w:t>,2,4}.</w:t>
            </w:r>
          </w:p>
          <w:p w14:paraId="42ED0A93" w14:textId="77777777" w:rsidR="00C818D0" w:rsidRDefault="00C818D0" w:rsidP="00C818D0">
            <w:pPr>
              <w:snapToGrid w:val="0"/>
              <w:rPr>
                <w:rFonts w:ascii="Times" w:eastAsia="Batang" w:hAnsi="Times"/>
                <w:bCs/>
                <w:sz w:val="16"/>
                <w:szCs w:val="20"/>
                <w:lang w:val="en-CA" w:eastAsia="x-none"/>
              </w:rPr>
            </w:pPr>
          </w:p>
          <w:p w14:paraId="1ABB820C" w14:textId="77777777" w:rsidR="00C818D0" w:rsidRDefault="00C818D0" w:rsidP="00C818D0">
            <w:pPr>
              <w:snapToGrid w:val="0"/>
              <w:rPr>
                <w:rFonts w:ascii="Times" w:eastAsia="Batang" w:hAnsi="Times"/>
                <w:color w:val="3333FF"/>
                <w:sz w:val="18"/>
                <w:lang w:val="en-GB"/>
              </w:rPr>
            </w:pPr>
            <w:r w:rsidRPr="005012B1">
              <w:rPr>
                <w:rFonts w:ascii="Times" w:eastAsia="Batang" w:hAnsi="Times"/>
                <w:b/>
                <w:color w:val="3333FF"/>
                <w:sz w:val="18"/>
                <w:u w:val="single"/>
                <w:lang w:val="en-GB"/>
              </w:rPr>
              <w:t>FL assessment</w:t>
            </w:r>
            <w:r w:rsidRPr="005012B1">
              <w:rPr>
                <w:rFonts w:ascii="Times" w:eastAsia="Batang" w:hAnsi="Times"/>
                <w:color w:val="3333FF"/>
                <w:sz w:val="18"/>
                <w:lang w:val="en-GB"/>
              </w:rPr>
              <w:t>: From x</w:t>
            </w:r>
            <w:r>
              <w:rPr>
                <w:rFonts w:ascii="Times" w:eastAsia="Batang" w:hAnsi="Times"/>
                <w:color w:val="3333FF"/>
                <w:sz w:val="18"/>
                <w:lang w:val="en-GB"/>
              </w:rPr>
              <w:t>7909</w:t>
            </w:r>
            <w:r w:rsidRPr="005012B1">
              <w:rPr>
                <w:rFonts w:ascii="Times" w:eastAsia="Batang" w:hAnsi="Times"/>
                <w:color w:val="3333FF"/>
                <w:sz w:val="18"/>
                <w:lang w:val="en-GB"/>
              </w:rPr>
              <w:t xml:space="preserve"> (</w:t>
            </w:r>
            <w:r>
              <w:rPr>
                <w:rFonts w:ascii="Times" w:eastAsia="Batang" w:hAnsi="Times"/>
                <w:color w:val="3333FF"/>
                <w:sz w:val="18"/>
                <w:lang w:val="en-GB"/>
              </w:rPr>
              <w:t>Qualcomm</w:t>
            </w:r>
            <w:r w:rsidRPr="005012B1">
              <w:rPr>
                <w:rFonts w:ascii="Times" w:eastAsia="Batang" w:hAnsi="Times"/>
                <w:color w:val="3333FF"/>
                <w:sz w:val="18"/>
                <w:lang w:val="en-GB"/>
              </w:rPr>
              <w:t>).</w:t>
            </w:r>
          </w:p>
          <w:p w14:paraId="1CBE4297" w14:textId="77777777" w:rsidR="00FE1EC3" w:rsidRPr="005A0B34" w:rsidRDefault="00FE1EC3" w:rsidP="008634DD">
            <w:pPr>
              <w:snapToGrid w:val="0"/>
              <w:rPr>
                <w:rFonts w:ascii="Times" w:eastAsia="Batang" w:hAnsi="Times"/>
                <w:b/>
                <w:bCs/>
                <w:sz w:val="20"/>
                <w:szCs w:val="20"/>
                <w:u w:val="single"/>
                <w:lang w:val="en-CA" w:eastAsia="x-none"/>
              </w:rPr>
            </w:pPr>
          </w:p>
        </w:tc>
        <w:tc>
          <w:tcPr>
            <w:tcW w:w="3150" w:type="dxa"/>
            <w:tcBorders>
              <w:top w:val="single" w:sz="4" w:space="0" w:color="000000"/>
              <w:left w:val="single" w:sz="4" w:space="0" w:color="000000"/>
              <w:bottom w:val="single" w:sz="4" w:space="0" w:color="000000"/>
              <w:right w:val="single" w:sz="4" w:space="0" w:color="000000"/>
            </w:tcBorders>
            <w:shd w:val="clear" w:color="auto" w:fill="auto"/>
          </w:tcPr>
          <w:p w14:paraId="52F28B24" w14:textId="77777777" w:rsidR="00B44AC1" w:rsidRDefault="00B44AC1" w:rsidP="009101DA">
            <w:pPr>
              <w:widowControl w:val="0"/>
              <w:snapToGrid w:val="0"/>
              <w:rPr>
                <w:b/>
                <w:sz w:val="18"/>
                <w:szCs w:val="18"/>
                <w:lang w:val="en-GB"/>
              </w:rPr>
            </w:pPr>
            <w:r>
              <w:rPr>
                <w:b/>
                <w:sz w:val="18"/>
                <w:szCs w:val="18"/>
                <w:lang w:val="en-GB"/>
              </w:rPr>
              <w:t>Proposal</w:t>
            </w:r>
          </w:p>
          <w:p w14:paraId="00C806C2" w14:textId="11681122" w:rsidR="00B44AC1" w:rsidRPr="00B44AC1" w:rsidRDefault="009101DA" w:rsidP="00FE7D69">
            <w:pPr>
              <w:pStyle w:val="ListParagraph"/>
              <w:widowControl w:val="0"/>
              <w:numPr>
                <w:ilvl w:val="0"/>
                <w:numId w:val="42"/>
              </w:numPr>
              <w:snapToGrid w:val="0"/>
              <w:spacing w:after="0" w:line="240" w:lineRule="auto"/>
              <w:rPr>
                <w:b/>
                <w:sz w:val="18"/>
                <w:szCs w:val="18"/>
                <w:lang w:val="en-GB"/>
              </w:rPr>
            </w:pPr>
            <w:r w:rsidRPr="00B44AC1">
              <w:rPr>
                <w:b/>
                <w:sz w:val="18"/>
                <w:szCs w:val="18"/>
                <w:lang w:val="en-GB"/>
              </w:rPr>
              <w:t xml:space="preserve">Support/fine: </w:t>
            </w:r>
            <w:r w:rsidRPr="00B44AC1">
              <w:rPr>
                <w:sz w:val="18"/>
                <w:szCs w:val="18"/>
                <w:lang w:val="en-GB"/>
              </w:rPr>
              <w:t>Qualcomm</w:t>
            </w:r>
            <w:r w:rsidR="008D4320" w:rsidRPr="00B44AC1">
              <w:rPr>
                <w:sz w:val="18"/>
                <w:szCs w:val="18"/>
                <w:lang w:val="en-GB"/>
              </w:rPr>
              <w:t>, ZTE</w:t>
            </w:r>
            <w:r w:rsidR="00C96B0E" w:rsidRPr="00B44AC1">
              <w:rPr>
                <w:sz w:val="18"/>
                <w:szCs w:val="18"/>
                <w:lang w:val="en-GB"/>
              </w:rPr>
              <w:t>, Xiaomi</w:t>
            </w:r>
            <w:r w:rsidR="00707776">
              <w:rPr>
                <w:sz w:val="18"/>
                <w:szCs w:val="18"/>
                <w:lang w:val="en-GB"/>
              </w:rPr>
              <w:t>, Ericsson (open)</w:t>
            </w:r>
            <w:r w:rsidR="00592782">
              <w:rPr>
                <w:sz w:val="18"/>
                <w:szCs w:val="18"/>
                <w:lang w:val="en-GB"/>
              </w:rPr>
              <w:t xml:space="preserve">, </w:t>
            </w:r>
            <w:r w:rsidR="00592782">
              <w:rPr>
                <w:rFonts w:eastAsia="Batang"/>
                <w:sz w:val="18"/>
                <w:szCs w:val="20"/>
                <w:lang w:val="en-GB"/>
              </w:rPr>
              <w:t>Mavenir,</w:t>
            </w:r>
          </w:p>
          <w:p w14:paraId="4BD5385E" w14:textId="4448ACCF" w:rsidR="009101DA" w:rsidRPr="00B44AC1" w:rsidRDefault="009101DA" w:rsidP="00FE7D69">
            <w:pPr>
              <w:pStyle w:val="ListParagraph"/>
              <w:widowControl w:val="0"/>
              <w:numPr>
                <w:ilvl w:val="0"/>
                <w:numId w:val="42"/>
              </w:numPr>
              <w:snapToGrid w:val="0"/>
              <w:spacing w:after="0" w:line="240" w:lineRule="auto"/>
              <w:rPr>
                <w:b/>
                <w:sz w:val="18"/>
                <w:szCs w:val="18"/>
                <w:lang w:val="en-GB"/>
              </w:rPr>
            </w:pPr>
            <w:r w:rsidRPr="00B44AC1">
              <w:rPr>
                <w:b/>
                <w:sz w:val="18"/>
                <w:szCs w:val="18"/>
                <w:lang w:val="en-GB"/>
              </w:rPr>
              <w:t>Not support:</w:t>
            </w:r>
            <w:r w:rsidR="00AE5E9F" w:rsidRPr="00B44AC1">
              <w:rPr>
                <w:b/>
                <w:sz w:val="18"/>
                <w:szCs w:val="18"/>
                <w:lang w:val="en-GB"/>
              </w:rPr>
              <w:t xml:space="preserve"> </w:t>
            </w:r>
            <w:r w:rsidR="00AE5E9F" w:rsidRPr="00B44AC1">
              <w:rPr>
                <w:sz w:val="18"/>
                <w:szCs w:val="18"/>
                <w:lang w:val="en-GB"/>
              </w:rPr>
              <w:t>Samsung</w:t>
            </w:r>
            <w:r w:rsidR="004B6A99" w:rsidRPr="00B44AC1">
              <w:rPr>
                <w:sz w:val="18"/>
                <w:szCs w:val="18"/>
                <w:lang w:val="en-GB"/>
              </w:rPr>
              <w:t>, OPPO</w:t>
            </w:r>
            <w:r w:rsidR="00D070DD" w:rsidRPr="00B44AC1">
              <w:rPr>
                <w:sz w:val="18"/>
                <w:szCs w:val="18"/>
                <w:lang w:val="en-GB"/>
              </w:rPr>
              <w:t>, Apple</w:t>
            </w:r>
            <w:r w:rsidR="005F2643" w:rsidRPr="00B44AC1">
              <w:rPr>
                <w:sz w:val="18"/>
                <w:szCs w:val="18"/>
                <w:lang w:val="en-GB"/>
              </w:rPr>
              <w:t>, Google</w:t>
            </w:r>
            <w:r w:rsidR="00D0226C" w:rsidRPr="00B44AC1">
              <w:rPr>
                <w:sz w:val="18"/>
                <w:szCs w:val="18"/>
                <w:lang w:val="en-GB"/>
              </w:rPr>
              <w:t>, vivo</w:t>
            </w:r>
            <w:r w:rsidR="00DF0892" w:rsidRPr="00B44AC1">
              <w:rPr>
                <w:sz w:val="18"/>
                <w:szCs w:val="18"/>
                <w:lang w:val="en-GB"/>
              </w:rPr>
              <w:t>, CMCC</w:t>
            </w:r>
            <w:r w:rsidR="005F4B0E" w:rsidRPr="00B44AC1">
              <w:rPr>
                <w:sz w:val="18"/>
                <w:szCs w:val="18"/>
                <w:lang w:val="en-GB"/>
              </w:rPr>
              <w:t>, Fujitsu</w:t>
            </w:r>
            <w:r w:rsidR="0022106F" w:rsidRPr="00B44AC1">
              <w:rPr>
                <w:sz w:val="18"/>
                <w:szCs w:val="18"/>
                <w:lang w:val="en-GB"/>
              </w:rPr>
              <w:t>, CATT</w:t>
            </w:r>
            <w:r w:rsidR="001E529A">
              <w:rPr>
                <w:rFonts w:eastAsia="Batang"/>
                <w:sz w:val="18"/>
                <w:szCs w:val="20"/>
                <w:lang w:val="en-GB"/>
              </w:rPr>
              <w:t>, Lenovo/MotM</w:t>
            </w:r>
            <w:r w:rsidR="003D236E">
              <w:rPr>
                <w:rFonts w:eastAsia="Batang"/>
                <w:sz w:val="18"/>
                <w:szCs w:val="20"/>
                <w:lang w:val="en-GB"/>
              </w:rPr>
              <w:t>, Huawei/HiSi</w:t>
            </w:r>
            <w:r w:rsidR="00B03E39">
              <w:rPr>
                <w:rFonts w:eastAsia="Batang"/>
                <w:sz w:val="18"/>
                <w:szCs w:val="20"/>
                <w:lang w:val="en-GB"/>
              </w:rPr>
              <w:t>, Spreadtrum,</w:t>
            </w:r>
          </w:p>
          <w:p w14:paraId="4A0D5ED1" w14:textId="77777777" w:rsidR="00FE1EC3" w:rsidRDefault="00FE1EC3" w:rsidP="002C5658">
            <w:pPr>
              <w:widowControl w:val="0"/>
              <w:snapToGrid w:val="0"/>
              <w:rPr>
                <w:b/>
                <w:sz w:val="18"/>
                <w:szCs w:val="18"/>
                <w:lang w:val="en-GB"/>
              </w:rPr>
            </w:pPr>
          </w:p>
        </w:tc>
      </w:tr>
      <w:tr w:rsidR="002C5658" w:rsidRPr="00603217" w14:paraId="560D4E24" w14:textId="77777777" w:rsidTr="00BB6570">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08CBDCE2" w14:textId="2F7B309F" w:rsidR="002C5658" w:rsidRDefault="00374801" w:rsidP="008634DD">
            <w:pPr>
              <w:widowControl w:val="0"/>
              <w:snapToGrid w:val="0"/>
              <w:rPr>
                <w:sz w:val="18"/>
                <w:szCs w:val="18"/>
              </w:rPr>
            </w:pPr>
            <w:r>
              <w:rPr>
                <w:sz w:val="18"/>
                <w:szCs w:val="18"/>
              </w:rPr>
              <w:t>3.1</w:t>
            </w:r>
            <w:r w:rsidR="00FE1EC3">
              <w:rPr>
                <w:sz w:val="18"/>
                <w:szCs w:val="18"/>
              </w:rPr>
              <w:t>6</w:t>
            </w:r>
          </w:p>
        </w:tc>
        <w:tc>
          <w:tcPr>
            <w:tcW w:w="6304" w:type="dxa"/>
            <w:tcBorders>
              <w:top w:val="single" w:sz="4" w:space="0" w:color="000000"/>
              <w:left w:val="single" w:sz="4" w:space="0" w:color="000000"/>
              <w:bottom w:val="single" w:sz="4" w:space="0" w:color="000000"/>
              <w:right w:val="single" w:sz="4" w:space="0" w:color="000000"/>
            </w:tcBorders>
            <w:shd w:val="clear" w:color="auto" w:fill="auto"/>
          </w:tcPr>
          <w:p w14:paraId="22077497" w14:textId="62C89243" w:rsidR="00B44AC1" w:rsidRDefault="00B44AC1" w:rsidP="00B44AC1">
            <w:pPr>
              <w:snapToGrid w:val="0"/>
              <w:rPr>
                <w:rFonts w:ascii="Times" w:eastAsia="Batang" w:hAnsi="Times"/>
                <w:bCs/>
                <w:sz w:val="20"/>
                <w:szCs w:val="20"/>
                <w:lang w:eastAsia="x-none"/>
              </w:rPr>
            </w:pPr>
            <w:r>
              <w:rPr>
                <w:rFonts w:ascii="Times" w:eastAsia="Batang" w:hAnsi="Times"/>
                <w:b/>
                <w:bCs/>
                <w:sz w:val="20"/>
                <w:szCs w:val="20"/>
                <w:u w:val="single"/>
                <w:lang w:val="en-CA" w:eastAsia="x-none"/>
              </w:rPr>
              <w:t>Conclusion</w:t>
            </w:r>
            <w:r w:rsidRPr="00374801">
              <w:rPr>
                <w:rFonts w:ascii="Times" w:eastAsia="Batang" w:hAnsi="Times"/>
                <w:bCs/>
                <w:sz w:val="20"/>
                <w:szCs w:val="20"/>
                <w:lang w:val="en-CA" w:eastAsia="x-none"/>
              </w:rPr>
              <w:t xml:space="preserve">: </w:t>
            </w:r>
            <w:r w:rsidRPr="00374801">
              <w:rPr>
                <w:rFonts w:eastAsia="Calibri"/>
                <w:sz w:val="20"/>
                <w:szCs w:val="20"/>
                <w:lang w:val="en-GB"/>
              </w:rPr>
              <w:t xml:space="preserve">For the Rel-18 TRS-based TDCP reporting, </w:t>
            </w:r>
            <w:r>
              <w:rPr>
                <w:rFonts w:eastAsia="Calibri"/>
                <w:sz w:val="20"/>
                <w:szCs w:val="20"/>
                <w:lang w:val="en-GB"/>
              </w:rPr>
              <w:t xml:space="preserve">there is no consensus on further </w:t>
            </w:r>
            <w:r w:rsidRPr="00374801">
              <w:rPr>
                <w:rFonts w:eastAsia="Calibri"/>
                <w:sz w:val="20"/>
                <w:szCs w:val="20"/>
                <w:lang w:val="en-GB"/>
              </w:rPr>
              <w:t>refin</w:t>
            </w:r>
            <w:r>
              <w:rPr>
                <w:rFonts w:eastAsia="Calibri"/>
                <w:sz w:val="20"/>
                <w:szCs w:val="20"/>
                <w:lang w:val="en-GB"/>
              </w:rPr>
              <w:t>ing</w:t>
            </w:r>
            <w:r w:rsidRPr="00374801">
              <w:rPr>
                <w:rFonts w:eastAsia="Calibri"/>
                <w:sz w:val="20"/>
                <w:szCs w:val="20"/>
                <w:lang w:val="en-GB"/>
              </w:rPr>
              <w:t xml:space="preserve"> the definition of correlation in TS 38.215 </w:t>
            </w:r>
          </w:p>
          <w:p w14:paraId="7262A3BF" w14:textId="77777777" w:rsidR="00B44AC1" w:rsidRPr="00F45817" w:rsidRDefault="00B44AC1" w:rsidP="00374801">
            <w:pPr>
              <w:snapToGrid w:val="0"/>
              <w:rPr>
                <w:rFonts w:ascii="Times" w:eastAsia="Batang" w:hAnsi="Times"/>
                <w:b/>
                <w:bCs/>
                <w:sz w:val="2"/>
                <w:szCs w:val="2"/>
                <w:u w:val="single"/>
                <w:lang w:val="en-CA" w:eastAsia="x-none"/>
              </w:rPr>
            </w:pPr>
          </w:p>
          <w:p w14:paraId="650437D8" w14:textId="77777777" w:rsidR="00B44AC1" w:rsidRDefault="00B44AC1" w:rsidP="00374801">
            <w:pPr>
              <w:snapToGrid w:val="0"/>
              <w:rPr>
                <w:rFonts w:ascii="Times" w:eastAsia="Batang" w:hAnsi="Times"/>
                <w:b/>
                <w:bCs/>
                <w:sz w:val="18"/>
                <w:szCs w:val="20"/>
                <w:u w:val="single"/>
                <w:lang w:val="en-CA" w:eastAsia="x-none"/>
              </w:rPr>
            </w:pPr>
          </w:p>
          <w:p w14:paraId="4DF40534" w14:textId="4D30D264" w:rsidR="00374801" w:rsidRPr="00B44AC1" w:rsidRDefault="00374801" w:rsidP="00374801">
            <w:pPr>
              <w:snapToGrid w:val="0"/>
              <w:rPr>
                <w:rFonts w:eastAsia="Calibri"/>
                <w:sz w:val="18"/>
                <w:szCs w:val="20"/>
                <w:lang w:val="en-GB"/>
              </w:rPr>
            </w:pPr>
            <w:r w:rsidRPr="00B44AC1">
              <w:rPr>
                <w:rFonts w:ascii="Times" w:eastAsia="Batang" w:hAnsi="Times"/>
                <w:b/>
                <w:bCs/>
                <w:sz w:val="18"/>
                <w:szCs w:val="20"/>
                <w:u w:val="single"/>
                <w:lang w:val="en-CA" w:eastAsia="x-none"/>
              </w:rPr>
              <w:t>Proposal</w:t>
            </w:r>
            <w:r w:rsidRPr="00B44AC1">
              <w:rPr>
                <w:rFonts w:ascii="Times" w:eastAsia="Batang" w:hAnsi="Times"/>
                <w:bCs/>
                <w:sz w:val="18"/>
                <w:szCs w:val="20"/>
                <w:lang w:val="en-CA" w:eastAsia="x-none"/>
              </w:rPr>
              <w:t xml:space="preserve">: </w:t>
            </w:r>
            <w:r w:rsidRPr="00B44AC1">
              <w:rPr>
                <w:rFonts w:eastAsia="Calibri"/>
                <w:sz w:val="18"/>
                <w:szCs w:val="20"/>
                <w:lang w:val="en-GB"/>
              </w:rPr>
              <w:t>For the Rel-18 TRS-based TDCP reporting, refine the definition of correlation in TS 38.215 as follows:</w:t>
            </w:r>
            <w:r w:rsidRPr="00B44AC1">
              <w:rPr>
                <w:rFonts w:ascii="Times" w:eastAsia="Batang" w:hAnsi="Times"/>
                <w:bCs/>
                <w:sz w:val="18"/>
                <w:szCs w:val="20"/>
                <w:lang w:eastAsia="x-none"/>
              </w:rPr>
              <w:t xml:space="preserve"> normalization of the wideband autocorrelation is performed via division by</w:t>
            </w:r>
          </w:p>
          <w:p w14:paraId="25787ECC" w14:textId="5097001C" w:rsidR="00374801" w:rsidRPr="00B44AC1" w:rsidRDefault="00F353D7" w:rsidP="00374801">
            <w:pPr>
              <w:snapToGrid w:val="0"/>
              <w:rPr>
                <w:rFonts w:ascii="Times" w:eastAsia="Batang" w:hAnsi="Times"/>
                <w:b/>
                <w:bCs/>
                <w:sz w:val="18"/>
                <w:szCs w:val="20"/>
                <w:lang w:eastAsia="x-none"/>
              </w:rPr>
            </w:pPr>
            <m:oMathPara>
              <m:oMath>
                <m:f>
                  <m:fPr>
                    <m:ctrlPr>
                      <w:rPr>
                        <w:rFonts w:ascii="Cambria Math" w:eastAsia="Batang" w:hAnsi="Cambria Math"/>
                        <w:b/>
                        <w:bCs/>
                        <w:sz w:val="18"/>
                        <w:szCs w:val="20"/>
                        <w:lang w:eastAsia="x-none"/>
                      </w:rPr>
                    </m:ctrlPr>
                  </m:fPr>
                  <m:num>
                    <m:r>
                      <m:rPr>
                        <m:sty m:val="bi"/>
                      </m:rPr>
                      <w:rPr>
                        <w:rFonts w:ascii="Cambria Math" w:eastAsia="Batang" w:hAnsi="Cambria Math"/>
                        <w:sz w:val="18"/>
                        <w:szCs w:val="20"/>
                        <w:lang w:eastAsia="x-none"/>
                      </w:rPr>
                      <m:t>1</m:t>
                    </m:r>
                  </m:num>
                  <m:den>
                    <m:r>
                      <m:rPr>
                        <m:sty m:val="bi"/>
                      </m:rPr>
                      <w:rPr>
                        <w:rFonts w:ascii="Cambria Math" w:eastAsia="Batang" w:hAnsi="Cambria Math"/>
                        <w:sz w:val="18"/>
                        <w:szCs w:val="20"/>
                        <w:lang w:eastAsia="x-none"/>
                      </w:rPr>
                      <m:t>2</m:t>
                    </m:r>
                  </m:den>
                </m:f>
                <m:r>
                  <m:rPr>
                    <m:sty m:val="bi"/>
                  </m:rPr>
                  <w:rPr>
                    <w:rFonts w:ascii="Cambria Math" w:eastAsia="Batang" w:hAnsi="Cambria Math"/>
                    <w:sz w:val="18"/>
                    <w:szCs w:val="20"/>
                    <w:lang w:eastAsia="x-none"/>
                  </w:rPr>
                  <m:t>∙</m:t>
                </m:r>
                <m:nary>
                  <m:naryPr>
                    <m:chr m:val="∑"/>
                    <m:limLoc m:val="undOvr"/>
                    <m:ctrlPr>
                      <w:rPr>
                        <w:rFonts w:ascii="Cambria Math" w:eastAsia="Batang" w:hAnsi="Cambria Math"/>
                        <w:b/>
                        <w:bCs/>
                        <w:sz w:val="18"/>
                        <w:szCs w:val="20"/>
                        <w:lang w:eastAsia="x-none"/>
                      </w:rPr>
                    </m:ctrlPr>
                  </m:naryPr>
                  <m:sub>
                    <m:r>
                      <m:rPr>
                        <m:sty m:val="bi"/>
                      </m:rPr>
                      <w:rPr>
                        <w:rFonts w:ascii="Cambria Math" w:eastAsia="Batang" w:hAnsi="Cambria Math"/>
                        <w:sz w:val="18"/>
                        <w:szCs w:val="20"/>
                        <w:lang w:eastAsia="x-none"/>
                      </w:rPr>
                      <m:t>n=0</m:t>
                    </m:r>
                  </m:sub>
                  <m:sup>
                    <m:r>
                      <m:rPr>
                        <m:sty m:val="b"/>
                      </m:rPr>
                      <w:rPr>
                        <w:rFonts w:ascii="Cambria Math" w:eastAsia="Batang" w:hAnsi="Cambria Math"/>
                        <w:sz w:val="18"/>
                        <w:szCs w:val="20"/>
                        <w:lang w:eastAsia="x-none"/>
                      </w:rPr>
                      <m:t>N</m:t>
                    </m:r>
                    <m:r>
                      <m:rPr>
                        <m:sty m:val="bi"/>
                      </m:rPr>
                      <w:rPr>
                        <w:rFonts w:ascii="Cambria Math" w:eastAsia="Batang" w:hAnsi="Cambria Math"/>
                        <w:sz w:val="18"/>
                        <w:szCs w:val="20"/>
                        <w:lang w:eastAsia="x-none"/>
                      </w:rPr>
                      <m:t>-1</m:t>
                    </m:r>
                  </m:sup>
                  <m:e>
                    <m:d>
                      <m:dPr>
                        <m:ctrlPr>
                          <w:rPr>
                            <w:rFonts w:ascii="Cambria Math" w:eastAsia="Batang" w:hAnsi="Cambria Math"/>
                            <w:b/>
                            <w:bCs/>
                            <w:sz w:val="18"/>
                            <w:szCs w:val="20"/>
                            <w:lang w:eastAsia="x-none"/>
                          </w:rPr>
                        </m:ctrlPr>
                      </m:dPr>
                      <m:e>
                        <m:sSub>
                          <m:sSubPr>
                            <m:ctrlPr>
                              <w:rPr>
                                <w:rFonts w:ascii="Cambria Math" w:eastAsia="Batang" w:hAnsi="Cambria Math"/>
                                <w:b/>
                                <w:bCs/>
                                <w:sz w:val="18"/>
                                <w:szCs w:val="20"/>
                                <w:lang w:eastAsia="x-none"/>
                              </w:rPr>
                            </m:ctrlPr>
                          </m:sSubPr>
                          <m:e>
                            <m:r>
                              <m:rPr>
                                <m:sty m:val="bi"/>
                              </m:rPr>
                              <w:rPr>
                                <w:rFonts w:ascii="Cambria Math" w:eastAsia="Batang" w:hAnsi="Cambria Math"/>
                                <w:sz w:val="18"/>
                                <w:szCs w:val="20"/>
                                <w:lang w:eastAsia="x-none"/>
                              </w:rPr>
                              <m:t>X</m:t>
                            </m:r>
                          </m:e>
                          <m:sub>
                            <m:r>
                              <m:rPr>
                                <m:sty m:val="bi"/>
                              </m:rPr>
                              <w:rPr>
                                <w:rFonts w:ascii="Cambria Math" w:eastAsia="Batang" w:hAnsi="Cambria Math"/>
                                <w:sz w:val="18"/>
                                <w:szCs w:val="20"/>
                                <w:lang w:eastAsia="x-none"/>
                              </w:rPr>
                              <m:t>n</m:t>
                            </m:r>
                          </m:sub>
                        </m:sSub>
                        <m:d>
                          <m:dPr>
                            <m:ctrlPr>
                              <w:rPr>
                                <w:rFonts w:ascii="Cambria Math" w:eastAsia="Batang" w:hAnsi="Cambria Math"/>
                                <w:b/>
                                <w:bCs/>
                                <w:i/>
                                <w:sz w:val="18"/>
                                <w:szCs w:val="20"/>
                                <w:lang w:eastAsia="x-none"/>
                              </w:rPr>
                            </m:ctrlPr>
                          </m:dPr>
                          <m:e>
                            <m:r>
                              <m:rPr>
                                <m:sty m:val="bi"/>
                              </m:rPr>
                              <w:rPr>
                                <w:rFonts w:ascii="Cambria Math" w:eastAsia="Batang" w:hAnsi="Cambria Math"/>
                                <w:sz w:val="18"/>
                                <w:szCs w:val="20"/>
                                <w:lang w:eastAsia="x-none"/>
                              </w:rPr>
                              <m:t>t</m:t>
                            </m:r>
                          </m:e>
                        </m:d>
                        <m:r>
                          <m:rPr>
                            <m:sty m:val="bi"/>
                          </m:rPr>
                          <w:rPr>
                            <w:rFonts w:ascii="Cambria Math" w:eastAsia="Batang" w:hAnsi="Cambria Math"/>
                            <w:sz w:val="18"/>
                            <w:szCs w:val="20"/>
                            <w:lang w:eastAsia="x-none"/>
                          </w:rPr>
                          <m:t>∙</m:t>
                        </m:r>
                        <m:sSubSup>
                          <m:sSubSupPr>
                            <m:ctrlPr>
                              <w:rPr>
                                <w:rFonts w:ascii="Cambria Math" w:eastAsia="Batang" w:hAnsi="Cambria Math"/>
                                <w:b/>
                                <w:bCs/>
                                <w:sz w:val="18"/>
                                <w:szCs w:val="20"/>
                                <w:lang w:eastAsia="x-none"/>
                              </w:rPr>
                            </m:ctrlPr>
                          </m:sSubSupPr>
                          <m:e>
                            <m:r>
                              <m:rPr>
                                <m:sty m:val="bi"/>
                              </m:rPr>
                              <w:rPr>
                                <w:rFonts w:ascii="Cambria Math" w:eastAsia="Batang" w:hAnsi="Cambria Math"/>
                                <w:sz w:val="18"/>
                                <w:szCs w:val="20"/>
                                <w:lang w:eastAsia="x-none"/>
                              </w:rPr>
                              <m:t>X</m:t>
                            </m:r>
                          </m:e>
                          <m:sub>
                            <m:r>
                              <m:rPr>
                                <m:sty m:val="b"/>
                              </m:rPr>
                              <w:rPr>
                                <w:rFonts w:ascii="Cambria Math" w:eastAsia="Batang" w:hAnsi="Cambria Math"/>
                                <w:sz w:val="18"/>
                                <w:szCs w:val="20"/>
                                <w:lang w:eastAsia="x-none"/>
                              </w:rPr>
                              <m:t>n</m:t>
                            </m:r>
                          </m:sub>
                          <m:sup>
                            <m:r>
                              <m:rPr>
                                <m:sty m:val="bi"/>
                              </m:rPr>
                              <w:rPr>
                                <w:rFonts w:ascii="Cambria Math" w:eastAsia="Batang" w:hAnsi="Cambria Math"/>
                                <w:sz w:val="18"/>
                                <w:szCs w:val="20"/>
                                <w:lang w:eastAsia="x-none"/>
                              </w:rPr>
                              <m:t>*</m:t>
                            </m:r>
                          </m:sup>
                        </m:sSubSup>
                        <m:d>
                          <m:dPr>
                            <m:ctrlPr>
                              <w:rPr>
                                <w:rFonts w:ascii="Cambria Math" w:eastAsia="Batang" w:hAnsi="Cambria Math"/>
                                <w:b/>
                                <w:bCs/>
                                <w:i/>
                                <w:sz w:val="18"/>
                                <w:szCs w:val="20"/>
                                <w:lang w:eastAsia="x-none"/>
                              </w:rPr>
                            </m:ctrlPr>
                          </m:dPr>
                          <m:e>
                            <m:r>
                              <m:rPr>
                                <m:sty m:val="bi"/>
                              </m:rPr>
                              <w:rPr>
                                <w:rFonts w:ascii="Cambria Math" w:eastAsia="Batang" w:hAnsi="Cambria Math"/>
                                <w:sz w:val="18"/>
                                <w:szCs w:val="20"/>
                                <w:lang w:eastAsia="x-none"/>
                              </w:rPr>
                              <m:t>t</m:t>
                            </m:r>
                          </m:e>
                        </m:d>
                        <m:r>
                          <m:rPr>
                            <m:sty m:val="bi"/>
                          </m:rPr>
                          <w:rPr>
                            <w:rFonts w:ascii="Cambria Math" w:eastAsia="Batang" w:hAnsi="Cambria Math"/>
                            <w:sz w:val="18"/>
                            <w:szCs w:val="20"/>
                            <w:lang w:eastAsia="x-none"/>
                          </w:rPr>
                          <m:t>+</m:t>
                        </m:r>
                        <m:sSub>
                          <m:sSubPr>
                            <m:ctrlPr>
                              <w:rPr>
                                <w:rFonts w:ascii="Cambria Math" w:eastAsia="Batang" w:hAnsi="Cambria Math"/>
                                <w:b/>
                                <w:bCs/>
                                <w:sz w:val="18"/>
                                <w:szCs w:val="20"/>
                                <w:lang w:eastAsia="x-none"/>
                              </w:rPr>
                            </m:ctrlPr>
                          </m:sSubPr>
                          <m:e>
                            <m:r>
                              <m:rPr>
                                <m:sty m:val="bi"/>
                              </m:rPr>
                              <w:rPr>
                                <w:rFonts w:ascii="Cambria Math" w:eastAsia="Batang" w:hAnsi="Cambria Math"/>
                                <w:sz w:val="18"/>
                                <w:szCs w:val="20"/>
                                <w:lang w:eastAsia="x-none"/>
                              </w:rPr>
                              <m:t>X</m:t>
                            </m:r>
                          </m:e>
                          <m:sub>
                            <m:r>
                              <m:rPr>
                                <m:sty m:val="bi"/>
                              </m:rPr>
                              <w:rPr>
                                <w:rFonts w:ascii="Cambria Math" w:eastAsia="Batang" w:hAnsi="Cambria Math"/>
                                <w:sz w:val="18"/>
                                <w:szCs w:val="20"/>
                                <w:lang w:eastAsia="x-none"/>
                              </w:rPr>
                              <m:t>n</m:t>
                            </m:r>
                          </m:sub>
                        </m:sSub>
                        <m:d>
                          <m:dPr>
                            <m:ctrlPr>
                              <w:rPr>
                                <w:rFonts w:ascii="Cambria Math" w:eastAsia="Batang" w:hAnsi="Cambria Math"/>
                                <w:b/>
                                <w:bCs/>
                                <w:i/>
                                <w:sz w:val="18"/>
                                <w:szCs w:val="20"/>
                                <w:lang w:eastAsia="x-none"/>
                              </w:rPr>
                            </m:ctrlPr>
                          </m:dPr>
                          <m:e>
                            <m:r>
                              <m:rPr>
                                <m:sty m:val="bi"/>
                              </m:rPr>
                              <w:rPr>
                                <w:rFonts w:ascii="Cambria Math" w:eastAsia="Batang" w:hAnsi="Cambria Math"/>
                                <w:sz w:val="18"/>
                                <w:szCs w:val="20"/>
                                <w:lang w:eastAsia="x-none"/>
                              </w:rPr>
                              <m:t>t+τ</m:t>
                            </m:r>
                          </m:e>
                        </m:d>
                        <m:r>
                          <m:rPr>
                            <m:sty m:val="bi"/>
                          </m:rPr>
                          <w:rPr>
                            <w:rFonts w:ascii="Cambria Math" w:eastAsia="Batang" w:hAnsi="Cambria Math"/>
                            <w:sz w:val="18"/>
                            <w:szCs w:val="20"/>
                            <w:lang w:eastAsia="x-none"/>
                          </w:rPr>
                          <m:t>∙</m:t>
                        </m:r>
                        <m:sSubSup>
                          <m:sSubSupPr>
                            <m:ctrlPr>
                              <w:rPr>
                                <w:rFonts w:ascii="Cambria Math" w:eastAsia="Batang" w:hAnsi="Cambria Math"/>
                                <w:b/>
                                <w:bCs/>
                                <w:sz w:val="18"/>
                                <w:szCs w:val="20"/>
                                <w:lang w:eastAsia="x-none"/>
                              </w:rPr>
                            </m:ctrlPr>
                          </m:sSubSupPr>
                          <m:e>
                            <m:r>
                              <m:rPr>
                                <m:sty m:val="bi"/>
                              </m:rPr>
                              <w:rPr>
                                <w:rFonts w:ascii="Cambria Math" w:eastAsia="Batang" w:hAnsi="Cambria Math"/>
                                <w:sz w:val="18"/>
                                <w:szCs w:val="20"/>
                                <w:lang w:eastAsia="x-none"/>
                              </w:rPr>
                              <m:t>X</m:t>
                            </m:r>
                          </m:e>
                          <m:sub>
                            <m:r>
                              <m:rPr>
                                <m:sty m:val="b"/>
                              </m:rPr>
                              <w:rPr>
                                <w:rFonts w:ascii="Cambria Math" w:eastAsia="Batang" w:hAnsi="Cambria Math"/>
                                <w:sz w:val="18"/>
                                <w:szCs w:val="20"/>
                                <w:lang w:eastAsia="x-none"/>
                              </w:rPr>
                              <m:t>n</m:t>
                            </m:r>
                          </m:sub>
                          <m:sup>
                            <m:r>
                              <m:rPr>
                                <m:sty m:val="bi"/>
                              </m:rPr>
                              <w:rPr>
                                <w:rFonts w:ascii="Cambria Math" w:eastAsia="Batang" w:hAnsi="Cambria Math"/>
                                <w:sz w:val="18"/>
                                <w:szCs w:val="20"/>
                                <w:lang w:eastAsia="x-none"/>
                              </w:rPr>
                              <m:t>*</m:t>
                            </m:r>
                          </m:sup>
                        </m:sSubSup>
                        <m:d>
                          <m:dPr>
                            <m:ctrlPr>
                              <w:rPr>
                                <w:rFonts w:ascii="Cambria Math" w:eastAsia="Batang" w:hAnsi="Cambria Math"/>
                                <w:b/>
                                <w:bCs/>
                                <w:i/>
                                <w:sz w:val="18"/>
                                <w:szCs w:val="20"/>
                                <w:lang w:eastAsia="x-none"/>
                              </w:rPr>
                            </m:ctrlPr>
                          </m:dPr>
                          <m:e>
                            <m:r>
                              <m:rPr>
                                <m:sty m:val="bi"/>
                              </m:rPr>
                              <w:rPr>
                                <w:rFonts w:ascii="Cambria Math" w:eastAsia="Batang" w:hAnsi="Cambria Math"/>
                                <w:sz w:val="18"/>
                                <w:szCs w:val="20"/>
                                <w:lang w:eastAsia="x-none"/>
                              </w:rPr>
                              <m:t>t+τ</m:t>
                            </m:r>
                          </m:e>
                        </m:d>
                      </m:e>
                    </m:d>
                    <m:r>
                      <m:rPr>
                        <m:sty m:val="bi"/>
                      </m:rPr>
                      <w:rPr>
                        <w:rFonts w:ascii="Cambria Math" w:eastAsia="Batang" w:hAnsi="Cambria Math"/>
                        <w:sz w:val="18"/>
                        <w:szCs w:val="20"/>
                        <w:lang w:eastAsia="x-none"/>
                      </w:rPr>
                      <m:t>,</m:t>
                    </m:r>
                  </m:e>
                </m:nary>
              </m:oMath>
            </m:oMathPara>
          </w:p>
          <w:p w14:paraId="1AA528F6" w14:textId="7D37F00F" w:rsidR="00374801" w:rsidRPr="00B44AC1" w:rsidRDefault="00374801" w:rsidP="00374801">
            <w:pPr>
              <w:snapToGrid w:val="0"/>
              <w:rPr>
                <w:rFonts w:ascii="Times" w:eastAsia="Batang" w:hAnsi="Times"/>
                <w:bCs/>
                <w:sz w:val="18"/>
                <w:szCs w:val="20"/>
                <w:lang w:eastAsia="x-none"/>
              </w:rPr>
            </w:pPr>
            <w:r w:rsidRPr="00B44AC1">
              <w:rPr>
                <w:rFonts w:ascii="Times" w:eastAsia="Batang" w:hAnsi="Times"/>
                <w:bCs/>
                <w:sz w:val="18"/>
                <w:szCs w:val="20"/>
                <w:lang w:eastAsia="x-none"/>
              </w:rPr>
              <w:t xml:space="preserve">where </w:t>
            </w:r>
            <m:oMath>
              <m:r>
                <w:rPr>
                  <w:rFonts w:ascii="Cambria Math" w:eastAsia="Batang" w:hAnsi="Cambria Math"/>
                  <w:sz w:val="18"/>
                  <w:szCs w:val="20"/>
                  <w:lang w:eastAsia="x-none"/>
                </w:rPr>
                <m:t>n</m:t>
              </m:r>
            </m:oMath>
            <w:r w:rsidRPr="00B44AC1">
              <w:rPr>
                <w:rFonts w:ascii="Times" w:eastAsia="Batang" w:hAnsi="Times"/>
                <w:bCs/>
                <w:sz w:val="18"/>
                <w:szCs w:val="20"/>
                <w:lang w:eastAsia="x-none"/>
              </w:rPr>
              <w:t xml:space="preserve"> is the subcarrier index, </w:t>
            </w:r>
            <m:oMath>
              <m:r>
                <m:rPr>
                  <m:sty m:val="bi"/>
                </m:rPr>
                <w:rPr>
                  <w:rFonts w:ascii="Cambria Math" w:eastAsia="Batang" w:hAnsi="Cambria Math"/>
                  <w:sz w:val="18"/>
                  <w:szCs w:val="20"/>
                  <w:lang w:eastAsia="x-none"/>
                </w:rPr>
                <m:t>τ</m:t>
              </m:r>
            </m:oMath>
            <w:r w:rsidRPr="00B44AC1">
              <w:rPr>
                <w:rFonts w:ascii="Times" w:eastAsia="Batang" w:hAnsi="Times"/>
                <w:bCs/>
                <w:sz w:val="18"/>
                <w:szCs w:val="20"/>
                <w:lang w:eastAsia="x-none"/>
              </w:rPr>
              <w:t xml:space="preserve"> is the time delay between two TRS symbol occasions, and </w:t>
            </w:r>
            <m:oMath>
              <m:sSub>
                <m:sSubPr>
                  <m:ctrlPr>
                    <w:rPr>
                      <w:rFonts w:ascii="Cambria Math" w:eastAsia="Batang" w:hAnsi="Cambria Math"/>
                      <w:bCs/>
                      <w:sz w:val="18"/>
                      <w:szCs w:val="20"/>
                      <w:lang w:eastAsia="x-none"/>
                    </w:rPr>
                  </m:ctrlPr>
                </m:sSubPr>
                <m:e>
                  <m:r>
                    <w:rPr>
                      <w:rFonts w:ascii="Cambria Math" w:eastAsia="Batang" w:hAnsi="Cambria Math"/>
                      <w:sz w:val="18"/>
                      <w:szCs w:val="20"/>
                      <w:lang w:eastAsia="x-none"/>
                    </w:rPr>
                    <m:t>X</m:t>
                  </m:r>
                </m:e>
                <m:sub>
                  <m:r>
                    <w:rPr>
                      <w:rFonts w:ascii="Cambria Math" w:eastAsia="Batang" w:hAnsi="Cambria Math"/>
                      <w:sz w:val="18"/>
                      <w:szCs w:val="20"/>
                      <w:lang w:eastAsia="x-none"/>
                    </w:rPr>
                    <m:t>n</m:t>
                  </m:r>
                </m:sub>
              </m:sSub>
            </m:oMath>
            <w:r w:rsidRPr="00B44AC1">
              <w:rPr>
                <w:rFonts w:ascii="Times" w:eastAsia="Batang" w:hAnsi="Times"/>
                <w:bCs/>
                <w:sz w:val="18"/>
                <w:szCs w:val="20"/>
                <w:lang w:eastAsia="x-none"/>
              </w:rPr>
              <w:t xml:space="preserve"> is the estimated CSI at subcarrier </w:t>
            </w:r>
            <m:oMath>
              <m:r>
                <w:rPr>
                  <w:rFonts w:ascii="Cambria Math" w:eastAsia="Batang" w:hAnsi="Cambria Math"/>
                  <w:sz w:val="18"/>
                  <w:szCs w:val="20"/>
                  <w:lang w:eastAsia="x-none"/>
                </w:rPr>
                <m:t>n</m:t>
              </m:r>
            </m:oMath>
            <w:r w:rsidRPr="00B44AC1">
              <w:rPr>
                <w:rFonts w:ascii="Times" w:eastAsia="Batang" w:hAnsi="Times"/>
                <w:bCs/>
                <w:sz w:val="18"/>
                <w:szCs w:val="20"/>
                <w:lang w:eastAsia="x-none"/>
              </w:rPr>
              <w:t>.</w:t>
            </w:r>
          </w:p>
          <w:p w14:paraId="66016921" w14:textId="5F2B1697" w:rsidR="00374801" w:rsidRDefault="00374801" w:rsidP="00374801">
            <w:pPr>
              <w:snapToGrid w:val="0"/>
              <w:rPr>
                <w:rFonts w:ascii="Times" w:eastAsia="Batang" w:hAnsi="Times"/>
                <w:bCs/>
                <w:sz w:val="20"/>
                <w:szCs w:val="20"/>
                <w:lang w:eastAsia="x-none"/>
              </w:rPr>
            </w:pPr>
          </w:p>
          <w:p w14:paraId="0FE58047" w14:textId="2A1669AC" w:rsidR="00374801" w:rsidRPr="00F45817" w:rsidRDefault="006B64D7" w:rsidP="00F45817">
            <w:pPr>
              <w:snapToGrid w:val="0"/>
              <w:rPr>
                <w:rFonts w:eastAsia="Calibri"/>
                <w:color w:val="3333FF"/>
                <w:sz w:val="18"/>
                <w:szCs w:val="20"/>
                <w:lang w:val="en-GB"/>
              </w:rPr>
            </w:pPr>
            <w:r w:rsidRPr="003625D3">
              <w:rPr>
                <w:rFonts w:eastAsia="Calibri"/>
                <w:b/>
                <w:color w:val="3333FF"/>
                <w:sz w:val="18"/>
                <w:szCs w:val="20"/>
                <w:u w:val="single"/>
                <w:lang w:val="en-GB"/>
              </w:rPr>
              <w:t>FL assessment</w:t>
            </w:r>
            <w:r w:rsidRPr="003625D3">
              <w:rPr>
                <w:rFonts w:eastAsia="Calibri"/>
                <w:color w:val="3333FF"/>
                <w:sz w:val="18"/>
                <w:szCs w:val="20"/>
                <w:lang w:val="en-GB"/>
              </w:rPr>
              <w:t>: From</w:t>
            </w:r>
            <w:r>
              <w:rPr>
                <w:rFonts w:eastAsia="Calibri"/>
                <w:color w:val="3333FF"/>
                <w:sz w:val="18"/>
                <w:szCs w:val="20"/>
                <w:lang w:val="en-GB"/>
              </w:rPr>
              <w:t xml:space="preserve"> x6951 (Google). This was previously discussed in and not adopted. It would be good to conclude on this issue. </w:t>
            </w:r>
          </w:p>
        </w:tc>
        <w:tc>
          <w:tcPr>
            <w:tcW w:w="3150" w:type="dxa"/>
            <w:tcBorders>
              <w:top w:val="single" w:sz="4" w:space="0" w:color="000000"/>
              <w:left w:val="single" w:sz="4" w:space="0" w:color="000000"/>
              <w:bottom w:val="single" w:sz="4" w:space="0" w:color="000000"/>
              <w:right w:val="single" w:sz="4" w:space="0" w:color="000000"/>
            </w:tcBorders>
            <w:shd w:val="clear" w:color="auto" w:fill="auto"/>
          </w:tcPr>
          <w:p w14:paraId="38EDF5E8" w14:textId="77777777" w:rsidR="00B44AC1" w:rsidRDefault="00B44AC1" w:rsidP="00374801">
            <w:pPr>
              <w:widowControl w:val="0"/>
              <w:snapToGrid w:val="0"/>
              <w:rPr>
                <w:b/>
                <w:sz w:val="18"/>
                <w:szCs w:val="18"/>
                <w:lang w:val="en-GB"/>
              </w:rPr>
            </w:pPr>
            <w:r>
              <w:rPr>
                <w:b/>
                <w:sz w:val="18"/>
                <w:szCs w:val="18"/>
                <w:lang w:val="en-GB"/>
              </w:rPr>
              <w:t>Proposal:</w:t>
            </w:r>
          </w:p>
          <w:p w14:paraId="531ABC7E" w14:textId="77777777" w:rsidR="00B44AC1" w:rsidRPr="00B44AC1" w:rsidRDefault="00374801" w:rsidP="00FE7D69">
            <w:pPr>
              <w:pStyle w:val="ListParagraph"/>
              <w:widowControl w:val="0"/>
              <w:numPr>
                <w:ilvl w:val="0"/>
                <w:numId w:val="42"/>
              </w:numPr>
              <w:snapToGrid w:val="0"/>
              <w:spacing w:after="0" w:line="240" w:lineRule="auto"/>
              <w:rPr>
                <w:b/>
                <w:sz w:val="18"/>
                <w:szCs w:val="18"/>
                <w:lang w:val="en-GB"/>
              </w:rPr>
            </w:pPr>
            <w:r w:rsidRPr="00B44AC1">
              <w:rPr>
                <w:b/>
                <w:sz w:val="18"/>
                <w:szCs w:val="18"/>
                <w:lang w:val="en-GB"/>
              </w:rPr>
              <w:t xml:space="preserve">Support/fine: </w:t>
            </w:r>
            <w:r w:rsidRPr="00B44AC1">
              <w:rPr>
                <w:sz w:val="18"/>
                <w:szCs w:val="18"/>
                <w:lang w:val="en-GB"/>
              </w:rPr>
              <w:t>MediaTek</w:t>
            </w:r>
            <w:r w:rsidR="00FB2F3E" w:rsidRPr="00B44AC1">
              <w:rPr>
                <w:sz w:val="18"/>
                <w:szCs w:val="18"/>
                <w:lang w:val="en-GB"/>
              </w:rPr>
              <w:t>, Samsung (ok in principle but wording needs discussion)</w:t>
            </w:r>
            <w:r w:rsidR="005F2643" w:rsidRPr="00B44AC1">
              <w:rPr>
                <w:sz w:val="18"/>
                <w:szCs w:val="18"/>
                <w:lang w:val="en-GB"/>
              </w:rPr>
              <w:t>, Google</w:t>
            </w:r>
            <w:r w:rsidR="003F3729" w:rsidRPr="00B44AC1">
              <w:rPr>
                <w:sz w:val="18"/>
                <w:szCs w:val="18"/>
                <w:lang w:val="en-GB"/>
              </w:rPr>
              <w:t xml:space="preserve">, </w:t>
            </w:r>
          </w:p>
          <w:p w14:paraId="1A9FA23D" w14:textId="4B09449F" w:rsidR="00374801" w:rsidRPr="00B44AC1" w:rsidRDefault="00374801" w:rsidP="00FE7D69">
            <w:pPr>
              <w:pStyle w:val="ListParagraph"/>
              <w:widowControl w:val="0"/>
              <w:numPr>
                <w:ilvl w:val="0"/>
                <w:numId w:val="42"/>
              </w:numPr>
              <w:snapToGrid w:val="0"/>
              <w:spacing w:after="0" w:line="240" w:lineRule="auto"/>
              <w:rPr>
                <w:b/>
                <w:sz w:val="18"/>
                <w:szCs w:val="18"/>
                <w:lang w:val="en-GB"/>
              </w:rPr>
            </w:pPr>
            <w:r w:rsidRPr="00B44AC1">
              <w:rPr>
                <w:b/>
                <w:sz w:val="18"/>
                <w:szCs w:val="18"/>
                <w:lang w:val="en-GB"/>
              </w:rPr>
              <w:t>Not support:</w:t>
            </w:r>
            <w:r w:rsidR="00404810" w:rsidRPr="00B44AC1">
              <w:rPr>
                <w:b/>
                <w:sz w:val="18"/>
                <w:szCs w:val="18"/>
                <w:lang w:val="en-GB"/>
              </w:rPr>
              <w:t xml:space="preserve"> </w:t>
            </w:r>
            <w:r w:rsidR="00404810" w:rsidRPr="00B44AC1">
              <w:rPr>
                <w:bCs/>
                <w:sz w:val="18"/>
                <w:szCs w:val="18"/>
                <w:lang w:val="en-GB"/>
              </w:rPr>
              <w:t>Qualcomm</w:t>
            </w:r>
            <w:r w:rsidR="0036563D" w:rsidRPr="00B44AC1">
              <w:rPr>
                <w:bCs/>
                <w:sz w:val="18"/>
                <w:szCs w:val="18"/>
                <w:lang w:val="en-GB"/>
              </w:rPr>
              <w:t>, ZTE</w:t>
            </w:r>
            <w:r w:rsidR="004462AE" w:rsidRPr="00B44AC1">
              <w:rPr>
                <w:bCs/>
                <w:sz w:val="18"/>
                <w:szCs w:val="18"/>
                <w:lang w:val="en-GB"/>
              </w:rPr>
              <w:t>, OPPO</w:t>
            </w:r>
            <w:r w:rsidR="00D070DD" w:rsidRPr="00B44AC1">
              <w:rPr>
                <w:bCs/>
                <w:sz w:val="18"/>
                <w:szCs w:val="18"/>
                <w:lang w:val="en-GB"/>
              </w:rPr>
              <w:t>, Apple</w:t>
            </w:r>
            <w:r w:rsidR="00DF0892" w:rsidRPr="00B44AC1">
              <w:rPr>
                <w:bCs/>
                <w:sz w:val="18"/>
                <w:szCs w:val="18"/>
                <w:lang w:val="en-GB"/>
              </w:rPr>
              <w:t>, vivo</w:t>
            </w:r>
            <w:r w:rsidR="00C33FDB" w:rsidRPr="00B44AC1">
              <w:rPr>
                <w:bCs/>
                <w:sz w:val="18"/>
                <w:szCs w:val="18"/>
                <w:lang w:val="en-GB"/>
              </w:rPr>
              <w:t>, Nokia/NSB (RAN4)</w:t>
            </w:r>
            <w:r w:rsidR="005F4B0E" w:rsidRPr="00B44AC1">
              <w:rPr>
                <w:sz w:val="18"/>
                <w:szCs w:val="18"/>
                <w:lang w:val="en-GB"/>
              </w:rPr>
              <w:t>, Fujitsu (RAN4)</w:t>
            </w:r>
            <w:r w:rsidR="0022106F" w:rsidRPr="00B44AC1">
              <w:rPr>
                <w:sz w:val="18"/>
                <w:szCs w:val="18"/>
                <w:lang w:val="en-GB"/>
              </w:rPr>
              <w:t>, CATT</w:t>
            </w:r>
            <w:r w:rsidR="00707776">
              <w:rPr>
                <w:sz w:val="18"/>
                <w:szCs w:val="18"/>
                <w:lang w:val="en-GB"/>
              </w:rPr>
              <w:t>, Ericsson</w:t>
            </w:r>
            <w:r w:rsidR="005A3DE7">
              <w:rPr>
                <w:rFonts w:eastAsia="Batang"/>
                <w:sz w:val="18"/>
                <w:szCs w:val="20"/>
                <w:lang w:val="en-GB"/>
              </w:rPr>
              <w:t>, Lenovo/MotM</w:t>
            </w:r>
            <w:r w:rsidR="003D236E">
              <w:rPr>
                <w:rFonts w:eastAsia="Batang"/>
                <w:sz w:val="18"/>
                <w:szCs w:val="20"/>
                <w:lang w:val="en-GB"/>
              </w:rPr>
              <w:t>, Huawei/HiSi</w:t>
            </w:r>
            <w:r w:rsidR="00B03E39">
              <w:rPr>
                <w:rFonts w:eastAsia="Batang"/>
                <w:sz w:val="18"/>
                <w:szCs w:val="20"/>
                <w:lang w:val="en-GB"/>
              </w:rPr>
              <w:t>, Spreadtrum,</w:t>
            </w:r>
            <w:r w:rsidR="00592782">
              <w:rPr>
                <w:rFonts w:eastAsia="Batang"/>
                <w:sz w:val="18"/>
                <w:szCs w:val="20"/>
                <w:lang w:val="en-GB"/>
              </w:rPr>
              <w:t xml:space="preserve"> Mavenir,</w:t>
            </w:r>
          </w:p>
          <w:p w14:paraId="7276E3C7" w14:textId="77777777" w:rsidR="002C5658" w:rsidRDefault="002C5658" w:rsidP="008634DD">
            <w:pPr>
              <w:widowControl w:val="0"/>
              <w:snapToGrid w:val="0"/>
              <w:rPr>
                <w:b/>
                <w:sz w:val="18"/>
                <w:szCs w:val="18"/>
                <w:lang w:val="en-GB"/>
              </w:rPr>
            </w:pPr>
          </w:p>
        </w:tc>
      </w:tr>
      <w:tr w:rsidR="00562BC1" w:rsidRPr="00603217" w14:paraId="60869E75" w14:textId="77777777" w:rsidTr="00BB6570">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6162C439" w14:textId="77777777" w:rsidR="00562BC1" w:rsidRPr="009E3F8A" w:rsidRDefault="00562BC1" w:rsidP="008634DD">
            <w:pPr>
              <w:widowControl w:val="0"/>
              <w:snapToGrid w:val="0"/>
              <w:rPr>
                <w:rFonts w:eastAsiaTheme="minorEastAsia"/>
                <w:sz w:val="18"/>
                <w:szCs w:val="18"/>
                <w:lang w:eastAsia="zh-CN"/>
              </w:rPr>
            </w:pPr>
          </w:p>
        </w:tc>
        <w:tc>
          <w:tcPr>
            <w:tcW w:w="6304" w:type="dxa"/>
            <w:tcBorders>
              <w:top w:val="single" w:sz="4" w:space="0" w:color="000000"/>
              <w:left w:val="single" w:sz="4" w:space="0" w:color="000000"/>
              <w:bottom w:val="single" w:sz="4" w:space="0" w:color="000000"/>
              <w:right w:val="single" w:sz="4" w:space="0" w:color="000000"/>
            </w:tcBorders>
            <w:shd w:val="clear" w:color="auto" w:fill="auto"/>
          </w:tcPr>
          <w:p w14:paraId="250EA67C" w14:textId="77777777" w:rsidR="00562BC1" w:rsidRPr="00033C80" w:rsidRDefault="00562BC1" w:rsidP="008634DD">
            <w:pPr>
              <w:snapToGrid w:val="0"/>
              <w:rPr>
                <w:rFonts w:ascii="Times" w:eastAsia="Batang" w:hAnsi="Times"/>
                <w:bCs/>
                <w:sz w:val="16"/>
                <w:szCs w:val="20"/>
                <w:lang w:val="en-CA" w:eastAsia="x-none"/>
              </w:rPr>
            </w:pPr>
          </w:p>
        </w:tc>
        <w:tc>
          <w:tcPr>
            <w:tcW w:w="3150" w:type="dxa"/>
            <w:tcBorders>
              <w:top w:val="single" w:sz="4" w:space="0" w:color="000000"/>
              <w:left w:val="single" w:sz="4" w:space="0" w:color="000000"/>
              <w:bottom w:val="single" w:sz="4" w:space="0" w:color="000000"/>
              <w:right w:val="single" w:sz="4" w:space="0" w:color="000000"/>
            </w:tcBorders>
            <w:shd w:val="clear" w:color="auto" w:fill="auto"/>
          </w:tcPr>
          <w:p w14:paraId="3E15AC7A" w14:textId="77777777" w:rsidR="00562BC1" w:rsidRDefault="00562BC1" w:rsidP="008634DD">
            <w:pPr>
              <w:widowControl w:val="0"/>
              <w:snapToGrid w:val="0"/>
              <w:rPr>
                <w:b/>
                <w:sz w:val="18"/>
                <w:szCs w:val="18"/>
                <w:lang w:val="en-GB"/>
              </w:rPr>
            </w:pPr>
          </w:p>
        </w:tc>
      </w:tr>
    </w:tbl>
    <w:p w14:paraId="41A86BD1" w14:textId="77777777" w:rsidR="00426958" w:rsidRDefault="00426958" w:rsidP="00DA3D75"/>
    <w:p w14:paraId="2FDB7F71" w14:textId="77777777" w:rsidR="00FF14F6" w:rsidRDefault="004B0726">
      <w:pPr>
        <w:pStyle w:val="Caption"/>
        <w:jc w:val="center"/>
      </w:pPr>
      <w:r>
        <w:t>Table 6 Additional inputs: issue 3</w:t>
      </w:r>
    </w:p>
    <w:tbl>
      <w:tblPr>
        <w:tblW w:w="10035" w:type="dxa"/>
        <w:tblLayout w:type="fixed"/>
        <w:tblLook w:val="04A0" w:firstRow="1" w:lastRow="0" w:firstColumn="1" w:lastColumn="0" w:noHBand="0" w:noVBand="1"/>
      </w:tblPr>
      <w:tblGrid>
        <w:gridCol w:w="1057"/>
        <w:gridCol w:w="8978"/>
      </w:tblGrid>
      <w:tr w:rsidR="00FF14F6" w14:paraId="66477B08" w14:textId="77777777" w:rsidTr="0083412E">
        <w:tc>
          <w:tcPr>
            <w:tcW w:w="1057" w:type="dxa"/>
            <w:tcBorders>
              <w:top w:val="single" w:sz="4" w:space="0" w:color="000000"/>
              <w:left w:val="single" w:sz="4" w:space="0" w:color="000000"/>
              <w:bottom w:val="single" w:sz="4" w:space="0" w:color="000000"/>
              <w:right w:val="single" w:sz="4" w:space="0" w:color="000000"/>
            </w:tcBorders>
            <w:shd w:val="clear" w:color="auto" w:fill="D5DCE4"/>
          </w:tcPr>
          <w:p w14:paraId="12B4D5DD" w14:textId="77777777" w:rsidR="00FF14F6" w:rsidRDefault="004B0726">
            <w:pPr>
              <w:widowControl w:val="0"/>
              <w:snapToGrid w:val="0"/>
            </w:pPr>
            <w:r>
              <w:rPr>
                <w:b/>
                <w:sz w:val="18"/>
                <w:szCs w:val="18"/>
              </w:rPr>
              <w:t>Company</w:t>
            </w:r>
          </w:p>
        </w:tc>
        <w:tc>
          <w:tcPr>
            <w:tcW w:w="8978" w:type="dxa"/>
            <w:tcBorders>
              <w:top w:val="single" w:sz="4" w:space="0" w:color="000000"/>
              <w:left w:val="single" w:sz="4" w:space="0" w:color="000000"/>
              <w:bottom w:val="single" w:sz="4" w:space="0" w:color="000000"/>
              <w:right w:val="single" w:sz="4" w:space="0" w:color="000000"/>
            </w:tcBorders>
            <w:shd w:val="clear" w:color="auto" w:fill="D5DCE4"/>
          </w:tcPr>
          <w:p w14:paraId="3E7D4186" w14:textId="77777777" w:rsidR="00FF14F6" w:rsidRDefault="004B0726">
            <w:pPr>
              <w:widowControl w:val="0"/>
              <w:snapToGrid w:val="0"/>
              <w:rPr>
                <w:b/>
                <w:sz w:val="18"/>
                <w:szCs w:val="18"/>
              </w:rPr>
            </w:pPr>
            <w:r>
              <w:rPr>
                <w:b/>
                <w:sz w:val="18"/>
                <w:szCs w:val="18"/>
              </w:rPr>
              <w:t>Input</w:t>
            </w:r>
          </w:p>
        </w:tc>
      </w:tr>
      <w:tr w:rsidR="0052246D" w14:paraId="79924BB7" w14:textId="77777777" w:rsidTr="0083412E">
        <w:trPr>
          <w:trHeight w:val="143"/>
        </w:trPr>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5F47DB70" w14:textId="3911788F" w:rsidR="0052246D" w:rsidRDefault="0052246D" w:rsidP="0052246D">
            <w:pPr>
              <w:widowControl w:val="0"/>
              <w:snapToGrid w:val="0"/>
              <w:rPr>
                <w:sz w:val="18"/>
                <w:szCs w:val="18"/>
                <w:lang w:eastAsia="zh-CN"/>
              </w:rPr>
            </w:pPr>
            <w:r>
              <w:rPr>
                <w:sz w:val="18"/>
                <w:szCs w:val="18"/>
                <w:lang w:eastAsia="zh-CN"/>
              </w:rPr>
              <w:t>Mod V0</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62C6A419" w14:textId="4072AD80" w:rsidR="0052246D" w:rsidRPr="00E40609" w:rsidRDefault="0052246D" w:rsidP="00E40609">
            <w:pPr>
              <w:jc w:val="both"/>
              <w:rPr>
                <w:rFonts w:ascii="Times" w:eastAsiaTheme="minorEastAsia" w:hAnsi="Times" w:cs="Times"/>
                <w:b/>
                <w:color w:val="3333FF"/>
                <w:sz w:val="20"/>
                <w:szCs w:val="20"/>
                <w:lang w:val="en-GB" w:eastAsia="zh-CN"/>
              </w:rPr>
            </w:pPr>
            <w:r>
              <w:rPr>
                <w:rFonts w:ascii="Times" w:eastAsiaTheme="minorEastAsia" w:hAnsi="Times" w:cs="Times"/>
                <w:b/>
                <w:color w:val="3333FF"/>
                <w:sz w:val="20"/>
                <w:szCs w:val="20"/>
                <w:lang w:val="en-GB" w:eastAsia="zh-CN"/>
              </w:rPr>
              <w:t>Please share your inputs on each of the issues and, if applicable, proposals in TABLE 5</w:t>
            </w:r>
          </w:p>
        </w:tc>
      </w:tr>
      <w:tr w:rsidR="00F8541A" w:rsidRPr="00984EA5" w14:paraId="55AB8FCE" w14:textId="77777777" w:rsidTr="00FD38C3">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047F8610" w14:textId="59E2896C" w:rsidR="00F8541A" w:rsidRDefault="00DA71A1" w:rsidP="00CD4A9C">
            <w:pPr>
              <w:widowControl w:val="0"/>
              <w:snapToGrid w:val="0"/>
              <w:rPr>
                <w:rFonts w:eastAsiaTheme="minorEastAsia"/>
                <w:sz w:val="18"/>
                <w:szCs w:val="18"/>
                <w:lang w:eastAsia="zh-CN"/>
              </w:rPr>
            </w:pPr>
            <w:r>
              <w:rPr>
                <w:rFonts w:eastAsiaTheme="minorEastAsia"/>
                <w:sz w:val="18"/>
                <w:szCs w:val="18"/>
                <w:lang w:eastAsia="zh-CN"/>
              </w:rPr>
              <w:t>Samsung</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14AE484C" w14:textId="77777777" w:rsidR="002B5129" w:rsidRPr="00134D79" w:rsidRDefault="00DA71A1" w:rsidP="00502503">
            <w:pPr>
              <w:rPr>
                <w:bCs/>
                <w:sz w:val="18"/>
                <w:szCs w:val="16"/>
                <w:lang w:val="en-CA" w:eastAsia="en-CA"/>
              </w:rPr>
            </w:pPr>
            <w:r w:rsidRPr="00134D79">
              <w:rPr>
                <w:bCs/>
                <w:sz w:val="18"/>
                <w:szCs w:val="16"/>
                <w:lang w:val="en-CA" w:eastAsia="en-CA"/>
              </w:rPr>
              <w:t>3.2: agree with the FL assessment.</w:t>
            </w:r>
          </w:p>
          <w:p w14:paraId="19517225" w14:textId="77777777" w:rsidR="00DA71A1" w:rsidRPr="00134D79" w:rsidRDefault="00DA71A1" w:rsidP="00502503">
            <w:pPr>
              <w:rPr>
                <w:bCs/>
                <w:sz w:val="18"/>
                <w:szCs w:val="16"/>
                <w:lang w:val="en-CA" w:eastAsia="en-CA"/>
              </w:rPr>
            </w:pPr>
            <w:r w:rsidRPr="00134D79">
              <w:rPr>
                <w:bCs/>
                <w:sz w:val="18"/>
                <w:szCs w:val="16"/>
                <w:lang w:val="en-CA" w:eastAsia="en-CA"/>
              </w:rPr>
              <w:t>3.3: OK, solution for issue 2.4 can be adopted here also.</w:t>
            </w:r>
          </w:p>
          <w:p w14:paraId="6BFBF0C2" w14:textId="4D83D01A" w:rsidR="00F77BC9" w:rsidRDefault="00F77BC9" w:rsidP="00502503">
            <w:pPr>
              <w:rPr>
                <w:bCs/>
                <w:sz w:val="18"/>
                <w:szCs w:val="16"/>
                <w:lang w:val="en-CA" w:eastAsia="en-CA"/>
              </w:rPr>
            </w:pPr>
            <w:r w:rsidRPr="00134D79">
              <w:rPr>
                <w:bCs/>
                <w:sz w:val="18"/>
                <w:szCs w:val="16"/>
                <w:lang w:val="en-CA" w:eastAsia="en-CA"/>
              </w:rPr>
              <w:t>3.4: this is an enhancement on TRS, which we agreed not to support in Rel.18.</w:t>
            </w:r>
          </w:p>
          <w:p w14:paraId="20478B9C" w14:textId="77777777" w:rsidR="00F77BC9" w:rsidRPr="00134D79" w:rsidRDefault="00F77BC9" w:rsidP="00502503">
            <w:pPr>
              <w:rPr>
                <w:bCs/>
                <w:sz w:val="18"/>
                <w:szCs w:val="16"/>
                <w:lang w:val="en-CA" w:eastAsia="en-CA"/>
              </w:rPr>
            </w:pPr>
            <w:r w:rsidRPr="00134D79">
              <w:rPr>
                <w:bCs/>
                <w:sz w:val="18"/>
                <w:szCs w:val="16"/>
                <w:lang w:val="en-CA" w:eastAsia="en-CA"/>
              </w:rPr>
              <w:lastRenderedPageBreak/>
              <w:t>3.5: time restriction can be fixed to ‘Configured’</w:t>
            </w:r>
          </w:p>
          <w:p w14:paraId="3678B2F9" w14:textId="77777777" w:rsidR="00F77BC9" w:rsidRPr="00134D79" w:rsidRDefault="00F77BC9" w:rsidP="00502503">
            <w:pPr>
              <w:rPr>
                <w:bCs/>
                <w:sz w:val="18"/>
                <w:szCs w:val="16"/>
                <w:lang w:val="en-CA" w:eastAsia="en-CA"/>
              </w:rPr>
            </w:pPr>
            <w:r w:rsidRPr="00134D79">
              <w:rPr>
                <w:bCs/>
                <w:sz w:val="18"/>
                <w:szCs w:val="16"/>
                <w:lang w:val="en-CA" w:eastAsia="en-CA"/>
              </w:rPr>
              <w:t>3.6: not needed.</w:t>
            </w:r>
          </w:p>
          <w:p w14:paraId="74A0AF02" w14:textId="77777777" w:rsidR="00F77BC9" w:rsidRPr="00134D79" w:rsidRDefault="00F77BC9" w:rsidP="00502503">
            <w:pPr>
              <w:rPr>
                <w:bCs/>
                <w:sz w:val="18"/>
                <w:szCs w:val="16"/>
                <w:lang w:val="en-CA" w:eastAsia="en-CA"/>
              </w:rPr>
            </w:pPr>
            <w:r w:rsidRPr="00134D79">
              <w:rPr>
                <w:bCs/>
                <w:sz w:val="18"/>
                <w:szCs w:val="16"/>
                <w:lang w:val="en-CA" w:eastAsia="en-CA"/>
              </w:rPr>
              <w:t>3.7: no need to restrict</w:t>
            </w:r>
          </w:p>
          <w:p w14:paraId="51F9EE5E" w14:textId="77777777" w:rsidR="00F77BC9" w:rsidRPr="00134D79" w:rsidRDefault="00F77BC9" w:rsidP="00502503">
            <w:pPr>
              <w:rPr>
                <w:bCs/>
                <w:sz w:val="18"/>
                <w:szCs w:val="16"/>
                <w:lang w:val="en-CA" w:eastAsia="en-CA"/>
              </w:rPr>
            </w:pPr>
            <w:r w:rsidRPr="00134D79">
              <w:rPr>
                <w:bCs/>
                <w:sz w:val="18"/>
                <w:szCs w:val="16"/>
                <w:lang w:val="en-CA" w:eastAsia="en-CA"/>
              </w:rPr>
              <w:t>3.8: we already agreed to mux TDCP report in UCI part 1 of two-part UCI</w:t>
            </w:r>
          </w:p>
          <w:p w14:paraId="185971FF" w14:textId="77777777" w:rsidR="00F77BC9" w:rsidRPr="00134D79" w:rsidRDefault="00F77BC9" w:rsidP="00502503">
            <w:pPr>
              <w:rPr>
                <w:bCs/>
                <w:sz w:val="18"/>
                <w:szCs w:val="16"/>
                <w:lang w:val="en-CA" w:eastAsia="en-CA"/>
              </w:rPr>
            </w:pPr>
            <w:r w:rsidRPr="00134D79">
              <w:rPr>
                <w:bCs/>
                <w:sz w:val="18"/>
                <w:szCs w:val="16"/>
                <w:lang w:val="en-CA" w:eastAsia="en-CA"/>
              </w:rPr>
              <w:t>3.10: do no support</w:t>
            </w:r>
          </w:p>
          <w:p w14:paraId="5E6FF075" w14:textId="77777777" w:rsidR="00F77BC9" w:rsidRPr="00134D79" w:rsidRDefault="00F77BC9" w:rsidP="00F77BC9">
            <w:pPr>
              <w:rPr>
                <w:bCs/>
                <w:sz w:val="18"/>
                <w:szCs w:val="16"/>
                <w:lang w:val="en-CA" w:eastAsia="en-CA"/>
              </w:rPr>
            </w:pPr>
            <w:r w:rsidRPr="00134D79">
              <w:rPr>
                <w:bCs/>
                <w:sz w:val="18"/>
                <w:szCs w:val="16"/>
                <w:lang w:val="en-CA" w:eastAsia="en-CA"/>
              </w:rPr>
              <w:t>3.11: do no support</w:t>
            </w:r>
          </w:p>
          <w:p w14:paraId="650BCBDB" w14:textId="77777777" w:rsidR="00F77BC9" w:rsidRPr="00134D79" w:rsidRDefault="00F77BC9" w:rsidP="00F77BC9">
            <w:pPr>
              <w:rPr>
                <w:bCs/>
                <w:sz w:val="18"/>
                <w:szCs w:val="16"/>
                <w:lang w:val="en-CA" w:eastAsia="en-CA"/>
              </w:rPr>
            </w:pPr>
            <w:r w:rsidRPr="00134D79">
              <w:rPr>
                <w:bCs/>
                <w:sz w:val="18"/>
                <w:szCs w:val="16"/>
                <w:lang w:val="en-CA" w:eastAsia="en-CA"/>
              </w:rPr>
              <w:t>3.12: OK, (soln similar to Doppler can be adopted)</w:t>
            </w:r>
          </w:p>
          <w:p w14:paraId="45AD474B" w14:textId="77777777" w:rsidR="00F77BC9" w:rsidRPr="00134D79" w:rsidRDefault="00F77BC9" w:rsidP="00F77BC9">
            <w:pPr>
              <w:rPr>
                <w:bCs/>
                <w:sz w:val="18"/>
                <w:szCs w:val="16"/>
                <w:lang w:val="en-CA" w:eastAsia="en-CA"/>
              </w:rPr>
            </w:pPr>
            <w:r w:rsidRPr="00134D79">
              <w:rPr>
                <w:bCs/>
                <w:sz w:val="18"/>
                <w:szCs w:val="16"/>
                <w:lang w:val="en-CA" w:eastAsia="en-CA"/>
              </w:rPr>
              <w:t>3.13: time restriction can be fixed to ‘Configured’</w:t>
            </w:r>
          </w:p>
          <w:p w14:paraId="1355A588" w14:textId="77777777" w:rsidR="00F77BC9" w:rsidRPr="00134D79" w:rsidRDefault="00AE5E9F" w:rsidP="00F77BC9">
            <w:pPr>
              <w:rPr>
                <w:bCs/>
                <w:sz w:val="18"/>
                <w:szCs w:val="16"/>
                <w:lang w:val="en-CA" w:eastAsia="en-CA"/>
              </w:rPr>
            </w:pPr>
            <w:r w:rsidRPr="00134D79">
              <w:rPr>
                <w:bCs/>
                <w:sz w:val="18"/>
                <w:szCs w:val="16"/>
                <w:lang w:val="en-CA" w:eastAsia="en-CA"/>
              </w:rPr>
              <w:t xml:space="preserve">3.14: OK, but instead of specifying what ‘invalid’ means in the spec, we can simply include ‘0’ as a candidate value. </w:t>
            </w:r>
          </w:p>
          <w:p w14:paraId="70CA107F" w14:textId="77777777" w:rsidR="00AE5E9F" w:rsidRPr="00134D79" w:rsidRDefault="00AE5E9F" w:rsidP="00F77BC9">
            <w:pPr>
              <w:rPr>
                <w:bCs/>
                <w:sz w:val="18"/>
                <w:szCs w:val="16"/>
                <w:lang w:val="en-CA" w:eastAsia="en-CA"/>
              </w:rPr>
            </w:pPr>
            <w:r w:rsidRPr="00134D79">
              <w:rPr>
                <w:bCs/>
                <w:sz w:val="18"/>
                <w:szCs w:val="16"/>
                <w:lang w:val="en-CA" w:eastAsia="en-CA"/>
              </w:rPr>
              <w:t>3.15: do not support, this can be viewed as TRS enhancement, which we agreed not to support in Rel.18.</w:t>
            </w:r>
          </w:p>
          <w:p w14:paraId="34C5C518" w14:textId="77777777" w:rsidR="00AE5E9F" w:rsidRPr="00134D79" w:rsidRDefault="00AE5E9F" w:rsidP="00F77BC9">
            <w:pPr>
              <w:rPr>
                <w:bCs/>
                <w:sz w:val="18"/>
                <w:szCs w:val="16"/>
                <w:lang w:val="en-CA" w:eastAsia="en-CA"/>
              </w:rPr>
            </w:pPr>
            <w:r w:rsidRPr="00134D79">
              <w:rPr>
                <w:bCs/>
                <w:sz w:val="18"/>
                <w:szCs w:val="16"/>
                <w:lang w:val="en-CA" w:eastAsia="en-CA"/>
              </w:rPr>
              <w:t>3.16: from reporting perspective, the normalization is needed since the amp codebook is restricted to values in [0,1]. By definition (Statistics), the correlation value is always between [-1,1]. We can perhaps add a note in 215.</w:t>
            </w:r>
          </w:p>
          <w:p w14:paraId="38FF9445" w14:textId="77777777" w:rsidR="00AE5E9F" w:rsidRDefault="00AE5E9F" w:rsidP="00F77BC9">
            <w:pPr>
              <w:rPr>
                <w:bCs/>
                <w:sz w:val="16"/>
                <w:szCs w:val="16"/>
                <w:lang w:val="en-CA" w:eastAsia="en-CA"/>
              </w:rPr>
            </w:pPr>
          </w:p>
          <w:p w14:paraId="3FE7ED0A" w14:textId="57693439" w:rsidR="00AE5E9F" w:rsidRDefault="00AE5E9F" w:rsidP="00AE5E9F">
            <w:pPr>
              <w:rPr>
                <w:rFonts w:ascii="Arial" w:hAnsi="Arial" w:cs="Arial"/>
                <w:sz w:val="18"/>
                <w:lang w:eastAsia="x-none"/>
              </w:rPr>
            </w:pPr>
            <w:r w:rsidRPr="00C565E4">
              <w:rPr>
                <w:rFonts w:ascii="Arial" w:hAnsi="Arial" w:cs="Arial"/>
                <w:sz w:val="18"/>
                <w:lang w:eastAsia="x-none"/>
              </w:rPr>
              <w:t xml:space="preserve">DL </w:t>
            </w:r>
            <w:r>
              <w:rPr>
                <w:rFonts w:ascii="Arial" w:hAnsi="Arial" w:cs="Arial"/>
                <w:sz w:val="18"/>
                <w:lang w:eastAsia="x-none"/>
              </w:rPr>
              <w:t xml:space="preserve">time domain channel property (DL TDCP) is defined as wideband normalized correlation between two CSI-RS transmission </w:t>
            </w:r>
            <w:r w:rsidR="00F37D93">
              <w:rPr>
                <w:rFonts w:ascii="Arial" w:hAnsi="Arial" w:cs="Arial"/>
                <w:sz w:val="18"/>
                <w:lang w:eastAsia="x-none"/>
              </w:rPr>
              <w:pgNum/>
            </w:r>
            <w:r w:rsidR="00F37D93">
              <w:rPr>
                <w:rFonts w:ascii="Arial" w:hAnsi="Arial" w:cs="Arial"/>
                <w:sz w:val="18"/>
                <w:lang w:eastAsia="x-none"/>
              </w:rPr>
              <w:t>ccasions</w:t>
            </w:r>
            <w:r>
              <w:rPr>
                <w:rFonts w:ascii="Arial" w:hAnsi="Arial" w:cs="Arial"/>
                <w:sz w:val="18"/>
                <w:lang w:eastAsia="x-none"/>
              </w:rPr>
              <w:t xml:space="preserve">, corresponding to CSI-RS resourece(s) from </w:t>
            </w:r>
            <w:r w:rsidRPr="005D3758">
              <w:rPr>
                <w:rFonts w:ascii="Arial" w:hAnsi="Arial" w:cs="Arial"/>
                <w:i/>
                <w:iCs/>
                <w:sz w:val="18"/>
                <w:lang w:eastAsia="x-none"/>
              </w:rPr>
              <w:t>NZP-CSI-RS-ResourceSet</w:t>
            </w:r>
            <w:r>
              <w:rPr>
                <w:rFonts w:ascii="Arial" w:hAnsi="Arial" w:cs="Arial"/>
                <w:i/>
                <w:iCs/>
                <w:sz w:val="18"/>
                <w:lang w:eastAsia="x-none"/>
              </w:rPr>
              <w:t>(s)</w:t>
            </w:r>
            <w:r>
              <w:rPr>
                <w:rFonts w:ascii="Arial" w:hAnsi="Arial" w:cs="Arial"/>
                <w:sz w:val="18"/>
                <w:lang w:eastAsia="x-none"/>
              </w:rPr>
              <w:t xml:space="preserve"> configured with higher layer parameter </w:t>
            </w:r>
            <w:r w:rsidRPr="003D2ABC">
              <w:rPr>
                <w:rFonts w:ascii="Arial" w:hAnsi="Arial" w:cs="Arial"/>
                <w:i/>
                <w:iCs/>
                <w:sz w:val="18"/>
                <w:lang w:eastAsia="x-none"/>
              </w:rPr>
              <w:t>trs-info</w:t>
            </w:r>
            <w:r>
              <w:rPr>
                <w:rFonts w:ascii="Arial" w:hAnsi="Arial" w:cs="Arial"/>
                <w:sz w:val="18"/>
                <w:lang w:eastAsia="x-none"/>
              </w:rPr>
              <w:t xml:space="preserve">, that are separated by </w:t>
            </w:r>
            <w:r w:rsidRPr="003D2ABC">
              <w:rPr>
                <w:rFonts w:ascii="Arial" w:hAnsi="Arial" w:cs="Arial"/>
                <w:i/>
                <w:iCs/>
                <w:sz w:val="18"/>
                <w:lang w:eastAsia="x-none"/>
              </w:rPr>
              <w:t>D</w:t>
            </w:r>
            <w:r w:rsidRPr="003D2ABC">
              <w:rPr>
                <w:rFonts w:ascii="Arial" w:hAnsi="Arial" w:cs="Arial"/>
                <w:i/>
                <w:iCs/>
                <w:sz w:val="18"/>
                <w:vertAlign w:val="subscript"/>
                <w:lang w:eastAsia="x-none"/>
              </w:rPr>
              <w:t>n</w:t>
            </w:r>
            <w:r>
              <w:rPr>
                <w:rFonts w:ascii="Arial" w:hAnsi="Arial" w:cs="Arial"/>
                <w:sz w:val="18"/>
                <w:lang w:eastAsia="x-none"/>
              </w:rPr>
              <w:t xml:space="preserve"> symbols, where </w:t>
            </w:r>
            <w:r w:rsidRPr="003D2ABC">
              <w:rPr>
                <w:rFonts w:ascii="Arial" w:hAnsi="Arial" w:cs="Arial"/>
                <w:i/>
                <w:iCs/>
                <w:sz w:val="18"/>
                <w:lang w:eastAsia="x-none"/>
              </w:rPr>
              <w:t>D</w:t>
            </w:r>
            <w:r w:rsidRPr="003D2ABC">
              <w:rPr>
                <w:rFonts w:ascii="Arial" w:hAnsi="Arial" w:cs="Arial"/>
                <w:i/>
                <w:iCs/>
                <w:sz w:val="18"/>
                <w:vertAlign w:val="subscript"/>
                <w:lang w:eastAsia="x-none"/>
              </w:rPr>
              <w:t>n</w:t>
            </w:r>
            <w:r>
              <w:rPr>
                <w:rFonts w:ascii="Arial" w:hAnsi="Arial" w:cs="Arial"/>
                <w:sz w:val="18"/>
                <w:lang w:eastAsia="x-none"/>
              </w:rPr>
              <w:t xml:space="preserve"> is the n-th delay configured value among [</w:t>
            </w:r>
            <w:r w:rsidRPr="00CC2B8B">
              <w:rPr>
                <w:rFonts w:ascii="Arial" w:hAnsi="Arial" w:cs="Arial"/>
                <w:i/>
                <w:iCs/>
                <w:sz w:val="18"/>
                <w:lang w:eastAsia="x-none"/>
              </w:rPr>
              <w:t>placeHolderForRrcParameter</w:t>
            </w:r>
            <w:r>
              <w:rPr>
                <w:rFonts w:ascii="Arial" w:hAnsi="Arial" w:cs="Arial"/>
                <w:i/>
                <w:iCs/>
                <w:sz w:val="18"/>
                <w:lang w:eastAsia="x-none"/>
              </w:rPr>
              <w:t>-D</w:t>
            </w:r>
            <w:r w:rsidRPr="00B459E4">
              <w:rPr>
                <w:rFonts w:ascii="Arial" w:hAnsi="Arial" w:cs="Arial"/>
                <w:sz w:val="18"/>
                <w:lang w:eastAsia="x-none"/>
              </w:rPr>
              <w:t>]</w:t>
            </w:r>
            <w:r>
              <w:rPr>
                <w:rFonts w:ascii="Arial" w:hAnsi="Arial" w:cs="Arial"/>
                <w:sz w:val="18"/>
                <w:lang w:eastAsia="x-none"/>
              </w:rPr>
              <w:t xml:space="preserve"> configured delay values </w:t>
            </w:r>
            <w:r w:rsidRPr="0050115A">
              <w:rPr>
                <w:rFonts w:ascii="Arial" w:hAnsi="Arial" w:cs="Arial"/>
                <w:sz w:val="18"/>
                <w:lang w:eastAsia="x-none"/>
              </w:rPr>
              <w:t>{</w:t>
            </w:r>
            <w:r w:rsidRPr="00CC2B8B">
              <w:rPr>
                <w:rFonts w:ascii="Arial" w:hAnsi="Arial" w:cs="Arial"/>
                <w:i/>
                <w:iCs/>
                <w:sz w:val="18"/>
                <w:lang w:eastAsia="x-none"/>
              </w:rPr>
              <w:t>D</w:t>
            </w:r>
            <w:r w:rsidRPr="00CC2B8B">
              <w:rPr>
                <w:rFonts w:ascii="Arial" w:hAnsi="Arial" w:cs="Arial"/>
                <w:sz w:val="18"/>
                <w:vertAlign w:val="subscript"/>
                <w:lang w:eastAsia="x-none"/>
              </w:rPr>
              <w:t>1</w:t>
            </w:r>
            <w:r w:rsidRPr="0050115A">
              <w:rPr>
                <w:rFonts w:ascii="Arial" w:hAnsi="Arial" w:cs="Arial"/>
                <w:sz w:val="18"/>
                <w:lang w:eastAsia="x-none"/>
              </w:rPr>
              <w:t xml:space="preserve">, …, </w:t>
            </w:r>
            <w:r w:rsidRPr="00CC2B8B">
              <w:rPr>
                <w:rFonts w:ascii="Arial" w:hAnsi="Arial" w:cs="Arial"/>
                <w:i/>
                <w:iCs/>
                <w:sz w:val="18"/>
                <w:lang w:eastAsia="x-none"/>
              </w:rPr>
              <w:t>D</w:t>
            </w:r>
            <w:r w:rsidRPr="00CC2B8B">
              <w:rPr>
                <w:rFonts w:ascii="Arial" w:hAnsi="Arial" w:cs="Arial"/>
                <w:sz w:val="18"/>
                <w:vertAlign w:val="subscript"/>
                <w:lang w:eastAsia="x-none"/>
              </w:rPr>
              <w:t>Y</w:t>
            </w:r>
            <w:r w:rsidRPr="0050115A">
              <w:rPr>
                <w:rFonts w:ascii="Arial" w:hAnsi="Arial" w:cs="Arial"/>
                <w:sz w:val="18"/>
                <w:lang w:eastAsia="x-none"/>
              </w:rPr>
              <w:t>}</w:t>
            </w:r>
            <w:r>
              <w:rPr>
                <w:rFonts w:ascii="Arial" w:hAnsi="Arial" w:cs="Arial"/>
                <w:sz w:val="18"/>
                <w:lang w:eastAsia="x-none"/>
              </w:rPr>
              <w:t xml:space="preserve"> and Y is number of configured delay values.</w:t>
            </w:r>
          </w:p>
          <w:p w14:paraId="48F9B083" w14:textId="7C2F609E" w:rsidR="00AE5E9F" w:rsidRPr="009152D1" w:rsidRDefault="00AE5E9F" w:rsidP="00FE7D69">
            <w:pPr>
              <w:pStyle w:val="ListParagraph"/>
              <w:numPr>
                <w:ilvl w:val="0"/>
                <w:numId w:val="34"/>
              </w:numPr>
              <w:rPr>
                <w:rFonts w:ascii="Arial" w:hAnsi="Arial" w:cs="Arial"/>
                <w:sz w:val="18"/>
                <w:highlight w:val="yellow"/>
                <w:lang w:eastAsia="x-none"/>
              </w:rPr>
            </w:pPr>
            <w:r w:rsidRPr="009152D1">
              <w:rPr>
                <w:rFonts w:ascii="Arial" w:hAnsi="Arial" w:cs="Arial"/>
                <w:sz w:val="18"/>
                <w:highlight w:val="yellow"/>
                <w:lang w:eastAsia="x-none"/>
              </w:rPr>
              <w:t xml:space="preserve">Note: </w:t>
            </w:r>
            <w:r w:rsidR="009152D1" w:rsidRPr="009152D1">
              <w:rPr>
                <w:rFonts w:ascii="Arial" w:hAnsi="Arial" w:cs="Arial"/>
                <w:sz w:val="18"/>
                <w:highlight w:val="yellow"/>
                <w:lang w:eastAsia="x-none"/>
              </w:rPr>
              <w:t>wideband normalized correlation belongs to [0,1]</w:t>
            </w:r>
          </w:p>
          <w:p w14:paraId="2B46C976" w14:textId="45932502" w:rsidR="00AE5E9F" w:rsidRPr="00502503" w:rsidRDefault="00AE5E9F" w:rsidP="00F77BC9">
            <w:pPr>
              <w:rPr>
                <w:bCs/>
                <w:sz w:val="16"/>
                <w:szCs w:val="16"/>
                <w:lang w:val="en-CA" w:eastAsia="en-CA"/>
              </w:rPr>
            </w:pPr>
          </w:p>
        </w:tc>
      </w:tr>
      <w:tr w:rsidR="00435F41" w:rsidRPr="00984EA5" w14:paraId="41BBDBEB" w14:textId="77777777" w:rsidTr="00FD38C3">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3FFACF9F" w14:textId="5D14E195" w:rsidR="00435F41" w:rsidRDefault="006D4800" w:rsidP="00CD4A9C">
            <w:pPr>
              <w:widowControl w:val="0"/>
              <w:snapToGrid w:val="0"/>
              <w:rPr>
                <w:rFonts w:eastAsiaTheme="minorEastAsia"/>
                <w:sz w:val="18"/>
                <w:szCs w:val="18"/>
                <w:lang w:eastAsia="zh-CN"/>
              </w:rPr>
            </w:pPr>
            <w:r>
              <w:rPr>
                <w:rFonts w:eastAsiaTheme="minorEastAsia" w:hint="eastAsia"/>
                <w:sz w:val="18"/>
                <w:szCs w:val="18"/>
                <w:lang w:eastAsia="zh-CN"/>
              </w:rPr>
              <w:lastRenderedPageBreak/>
              <w:t>O</w:t>
            </w:r>
            <w:r>
              <w:rPr>
                <w:rFonts w:eastAsiaTheme="minorEastAsia"/>
                <w:sz w:val="18"/>
                <w:szCs w:val="18"/>
                <w:lang w:eastAsia="zh-CN"/>
              </w:rPr>
              <w:t>PPO</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4E30F4DD" w14:textId="77777777" w:rsidR="00B009E3" w:rsidRDefault="006D4800" w:rsidP="0009553F">
            <w:pPr>
              <w:rPr>
                <w:rFonts w:eastAsiaTheme="minorEastAsia"/>
                <w:b/>
                <w:sz w:val="16"/>
                <w:szCs w:val="16"/>
                <w:u w:val="single"/>
                <w:lang w:val="en-CA" w:eastAsia="zh-CN"/>
              </w:rPr>
            </w:pPr>
            <w:r>
              <w:rPr>
                <w:rFonts w:eastAsiaTheme="minorEastAsia" w:hint="eastAsia"/>
                <w:b/>
                <w:sz w:val="16"/>
                <w:szCs w:val="16"/>
                <w:u w:val="single"/>
                <w:lang w:val="en-CA" w:eastAsia="zh-CN"/>
              </w:rPr>
              <w:t>Issue</w:t>
            </w:r>
            <w:r>
              <w:rPr>
                <w:rFonts w:eastAsiaTheme="minorEastAsia"/>
                <w:b/>
                <w:sz w:val="16"/>
                <w:szCs w:val="16"/>
                <w:u w:val="single"/>
                <w:lang w:val="en-CA" w:eastAsia="zh-CN"/>
              </w:rPr>
              <w:t xml:space="preserve"> 3.1</w:t>
            </w:r>
          </w:p>
          <w:p w14:paraId="7F843407" w14:textId="140CC9A1" w:rsidR="006D4800" w:rsidRPr="006D4800" w:rsidRDefault="006D4800" w:rsidP="0009553F">
            <w:pPr>
              <w:rPr>
                <w:rFonts w:eastAsia="Batang"/>
                <w:sz w:val="18"/>
                <w:szCs w:val="20"/>
                <w:lang w:val="en-GB"/>
              </w:rPr>
            </w:pPr>
            <w:r w:rsidRPr="006D4800">
              <w:rPr>
                <w:rFonts w:ascii="Times" w:eastAsiaTheme="minorEastAsia" w:hAnsi="Times" w:cs="Times"/>
                <w:sz w:val="18"/>
                <w:szCs w:val="20"/>
                <w:lang w:val="en-GB" w:eastAsia="zh-CN"/>
              </w:rPr>
              <w:t xml:space="preserve">We are fine with that </w:t>
            </w:r>
            <w:r w:rsidRPr="006D4800">
              <w:rPr>
                <w:rFonts w:eastAsia="Batang"/>
                <w:sz w:val="18"/>
                <w:szCs w:val="20"/>
                <w:lang w:val="en-GB"/>
              </w:rPr>
              <w:t>X is not dependent on D or phase ON/OFF</w:t>
            </w:r>
          </w:p>
          <w:p w14:paraId="0981C99E" w14:textId="499FEC98" w:rsidR="006D4800" w:rsidRDefault="006D4800" w:rsidP="0009553F">
            <w:pPr>
              <w:rPr>
                <w:rFonts w:eastAsiaTheme="minorEastAsia"/>
                <w:b/>
                <w:sz w:val="16"/>
                <w:szCs w:val="16"/>
                <w:u w:val="single"/>
                <w:lang w:val="en-CA" w:eastAsia="zh-CN"/>
              </w:rPr>
            </w:pPr>
          </w:p>
          <w:p w14:paraId="0A3B884D" w14:textId="2EBC6EF6" w:rsidR="0046522E" w:rsidRDefault="0046522E" w:rsidP="0046522E">
            <w:pPr>
              <w:rPr>
                <w:rFonts w:eastAsiaTheme="minorEastAsia"/>
                <w:b/>
                <w:sz w:val="16"/>
                <w:szCs w:val="16"/>
                <w:u w:val="single"/>
                <w:lang w:val="en-CA" w:eastAsia="zh-CN"/>
              </w:rPr>
            </w:pPr>
            <w:r>
              <w:rPr>
                <w:rFonts w:eastAsiaTheme="minorEastAsia" w:hint="eastAsia"/>
                <w:b/>
                <w:sz w:val="16"/>
                <w:szCs w:val="16"/>
                <w:u w:val="single"/>
                <w:lang w:val="en-CA" w:eastAsia="zh-CN"/>
              </w:rPr>
              <w:t>Issue</w:t>
            </w:r>
            <w:r>
              <w:rPr>
                <w:rFonts w:eastAsiaTheme="minorEastAsia"/>
                <w:b/>
                <w:sz w:val="16"/>
                <w:szCs w:val="16"/>
                <w:u w:val="single"/>
                <w:lang w:val="en-CA" w:eastAsia="zh-CN"/>
              </w:rPr>
              <w:t xml:space="preserve"> 3.</w:t>
            </w:r>
            <w:r w:rsidR="00710B33">
              <w:rPr>
                <w:rFonts w:eastAsiaTheme="minorEastAsia"/>
                <w:b/>
                <w:sz w:val="16"/>
                <w:szCs w:val="16"/>
                <w:u w:val="single"/>
                <w:lang w:val="en-CA" w:eastAsia="zh-CN"/>
              </w:rPr>
              <w:t>2</w:t>
            </w:r>
          </w:p>
          <w:p w14:paraId="17446B86" w14:textId="0B51AAC9" w:rsidR="006D4800" w:rsidRPr="004B6A99" w:rsidRDefault="004B6A99" w:rsidP="0009553F">
            <w:pPr>
              <w:rPr>
                <w:rFonts w:ascii="Times" w:eastAsiaTheme="minorEastAsia" w:hAnsi="Times" w:cs="Times"/>
                <w:sz w:val="18"/>
                <w:szCs w:val="20"/>
                <w:lang w:val="en-GB" w:eastAsia="zh-CN"/>
              </w:rPr>
            </w:pPr>
            <w:r w:rsidRPr="004B6A99">
              <w:rPr>
                <w:rFonts w:ascii="Times" w:eastAsiaTheme="minorEastAsia" w:hAnsi="Times" w:cs="Times" w:hint="eastAsia"/>
                <w:sz w:val="18"/>
                <w:szCs w:val="20"/>
                <w:lang w:val="en-GB" w:eastAsia="zh-CN"/>
              </w:rPr>
              <w:t>N</w:t>
            </w:r>
            <w:r w:rsidRPr="004B6A99">
              <w:rPr>
                <w:rFonts w:ascii="Times" w:eastAsiaTheme="minorEastAsia" w:hAnsi="Times" w:cs="Times"/>
                <w:sz w:val="18"/>
                <w:szCs w:val="20"/>
                <w:lang w:val="en-GB" w:eastAsia="zh-CN"/>
              </w:rPr>
              <w:t>ot support</w:t>
            </w:r>
          </w:p>
          <w:p w14:paraId="62377E85" w14:textId="77777777" w:rsidR="006D4800" w:rsidRDefault="006D4800" w:rsidP="0009553F">
            <w:pPr>
              <w:rPr>
                <w:rFonts w:eastAsiaTheme="minorEastAsia"/>
                <w:b/>
                <w:sz w:val="16"/>
                <w:szCs w:val="16"/>
                <w:u w:val="single"/>
                <w:lang w:val="en-CA" w:eastAsia="zh-CN"/>
              </w:rPr>
            </w:pPr>
          </w:p>
          <w:p w14:paraId="678DEFD7" w14:textId="2DA3B797" w:rsidR="004B6A99" w:rsidRDefault="004B6A99" w:rsidP="004B6A99">
            <w:pPr>
              <w:rPr>
                <w:rFonts w:eastAsiaTheme="minorEastAsia"/>
                <w:b/>
                <w:sz w:val="16"/>
                <w:szCs w:val="16"/>
                <w:u w:val="single"/>
                <w:lang w:val="en-CA" w:eastAsia="zh-CN"/>
              </w:rPr>
            </w:pPr>
            <w:r>
              <w:rPr>
                <w:rFonts w:eastAsiaTheme="minorEastAsia" w:hint="eastAsia"/>
                <w:b/>
                <w:sz w:val="16"/>
                <w:szCs w:val="16"/>
                <w:u w:val="single"/>
                <w:lang w:val="en-CA" w:eastAsia="zh-CN"/>
              </w:rPr>
              <w:t>Issue</w:t>
            </w:r>
            <w:r>
              <w:rPr>
                <w:rFonts w:eastAsiaTheme="minorEastAsia"/>
                <w:b/>
                <w:sz w:val="16"/>
                <w:szCs w:val="16"/>
                <w:u w:val="single"/>
                <w:lang w:val="en-CA" w:eastAsia="zh-CN"/>
              </w:rPr>
              <w:t xml:space="preserve"> 3.3</w:t>
            </w:r>
          </w:p>
          <w:p w14:paraId="4B370C35" w14:textId="64E41114" w:rsidR="004B6A99" w:rsidRDefault="004B6A99" w:rsidP="004B6A99">
            <w:pPr>
              <w:rPr>
                <w:rFonts w:ascii="Times" w:eastAsiaTheme="minorEastAsia" w:hAnsi="Times" w:cs="Times"/>
                <w:sz w:val="18"/>
                <w:szCs w:val="20"/>
                <w:lang w:val="en-GB" w:eastAsia="zh-CN"/>
              </w:rPr>
            </w:pPr>
            <w:r>
              <w:rPr>
                <w:rFonts w:ascii="Times" w:eastAsiaTheme="minorEastAsia" w:hAnsi="Times" w:cs="Times"/>
                <w:sz w:val="18"/>
                <w:szCs w:val="20"/>
                <w:lang w:val="en-GB" w:eastAsia="zh-CN"/>
              </w:rPr>
              <w:t>Fine</w:t>
            </w:r>
          </w:p>
          <w:p w14:paraId="1C701EFC" w14:textId="77777777" w:rsidR="004B6A99" w:rsidRDefault="004B6A99" w:rsidP="004B6A99">
            <w:pPr>
              <w:rPr>
                <w:rFonts w:ascii="Times" w:eastAsiaTheme="minorEastAsia" w:hAnsi="Times" w:cs="Times"/>
                <w:sz w:val="18"/>
                <w:szCs w:val="20"/>
                <w:lang w:val="en-GB" w:eastAsia="zh-CN"/>
              </w:rPr>
            </w:pPr>
          </w:p>
          <w:p w14:paraId="785D35A2" w14:textId="7C5B7571" w:rsidR="004B6A99" w:rsidRDefault="004B6A99" w:rsidP="004B6A99">
            <w:pPr>
              <w:rPr>
                <w:rFonts w:eastAsiaTheme="minorEastAsia"/>
                <w:b/>
                <w:sz w:val="16"/>
                <w:szCs w:val="16"/>
                <w:u w:val="single"/>
                <w:lang w:val="en-CA" w:eastAsia="zh-CN"/>
              </w:rPr>
            </w:pPr>
            <w:r>
              <w:rPr>
                <w:rFonts w:eastAsiaTheme="minorEastAsia" w:hint="eastAsia"/>
                <w:b/>
                <w:sz w:val="16"/>
                <w:szCs w:val="16"/>
                <w:u w:val="single"/>
                <w:lang w:val="en-CA" w:eastAsia="zh-CN"/>
              </w:rPr>
              <w:t xml:space="preserve"> Issue</w:t>
            </w:r>
            <w:r>
              <w:rPr>
                <w:rFonts w:eastAsiaTheme="minorEastAsia"/>
                <w:b/>
                <w:sz w:val="16"/>
                <w:szCs w:val="16"/>
                <w:u w:val="single"/>
                <w:lang w:val="en-CA" w:eastAsia="zh-CN"/>
              </w:rPr>
              <w:t xml:space="preserve"> 3.4</w:t>
            </w:r>
          </w:p>
          <w:p w14:paraId="2ADF8881" w14:textId="525BCC25" w:rsidR="004B6A99" w:rsidRDefault="004B6A99" w:rsidP="004B6A99">
            <w:pPr>
              <w:rPr>
                <w:rFonts w:ascii="Times" w:eastAsiaTheme="minorEastAsia" w:hAnsi="Times" w:cs="Times"/>
                <w:sz w:val="18"/>
                <w:szCs w:val="20"/>
                <w:lang w:val="en-GB" w:eastAsia="zh-CN"/>
              </w:rPr>
            </w:pPr>
            <w:r>
              <w:rPr>
                <w:rFonts w:ascii="Times" w:eastAsiaTheme="minorEastAsia" w:hAnsi="Times" w:cs="Times"/>
                <w:sz w:val="18"/>
                <w:szCs w:val="20"/>
                <w:lang w:val="en-GB" w:eastAsia="zh-CN"/>
              </w:rPr>
              <w:t>The proposal reverts previous agreement that no enhancement to TRS. I</w:t>
            </w:r>
            <w:r>
              <w:rPr>
                <w:rFonts w:ascii="Times" w:eastAsiaTheme="minorEastAsia" w:hAnsi="Times" w:cs="Times" w:hint="eastAsia"/>
                <w:sz w:val="18"/>
                <w:szCs w:val="20"/>
                <w:lang w:val="en-GB" w:eastAsia="zh-CN"/>
              </w:rPr>
              <w:t>f</w:t>
            </w:r>
            <w:r>
              <w:rPr>
                <w:rFonts w:ascii="Times" w:eastAsiaTheme="minorEastAsia" w:hAnsi="Times" w:cs="Times"/>
                <w:sz w:val="18"/>
                <w:szCs w:val="20"/>
                <w:lang w:val="en-GB" w:eastAsia="zh-CN"/>
              </w:rPr>
              <w:t xml:space="preserve"> </w:t>
            </w:r>
            <w:r>
              <w:rPr>
                <w:rFonts w:ascii="Times" w:eastAsiaTheme="minorEastAsia" w:hAnsi="Times" w:cs="Times" w:hint="eastAsia"/>
                <w:sz w:val="18"/>
                <w:szCs w:val="20"/>
                <w:lang w:val="en-GB" w:eastAsia="zh-CN"/>
              </w:rPr>
              <w:t>g</w:t>
            </w:r>
            <w:r>
              <w:rPr>
                <w:rFonts w:ascii="Times" w:eastAsiaTheme="minorEastAsia" w:hAnsi="Times" w:cs="Times"/>
                <w:sz w:val="18"/>
                <w:szCs w:val="20"/>
                <w:lang w:val="en-GB" w:eastAsia="zh-CN"/>
              </w:rPr>
              <w:t xml:space="preserve">NB configures K periodic TRS and 1 aperiodic TRS following the periodic TRS, there is no reason to use the 1 </w:t>
            </w:r>
            <w:r>
              <w:rPr>
                <w:rFonts w:ascii="Times" w:eastAsiaTheme="minorEastAsia" w:hAnsi="Times" w:cs="Times" w:hint="eastAsia"/>
                <w:sz w:val="18"/>
                <w:szCs w:val="20"/>
                <w:lang w:val="en-GB" w:eastAsia="zh-CN"/>
              </w:rPr>
              <w:t>ape</w:t>
            </w:r>
            <w:r>
              <w:rPr>
                <w:rFonts w:ascii="Times" w:eastAsiaTheme="minorEastAsia" w:hAnsi="Times" w:cs="Times"/>
                <w:sz w:val="18"/>
                <w:szCs w:val="20"/>
                <w:lang w:val="en-GB" w:eastAsia="zh-CN"/>
              </w:rPr>
              <w:t>riodic TRS for TDCP measurement instead of the K periodic TRS. Hence we propose not to support TDCP measurement based on only aperiodic TRS.</w:t>
            </w:r>
          </w:p>
          <w:p w14:paraId="6C455567" w14:textId="77777777" w:rsidR="004B6A99" w:rsidRDefault="004B6A99" w:rsidP="0009553F">
            <w:pPr>
              <w:rPr>
                <w:rFonts w:eastAsiaTheme="minorEastAsia"/>
                <w:b/>
                <w:sz w:val="16"/>
                <w:szCs w:val="16"/>
                <w:u w:val="single"/>
                <w:lang w:val="en-CA" w:eastAsia="zh-CN"/>
              </w:rPr>
            </w:pPr>
          </w:p>
          <w:p w14:paraId="19EDAFEB" w14:textId="77777777" w:rsidR="007871CA" w:rsidRDefault="007871CA" w:rsidP="007871CA">
            <w:pPr>
              <w:rPr>
                <w:rFonts w:eastAsiaTheme="minorEastAsia"/>
                <w:bCs/>
                <w:sz w:val="18"/>
                <w:szCs w:val="18"/>
                <w:lang w:val="en-CA" w:eastAsia="zh-CN"/>
              </w:rPr>
            </w:pPr>
            <w:r>
              <w:rPr>
                <w:rFonts w:eastAsiaTheme="minorEastAsia" w:hint="eastAsia"/>
                <w:bCs/>
                <w:sz w:val="18"/>
                <w:szCs w:val="18"/>
                <w:lang w:val="en-CA" w:eastAsia="zh-CN"/>
              </w:rPr>
              <w:t>I</w:t>
            </w:r>
            <w:r>
              <w:rPr>
                <w:rFonts w:eastAsiaTheme="minorEastAsia"/>
                <w:bCs/>
                <w:sz w:val="18"/>
                <w:szCs w:val="18"/>
                <w:lang w:val="en-CA" w:eastAsia="zh-CN"/>
              </w:rPr>
              <w:t>ssue 3.5</w:t>
            </w:r>
          </w:p>
          <w:p w14:paraId="4E82947A" w14:textId="77777777" w:rsidR="007871CA" w:rsidRDefault="007871CA" w:rsidP="007871CA">
            <w:pPr>
              <w:rPr>
                <w:rFonts w:eastAsiaTheme="minorEastAsia"/>
                <w:bCs/>
                <w:sz w:val="18"/>
                <w:szCs w:val="18"/>
                <w:lang w:val="en-CA" w:eastAsia="zh-CN"/>
              </w:rPr>
            </w:pPr>
            <w:r>
              <w:rPr>
                <w:rFonts w:eastAsiaTheme="minorEastAsia"/>
                <w:bCs/>
                <w:sz w:val="18"/>
                <w:szCs w:val="18"/>
                <w:lang w:val="en-CA" w:eastAsia="zh-CN"/>
              </w:rPr>
              <w:t xml:space="preserve">We are ok </w:t>
            </w:r>
          </w:p>
          <w:p w14:paraId="0286D874" w14:textId="77777777" w:rsidR="007871CA" w:rsidRDefault="007871CA" w:rsidP="007871CA">
            <w:pPr>
              <w:rPr>
                <w:rFonts w:eastAsiaTheme="minorEastAsia"/>
                <w:bCs/>
                <w:sz w:val="18"/>
                <w:szCs w:val="18"/>
                <w:lang w:val="en-CA" w:eastAsia="zh-CN"/>
              </w:rPr>
            </w:pPr>
          </w:p>
          <w:p w14:paraId="0A2A7C3D" w14:textId="77777777" w:rsidR="007871CA" w:rsidRDefault="007871CA" w:rsidP="007871CA">
            <w:pPr>
              <w:rPr>
                <w:rFonts w:eastAsiaTheme="minorEastAsia"/>
                <w:bCs/>
                <w:sz w:val="18"/>
                <w:szCs w:val="18"/>
                <w:lang w:val="en-CA" w:eastAsia="zh-CN"/>
              </w:rPr>
            </w:pPr>
            <w:r>
              <w:rPr>
                <w:rFonts w:eastAsiaTheme="minorEastAsia" w:hint="eastAsia"/>
                <w:bCs/>
                <w:sz w:val="18"/>
                <w:szCs w:val="18"/>
                <w:lang w:val="en-CA" w:eastAsia="zh-CN"/>
              </w:rPr>
              <w:t>I</w:t>
            </w:r>
            <w:r>
              <w:rPr>
                <w:rFonts w:eastAsiaTheme="minorEastAsia"/>
                <w:bCs/>
                <w:sz w:val="18"/>
                <w:szCs w:val="18"/>
                <w:lang w:val="en-CA" w:eastAsia="zh-CN"/>
              </w:rPr>
              <w:t xml:space="preserve">ssue 3.7 </w:t>
            </w:r>
          </w:p>
          <w:p w14:paraId="1AECD614" w14:textId="77777777" w:rsidR="007871CA" w:rsidRDefault="007871CA" w:rsidP="007871CA">
            <w:pPr>
              <w:rPr>
                <w:rFonts w:eastAsiaTheme="minorEastAsia"/>
                <w:bCs/>
                <w:sz w:val="18"/>
                <w:szCs w:val="18"/>
                <w:lang w:val="en-CA" w:eastAsia="zh-CN"/>
              </w:rPr>
            </w:pPr>
            <w:r>
              <w:rPr>
                <w:rFonts w:eastAsiaTheme="minorEastAsia"/>
                <w:bCs/>
                <w:sz w:val="18"/>
                <w:szCs w:val="18"/>
                <w:lang w:val="en-CA" w:eastAsia="zh-CN"/>
              </w:rPr>
              <w:t>Not needed.</w:t>
            </w:r>
          </w:p>
          <w:p w14:paraId="0ADD844B" w14:textId="77777777" w:rsidR="007871CA" w:rsidRDefault="007871CA" w:rsidP="007871CA">
            <w:pPr>
              <w:rPr>
                <w:rFonts w:eastAsiaTheme="minorEastAsia"/>
                <w:bCs/>
                <w:sz w:val="18"/>
                <w:szCs w:val="18"/>
                <w:lang w:val="en-CA" w:eastAsia="zh-CN"/>
              </w:rPr>
            </w:pPr>
          </w:p>
          <w:p w14:paraId="6F28DCF7" w14:textId="77777777" w:rsidR="007871CA" w:rsidRDefault="007871CA" w:rsidP="007871CA">
            <w:pPr>
              <w:rPr>
                <w:rFonts w:eastAsiaTheme="minorEastAsia"/>
                <w:bCs/>
                <w:sz w:val="18"/>
                <w:szCs w:val="18"/>
                <w:lang w:val="en-CA" w:eastAsia="zh-CN"/>
              </w:rPr>
            </w:pPr>
            <w:r>
              <w:rPr>
                <w:rFonts w:eastAsiaTheme="minorEastAsia" w:hint="eastAsia"/>
                <w:bCs/>
                <w:sz w:val="18"/>
                <w:szCs w:val="18"/>
                <w:lang w:val="en-CA" w:eastAsia="zh-CN"/>
              </w:rPr>
              <w:t>I</w:t>
            </w:r>
            <w:r>
              <w:rPr>
                <w:rFonts w:eastAsiaTheme="minorEastAsia"/>
                <w:bCs/>
                <w:sz w:val="18"/>
                <w:szCs w:val="18"/>
                <w:lang w:val="en-CA" w:eastAsia="zh-CN"/>
              </w:rPr>
              <w:t>ssue 3.8</w:t>
            </w:r>
          </w:p>
          <w:p w14:paraId="0DB1DC44" w14:textId="77777777" w:rsidR="007871CA" w:rsidRDefault="007871CA" w:rsidP="007871CA">
            <w:pPr>
              <w:rPr>
                <w:rFonts w:eastAsiaTheme="minorEastAsia"/>
                <w:bCs/>
                <w:sz w:val="18"/>
                <w:szCs w:val="18"/>
                <w:lang w:val="en-CA" w:eastAsia="zh-CN"/>
              </w:rPr>
            </w:pPr>
            <w:r>
              <w:rPr>
                <w:rFonts w:eastAsiaTheme="minorEastAsia"/>
                <w:bCs/>
                <w:sz w:val="18"/>
                <w:szCs w:val="18"/>
                <w:lang w:val="en-CA" w:eastAsia="zh-CN"/>
              </w:rPr>
              <w:t>Ok</w:t>
            </w:r>
          </w:p>
          <w:p w14:paraId="7B5BE78E" w14:textId="77777777" w:rsidR="007871CA" w:rsidRDefault="007871CA" w:rsidP="007871CA">
            <w:pPr>
              <w:rPr>
                <w:rFonts w:eastAsiaTheme="minorEastAsia"/>
                <w:bCs/>
                <w:sz w:val="18"/>
                <w:szCs w:val="18"/>
                <w:lang w:val="en-CA" w:eastAsia="zh-CN"/>
              </w:rPr>
            </w:pPr>
          </w:p>
          <w:p w14:paraId="0FCF1E09" w14:textId="77777777" w:rsidR="007871CA" w:rsidRDefault="007871CA" w:rsidP="007871CA">
            <w:pPr>
              <w:rPr>
                <w:rFonts w:eastAsiaTheme="minorEastAsia"/>
                <w:bCs/>
                <w:sz w:val="18"/>
                <w:szCs w:val="18"/>
                <w:lang w:val="en-CA" w:eastAsia="zh-CN"/>
              </w:rPr>
            </w:pPr>
            <w:r>
              <w:rPr>
                <w:rFonts w:eastAsiaTheme="minorEastAsia" w:hint="eastAsia"/>
                <w:bCs/>
                <w:sz w:val="18"/>
                <w:szCs w:val="18"/>
                <w:lang w:val="en-CA" w:eastAsia="zh-CN"/>
              </w:rPr>
              <w:t>I</w:t>
            </w:r>
            <w:r>
              <w:rPr>
                <w:rFonts w:eastAsiaTheme="minorEastAsia"/>
                <w:bCs/>
                <w:sz w:val="18"/>
                <w:szCs w:val="18"/>
                <w:lang w:val="en-CA" w:eastAsia="zh-CN"/>
              </w:rPr>
              <w:t xml:space="preserve">ssue 3.13 </w:t>
            </w:r>
          </w:p>
          <w:p w14:paraId="17C00508" w14:textId="77777777" w:rsidR="007871CA" w:rsidRDefault="007871CA" w:rsidP="007871CA">
            <w:pPr>
              <w:rPr>
                <w:rFonts w:eastAsiaTheme="minorEastAsia"/>
                <w:bCs/>
                <w:sz w:val="18"/>
                <w:szCs w:val="18"/>
                <w:lang w:val="en-CA" w:eastAsia="zh-CN"/>
              </w:rPr>
            </w:pPr>
            <w:r>
              <w:rPr>
                <w:rFonts w:eastAsiaTheme="minorEastAsia" w:hint="eastAsia"/>
                <w:bCs/>
                <w:sz w:val="18"/>
                <w:szCs w:val="18"/>
                <w:lang w:val="en-CA" w:eastAsia="zh-CN"/>
              </w:rPr>
              <w:t>O</w:t>
            </w:r>
            <w:r>
              <w:rPr>
                <w:rFonts w:eastAsiaTheme="minorEastAsia"/>
                <w:bCs/>
                <w:sz w:val="18"/>
                <w:szCs w:val="18"/>
                <w:lang w:val="en-CA" w:eastAsia="zh-CN"/>
              </w:rPr>
              <w:t>k</w:t>
            </w:r>
          </w:p>
          <w:p w14:paraId="3C8DBB81" w14:textId="77777777" w:rsidR="007871CA" w:rsidRDefault="007871CA" w:rsidP="007871CA">
            <w:pPr>
              <w:rPr>
                <w:rFonts w:eastAsiaTheme="minorEastAsia"/>
                <w:bCs/>
                <w:sz w:val="18"/>
                <w:szCs w:val="18"/>
                <w:lang w:val="en-CA" w:eastAsia="zh-CN"/>
              </w:rPr>
            </w:pPr>
          </w:p>
          <w:p w14:paraId="245F152A" w14:textId="77777777" w:rsidR="007871CA" w:rsidRDefault="007871CA" w:rsidP="007871CA">
            <w:pPr>
              <w:rPr>
                <w:rFonts w:eastAsiaTheme="minorEastAsia"/>
                <w:bCs/>
                <w:sz w:val="18"/>
                <w:szCs w:val="18"/>
                <w:lang w:val="en-CA" w:eastAsia="zh-CN"/>
              </w:rPr>
            </w:pPr>
            <w:r>
              <w:rPr>
                <w:rFonts w:eastAsiaTheme="minorEastAsia" w:hint="eastAsia"/>
                <w:bCs/>
                <w:sz w:val="18"/>
                <w:szCs w:val="18"/>
                <w:lang w:val="en-CA" w:eastAsia="zh-CN"/>
              </w:rPr>
              <w:t>I</w:t>
            </w:r>
            <w:r>
              <w:rPr>
                <w:rFonts w:eastAsiaTheme="minorEastAsia"/>
                <w:bCs/>
                <w:sz w:val="18"/>
                <w:szCs w:val="18"/>
                <w:lang w:val="en-CA" w:eastAsia="zh-CN"/>
              </w:rPr>
              <w:t xml:space="preserve">ssue 3.14 </w:t>
            </w:r>
          </w:p>
          <w:p w14:paraId="6EBBA2CE" w14:textId="77777777" w:rsidR="007871CA" w:rsidRDefault="007871CA" w:rsidP="007871CA">
            <w:pPr>
              <w:rPr>
                <w:rFonts w:eastAsiaTheme="minorEastAsia"/>
                <w:bCs/>
                <w:sz w:val="18"/>
                <w:szCs w:val="18"/>
                <w:lang w:val="en-CA" w:eastAsia="zh-CN"/>
              </w:rPr>
            </w:pPr>
            <w:r>
              <w:rPr>
                <w:rFonts w:eastAsiaTheme="minorEastAsia" w:hint="eastAsia"/>
                <w:bCs/>
                <w:sz w:val="18"/>
                <w:szCs w:val="18"/>
                <w:lang w:val="en-CA" w:eastAsia="zh-CN"/>
              </w:rPr>
              <w:t>O</w:t>
            </w:r>
            <w:r>
              <w:rPr>
                <w:rFonts w:eastAsiaTheme="minorEastAsia"/>
                <w:bCs/>
                <w:sz w:val="18"/>
                <w:szCs w:val="18"/>
                <w:lang w:val="en-CA" w:eastAsia="zh-CN"/>
              </w:rPr>
              <w:t>k</w:t>
            </w:r>
          </w:p>
          <w:p w14:paraId="2F619BAB" w14:textId="77777777" w:rsidR="007871CA" w:rsidRDefault="007871CA" w:rsidP="007871CA">
            <w:pPr>
              <w:rPr>
                <w:rFonts w:eastAsiaTheme="minorEastAsia"/>
                <w:bCs/>
                <w:sz w:val="18"/>
                <w:szCs w:val="18"/>
                <w:lang w:val="en-CA" w:eastAsia="zh-CN"/>
              </w:rPr>
            </w:pPr>
          </w:p>
          <w:p w14:paraId="4E9DB913" w14:textId="77777777" w:rsidR="007871CA" w:rsidRDefault="007871CA" w:rsidP="007871CA">
            <w:pPr>
              <w:rPr>
                <w:rFonts w:eastAsiaTheme="minorEastAsia"/>
                <w:bCs/>
                <w:sz w:val="18"/>
                <w:szCs w:val="18"/>
                <w:lang w:val="en-CA" w:eastAsia="zh-CN"/>
              </w:rPr>
            </w:pPr>
            <w:r>
              <w:rPr>
                <w:rFonts w:eastAsiaTheme="minorEastAsia" w:hint="eastAsia"/>
                <w:bCs/>
                <w:sz w:val="18"/>
                <w:szCs w:val="18"/>
                <w:lang w:val="en-CA" w:eastAsia="zh-CN"/>
              </w:rPr>
              <w:t>I</w:t>
            </w:r>
            <w:r>
              <w:rPr>
                <w:rFonts w:eastAsiaTheme="minorEastAsia"/>
                <w:bCs/>
                <w:sz w:val="18"/>
                <w:szCs w:val="18"/>
                <w:lang w:val="en-CA" w:eastAsia="zh-CN"/>
              </w:rPr>
              <w:t>ssue 3.16</w:t>
            </w:r>
          </w:p>
          <w:p w14:paraId="4D49A028" w14:textId="77777777" w:rsidR="007871CA" w:rsidRDefault="007871CA" w:rsidP="007871CA">
            <w:pPr>
              <w:rPr>
                <w:rFonts w:eastAsiaTheme="minorEastAsia"/>
                <w:bCs/>
                <w:sz w:val="18"/>
                <w:szCs w:val="18"/>
                <w:lang w:val="en-CA" w:eastAsia="zh-CN"/>
              </w:rPr>
            </w:pPr>
            <w:r>
              <w:rPr>
                <w:rFonts w:eastAsiaTheme="minorEastAsia" w:hint="eastAsia"/>
                <w:bCs/>
                <w:sz w:val="18"/>
                <w:szCs w:val="18"/>
                <w:lang w:val="en-CA" w:eastAsia="zh-CN"/>
              </w:rPr>
              <w:t>N</w:t>
            </w:r>
            <w:r>
              <w:rPr>
                <w:rFonts w:eastAsiaTheme="minorEastAsia"/>
                <w:bCs/>
                <w:sz w:val="18"/>
                <w:szCs w:val="18"/>
                <w:lang w:val="en-CA" w:eastAsia="zh-CN"/>
              </w:rPr>
              <w:t>ot needed. It’s UE implementation.</w:t>
            </w:r>
          </w:p>
          <w:p w14:paraId="13FBE639" w14:textId="55237B9A" w:rsidR="00F617D6" w:rsidRPr="006D4800" w:rsidRDefault="00F617D6" w:rsidP="007871CA">
            <w:pPr>
              <w:rPr>
                <w:rFonts w:eastAsiaTheme="minorEastAsia"/>
                <w:b/>
                <w:sz w:val="16"/>
                <w:szCs w:val="16"/>
                <w:u w:val="single"/>
                <w:lang w:val="en-CA" w:eastAsia="zh-CN"/>
              </w:rPr>
            </w:pPr>
          </w:p>
        </w:tc>
      </w:tr>
      <w:tr w:rsidR="002C7DCE" w:rsidRPr="00984EA5" w14:paraId="6781917C" w14:textId="77777777" w:rsidTr="00FD38C3">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717AB62F" w14:textId="1568F7CB" w:rsidR="002C7DCE" w:rsidRDefault="002C7DCE" w:rsidP="00CD4A9C">
            <w:pPr>
              <w:widowControl w:val="0"/>
              <w:snapToGrid w:val="0"/>
              <w:rPr>
                <w:rFonts w:eastAsiaTheme="minorEastAsia"/>
                <w:sz w:val="18"/>
                <w:szCs w:val="18"/>
                <w:lang w:eastAsia="zh-CN"/>
              </w:rPr>
            </w:pPr>
            <w:r>
              <w:rPr>
                <w:rFonts w:eastAsiaTheme="minorEastAsia"/>
                <w:sz w:val="18"/>
                <w:szCs w:val="18"/>
                <w:lang w:eastAsia="zh-CN"/>
              </w:rPr>
              <w:t>Apple</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39A8202B" w14:textId="77777777" w:rsidR="002C7DCE" w:rsidRPr="00AB0CB3" w:rsidRDefault="002C7DCE" w:rsidP="0009553F">
            <w:pPr>
              <w:rPr>
                <w:rFonts w:eastAsiaTheme="minorEastAsia"/>
                <w:bCs/>
                <w:sz w:val="18"/>
                <w:szCs w:val="18"/>
                <w:lang w:val="en-CA" w:eastAsia="zh-CN"/>
              </w:rPr>
            </w:pPr>
            <w:r w:rsidRPr="00AB0CB3">
              <w:rPr>
                <w:rFonts w:eastAsiaTheme="minorEastAsia"/>
                <w:bCs/>
                <w:sz w:val="18"/>
                <w:szCs w:val="18"/>
                <w:lang w:val="en-CA" w:eastAsia="zh-CN"/>
              </w:rPr>
              <w:t>Issue 3.1</w:t>
            </w:r>
          </w:p>
          <w:p w14:paraId="1471EE69" w14:textId="4C06A9D2" w:rsidR="002C7DCE" w:rsidRPr="00AB0CB3" w:rsidRDefault="002C7DCE" w:rsidP="0009553F">
            <w:pPr>
              <w:rPr>
                <w:rFonts w:eastAsiaTheme="minorEastAsia"/>
                <w:bCs/>
                <w:sz w:val="18"/>
                <w:szCs w:val="18"/>
                <w:lang w:val="en-CA" w:eastAsia="zh-CN"/>
              </w:rPr>
            </w:pPr>
            <w:r w:rsidRPr="00AB0CB3">
              <w:rPr>
                <w:rFonts w:eastAsiaTheme="minorEastAsia"/>
                <w:bCs/>
                <w:sz w:val="18"/>
                <w:szCs w:val="18"/>
                <w:lang w:val="en-CA" w:eastAsia="zh-CN"/>
              </w:rPr>
              <w:t xml:space="preserve">We can have common Y reported as UE capability. </w:t>
            </w:r>
          </w:p>
          <w:p w14:paraId="634E8B03" w14:textId="77777777" w:rsidR="00795992" w:rsidRPr="00AB0CB3" w:rsidRDefault="00795992" w:rsidP="00795992">
            <w:pPr>
              <w:rPr>
                <w:rFonts w:eastAsiaTheme="minorEastAsia"/>
                <w:bCs/>
                <w:sz w:val="18"/>
                <w:szCs w:val="18"/>
                <w:lang w:val="en-CA" w:eastAsia="zh-CN"/>
              </w:rPr>
            </w:pPr>
          </w:p>
          <w:p w14:paraId="5AFED2D5" w14:textId="12FEB67B" w:rsidR="00795992" w:rsidRPr="00AB0CB3" w:rsidRDefault="00795992" w:rsidP="00795992">
            <w:pPr>
              <w:rPr>
                <w:rFonts w:eastAsiaTheme="minorEastAsia"/>
                <w:bCs/>
                <w:sz w:val="18"/>
                <w:szCs w:val="18"/>
                <w:lang w:val="en-CA" w:eastAsia="zh-CN"/>
              </w:rPr>
            </w:pPr>
            <w:r w:rsidRPr="00AB0CB3">
              <w:rPr>
                <w:rFonts w:eastAsiaTheme="minorEastAsia"/>
                <w:bCs/>
                <w:sz w:val="18"/>
                <w:szCs w:val="18"/>
                <w:lang w:val="en-CA" w:eastAsia="zh-CN"/>
              </w:rPr>
              <w:t>Issue 3.2</w:t>
            </w:r>
          </w:p>
          <w:p w14:paraId="557B6E8C" w14:textId="0DD50B94" w:rsidR="00795992" w:rsidRPr="00AB0CB3" w:rsidRDefault="00795992" w:rsidP="00795992">
            <w:pPr>
              <w:rPr>
                <w:rFonts w:eastAsiaTheme="minorEastAsia"/>
                <w:bCs/>
                <w:sz w:val="18"/>
                <w:szCs w:val="18"/>
                <w:lang w:val="en-CA" w:eastAsia="zh-CN"/>
              </w:rPr>
            </w:pPr>
            <w:r w:rsidRPr="00AB0CB3">
              <w:rPr>
                <w:rFonts w:eastAsiaTheme="minorEastAsia"/>
                <w:bCs/>
                <w:sz w:val="18"/>
                <w:szCs w:val="18"/>
                <w:lang w:val="en-CA" w:eastAsia="zh-CN"/>
              </w:rPr>
              <w:t>We do not see strong need, but we are okay to discuss.</w:t>
            </w:r>
          </w:p>
          <w:p w14:paraId="66ED488F" w14:textId="77777777" w:rsidR="00795992" w:rsidRPr="00AB0CB3" w:rsidRDefault="00795992" w:rsidP="00795992">
            <w:pPr>
              <w:rPr>
                <w:rFonts w:eastAsiaTheme="minorEastAsia"/>
                <w:bCs/>
                <w:sz w:val="18"/>
                <w:szCs w:val="18"/>
                <w:lang w:val="en-CA" w:eastAsia="zh-CN"/>
              </w:rPr>
            </w:pPr>
          </w:p>
          <w:p w14:paraId="0C7BD73D" w14:textId="533D4828" w:rsidR="00795992" w:rsidRPr="00AB0CB3" w:rsidRDefault="00795992" w:rsidP="00795992">
            <w:pPr>
              <w:rPr>
                <w:rFonts w:eastAsiaTheme="minorEastAsia"/>
                <w:bCs/>
                <w:sz w:val="18"/>
                <w:szCs w:val="18"/>
                <w:lang w:val="en-CA" w:eastAsia="zh-CN"/>
              </w:rPr>
            </w:pPr>
            <w:r w:rsidRPr="00AB0CB3">
              <w:rPr>
                <w:rFonts w:eastAsiaTheme="minorEastAsia"/>
                <w:bCs/>
                <w:sz w:val="18"/>
                <w:szCs w:val="18"/>
                <w:lang w:val="en-CA" w:eastAsia="zh-CN"/>
              </w:rPr>
              <w:t>Issue 3.3</w:t>
            </w:r>
          </w:p>
          <w:p w14:paraId="5AE16638" w14:textId="270C3E39" w:rsidR="00795992" w:rsidRPr="00AB0CB3" w:rsidRDefault="00795992" w:rsidP="00795992">
            <w:pPr>
              <w:rPr>
                <w:rFonts w:eastAsiaTheme="minorEastAsia"/>
                <w:bCs/>
                <w:sz w:val="18"/>
                <w:szCs w:val="18"/>
                <w:lang w:val="en-CA" w:eastAsia="zh-CN"/>
              </w:rPr>
            </w:pPr>
            <w:r w:rsidRPr="00AB0CB3">
              <w:rPr>
                <w:rFonts w:eastAsiaTheme="minorEastAsia"/>
                <w:bCs/>
                <w:sz w:val="18"/>
                <w:szCs w:val="18"/>
                <w:lang w:val="en-CA" w:eastAsia="zh-CN"/>
              </w:rPr>
              <w:t xml:space="preserve">We support in principle. </w:t>
            </w:r>
          </w:p>
          <w:p w14:paraId="779F6939" w14:textId="77777777" w:rsidR="00795992" w:rsidRPr="00AB0CB3" w:rsidRDefault="00795992" w:rsidP="00795992">
            <w:pPr>
              <w:rPr>
                <w:rFonts w:eastAsiaTheme="minorEastAsia"/>
                <w:bCs/>
                <w:sz w:val="18"/>
                <w:szCs w:val="18"/>
                <w:lang w:val="en-CA" w:eastAsia="zh-CN"/>
              </w:rPr>
            </w:pPr>
          </w:p>
          <w:p w14:paraId="7CC650A0" w14:textId="052F8CDA" w:rsidR="00795992" w:rsidRPr="00AB0CB3" w:rsidRDefault="00795992" w:rsidP="00795992">
            <w:pPr>
              <w:rPr>
                <w:rFonts w:eastAsiaTheme="minorEastAsia"/>
                <w:bCs/>
                <w:sz w:val="18"/>
                <w:szCs w:val="18"/>
                <w:lang w:val="en-CA" w:eastAsia="zh-CN"/>
              </w:rPr>
            </w:pPr>
            <w:r w:rsidRPr="00AB0CB3">
              <w:rPr>
                <w:rFonts w:eastAsiaTheme="minorEastAsia"/>
                <w:bCs/>
                <w:sz w:val="18"/>
                <w:szCs w:val="18"/>
                <w:lang w:val="en-CA" w:eastAsia="zh-CN"/>
              </w:rPr>
              <w:t>Issue 3.4</w:t>
            </w:r>
          </w:p>
          <w:p w14:paraId="3EF25EFC" w14:textId="74EDDA78" w:rsidR="00795992" w:rsidRPr="00AB0CB3" w:rsidRDefault="00795992" w:rsidP="00795992">
            <w:pPr>
              <w:rPr>
                <w:rFonts w:eastAsiaTheme="minorEastAsia"/>
                <w:bCs/>
                <w:sz w:val="18"/>
                <w:szCs w:val="18"/>
                <w:lang w:val="en-CA" w:eastAsia="zh-CN"/>
              </w:rPr>
            </w:pPr>
            <w:r w:rsidRPr="00AB0CB3">
              <w:rPr>
                <w:rFonts w:eastAsiaTheme="minorEastAsia"/>
                <w:bCs/>
                <w:sz w:val="18"/>
                <w:szCs w:val="18"/>
                <w:lang w:val="en-CA" w:eastAsia="zh-CN"/>
              </w:rPr>
              <w:t>We do not think it is needed</w:t>
            </w:r>
            <w:r w:rsidR="00AB0CB3">
              <w:rPr>
                <w:rFonts w:eastAsiaTheme="minorEastAsia"/>
                <w:bCs/>
                <w:sz w:val="18"/>
                <w:szCs w:val="18"/>
                <w:lang w:val="en-CA" w:eastAsia="zh-CN"/>
              </w:rPr>
              <w:t>.</w:t>
            </w:r>
            <w:r w:rsidRPr="00AB0CB3">
              <w:rPr>
                <w:rFonts w:eastAsiaTheme="minorEastAsia"/>
                <w:bCs/>
                <w:sz w:val="18"/>
                <w:szCs w:val="18"/>
                <w:lang w:val="en-CA" w:eastAsia="zh-CN"/>
              </w:rPr>
              <w:t xml:space="preserve"> </w:t>
            </w:r>
          </w:p>
          <w:p w14:paraId="7C7EAA25" w14:textId="1C91F6E0" w:rsidR="00795992" w:rsidRDefault="00795992" w:rsidP="00795992">
            <w:pPr>
              <w:rPr>
                <w:rFonts w:eastAsiaTheme="minorEastAsia"/>
                <w:bCs/>
                <w:sz w:val="18"/>
                <w:szCs w:val="18"/>
                <w:lang w:val="en-CA" w:eastAsia="zh-CN"/>
              </w:rPr>
            </w:pPr>
          </w:p>
          <w:p w14:paraId="26B8A8C6" w14:textId="389E60FC" w:rsidR="00F617D6" w:rsidRPr="00AB0CB3" w:rsidRDefault="00F617D6" w:rsidP="00795992">
            <w:pPr>
              <w:rPr>
                <w:rFonts w:eastAsiaTheme="minorEastAsia"/>
                <w:bCs/>
                <w:sz w:val="18"/>
                <w:szCs w:val="18"/>
                <w:lang w:val="en-CA" w:eastAsia="zh-CN"/>
              </w:rPr>
            </w:pPr>
            <w:r>
              <w:rPr>
                <w:rFonts w:eastAsiaTheme="minorEastAsia" w:hint="eastAsia"/>
                <w:bCs/>
                <w:sz w:val="18"/>
                <w:szCs w:val="18"/>
                <w:lang w:val="en-CA" w:eastAsia="zh-CN"/>
              </w:rPr>
              <w:t>(</w:t>
            </w:r>
            <w:r>
              <w:rPr>
                <w:rFonts w:eastAsiaTheme="minorEastAsia"/>
                <w:bCs/>
                <w:sz w:val="18"/>
                <w:szCs w:val="18"/>
                <w:lang w:val="en-CA" w:eastAsia="zh-CN"/>
              </w:rPr>
              <w:t>newly added)</w:t>
            </w:r>
          </w:p>
          <w:p w14:paraId="01270315" w14:textId="6B6D5834" w:rsidR="00795992" w:rsidRPr="00AB0CB3" w:rsidRDefault="00795992" w:rsidP="00795992">
            <w:pPr>
              <w:rPr>
                <w:rFonts w:eastAsiaTheme="minorEastAsia"/>
                <w:bCs/>
                <w:sz w:val="18"/>
                <w:szCs w:val="18"/>
                <w:lang w:val="en-CA" w:eastAsia="zh-CN"/>
              </w:rPr>
            </w:pPr>
            <w:r w:rsidRPr="00AB0CB3">
              <w:rPr>
                <w:rFonts w:eastAsiaTheme="minorEastAsia"/>
                <w:bCs/>
                <w:sz w:val="18"/>
                <w:szCs w:val="18"/>
                <w:lang w:val="en-CA" w:eastAsia="zh-CN"/>
              </w:rPr>
              <w:lastRenderedPageBreak/>
              <w:t>Issue 3.5</w:t>
            </w:r>
          </w:p>
          <w:p w14:paraId="73EFF833" w14:textId="6A26FE12" w:rsidR="00795992" w:rsidRPr="00AB0CB3" w:rsidRDefault="00795992" w:rsidP="00795992">
            <w:pPr>
              <w:rPr>
                <w:rFonts w:eastAsiaTheme="minorEastAsia"/>
                <w:bCs/>
                <w:sz w:val="18"/>
                <w:szCs w:val="18"/>
                <w:lang w:val="en-CA" w:eastAsia="zh-CN"/>
              </w:rPr>
            </w:pPr>
            <w:r w:rsidRPr="00AB0CB3">
              <w:rPr>
                <w:rFonts w:eastAsiaTheme="minorEastAsia"/>
                <w:bCs/>
                <w:sz w:val="18"/>
                <w:szCs w:val="18"/>
                <w:lang w:val="en-CA" w:eastAsia="zh-CN"/>
              </w:rPr>
              <w:t xml:space="preserve">Similarly, we are okay to discuss. </w:t>
            </w:r>
            <w:r w:rsidR="00FE2D29" w:rsidRPr="00AB0CB3">
              <w:rPr>
                <w:rFonts w:eastAsiaTheme="minorEastAsia"/>
                <w:bCs/>
                <w:sz w:val="18"/>
                <w:szCs w:val="18"/>
                <w:lang w:val="en-CA" w:eastAsia="zh-CN"/>
              </w:rPr>
              <w:t xml:space="preserve">We are okay to limit to </w:t>
            </w:r>
            <w:r w:rsidRPr="00AB0CB3">
              <w:rPr>
                <w:rFonts w:eastAsiaTheme="minorEastAsia"/>
                <w:bCs/>
                <w:sz w:val="18"/>
                <w:szCs w:val="18"/>
                <w:lang w:val="en-CA" w:eastAsia="zh-CN"/>
              </w:rPr>
              <w:t>“Configured”</w:t>
            </w:r>
            <w:r w:rsidR="00AB0CB3" w:rsidRPr="00AB0CB3">
              <w:rPr>
                <w:rFonts w:eastAsiaTheme="minorEastAsia"/>
                <w:bCs/>
                <w:sz w:val="18"/>
                <w:szCs w:val="18"/>
                <w:lang w:val="en-CA" w:eastAsia="zh-CN"/>
              </w:rPr>
              <w:t>.</w:t>
            </w:r>
          </w:p>
          <w:p w14:paraId="46EB8408" w14:textId="77777777" w:rsidR="00795992" w:rsidRDefault="00795992" w:rsidP="00795992">
            <w:pPr>
              <w:rPr>
                <w:rFonts w:eastAsiaTheme="minorEastAsia"/>
                <w:bCs/>
                <w:sz w:val="16"/>
                <w:szCs w:val="16"/>
                <w:lang w:val="en-CA" w:eastAsia="zh-CN"/>
              </w:rPr>
            </w:pPr>
          </w:p>
          <w:p w14:paraId="4158B523" w14:textId="74B1CF1B" w:rsidR="00AB0CB3" w:rsidRPr="00AB0CB3" w:rsidRDefault="00AB0CB3" w:rsidP="00AB0CB3">
            <w:pPr>
              <w:rPr>
                <w:rFonts w:eastAsiaTheme="minorEastAsia"/>
                <w:bCs/>
                <w:sz w:val="18"/>
                <w:szCs w:val="18"/>
                <w:lang w:val="en-CA" w:eastAsia="zh-CN"/>
              </w:rPr>
            </w:pPr>
            <w:r w:rsidRPr="00AB0CB3">
              <w:rPr>
                <w:rFonts w:eastAsiaTheme="minorEastAsia"/>
                <w:bCs/>
                <w:sz w:val="18"/>
                <w:szCs w:val="18"/>
                <w:lang w:val="en-CA" w:eastAsia="zh-CN"/>
              </w:rPr>
              <w:t>Issue 3.</w:t>
            </w:r>
            <w:r>
              <w:rPr>
                <w:rFonts w:eastAsiaTheme="minorEastAsia"/>
                <w:bCs/>
                <w:sz w:val="18"/>
                <w:szCs w:val="18"/>
                <w:lang w:val="en-CA" w:eastAsia="zh-CN"/>
              </w:rPr>
              <w:t>6</w:t>
            </w:r>
          </w:p>
          <w:p w14:paraId="0657FF6D" w14:textId="3A86D457" w:rsidR="00833D2D" w:rsidRDefault="00833D2D" w:rsidP="00D77E49">
            <w:pPr>
              <w:rPr>
                <w:rFonts w:eastAsiaTheme="minorEastAsia"/>
                <w:bCs/>
                <w:sz w:val="18"/>
                <w:szCs w:val="18"/>
                <w:lang w:val="en-CA" w:eastAsia="zh-CN"/>
              </w:rPr>
            </w:pPr>
            <w:r>
              <w:rPr>
                <w:rFonts w:eastAsiaTheme="minorEastAsia"/>
                <w:bCs/>
                <w:sz w:val="18"/>
                <w:szCs w:val="18"/>
                <w:lang w:val="en-CA" w:eastAsia="zh-CN"/>
              </w:rPr>
              <w:t xml:space="preserve">We are open to discuss. But we prefer not to explicitly </w:t>
            </w:r>
            <w:r w:rsidR="0065783A">
              <w:rPr>
                <w:rFonts w:eastAsiaTheme="minorEastAsia"/>
                <w:bCs/>
                <w:sz w:val="18"/>
                <w:szCs w:val="18"/>
                <w:lang w:val="en-CA" w:eastAsia="zh-CN"/>
              </w:rPr>
              <w:t>require</w:t>
            </w:r>
            <w:r>
              <w:rPr>
                <w:rFonts w:eastAsiaTheme="minorEastAsia"/>
                <w:bCs/>
                <w:sz w:val="18"/>
                <w:szCs w:val="18"/>
                <w:lang w:val="en-CA" w:eastAsia="zh-CN"/>
              </w:rPr>
              <w:t xml:space="preserve"> averag</w:t>
            </w:r>
            <w:r w:rsidR="00E8627C">
              <w:rPr>
                <w:rFonts w:eastAsiaTheme="minorEastAsia"/>
                <w:bCs/>
                <w:sz w:val="18"/>
                <w:szCs w:val="18"/>
                <w:lang w:val="en-CA" w:eastAsia="zh-CN"/>
              </w:rPr>
              <w:t>ing</w:t>
            </w:r>
            <w:r w:rsidR="00214779">
              <w:rPr>
                <w:rFonts w:eastAsiaTheme="minorEastAsia"/>
                <w:bCs/>
                <w:sz w:val="18"/>
                <w:szCs w:val="18"/>
                <w:lang w:val="en-CA" w:eastAsia="zh-CN"/>
              </w:rPr>
              <w:t>.</w:t>
            </w:r>
          </w:p>
          <w:p w14:paraId="680EA297" w14:textId="1A5FEB4F" w:rsidR="002C7DCE" w:rsidRDefault="002C7DCE" w:rsidP="0009553F">
            <w:pPr>
              <w:rPr>
                <w:rFonts w:eastAsiaTheme="minorEastAsia"/>
                <w:bCs/>
                <w:sz w:val="16"/>
                <w:szCs w:val="16"/>
                <w:lang w:val="en-CA" w:eastAsia="zh-CN"/>
              </w:rPr>
            </w:pPr>
          </w:p>
          <w:p w14:paraId="04D68BDF" w14:textId="3A217C0C" w:rsidR="00AB0CB3" w:rsidRDefault="00AB0CB3" w:rsidP="00AB0CB3">
            <w:pPr>
              <w:rPr>
                <w:rFonts w:eastAsiaTheme="minorEastAsia"/>
                <w:bCs/>
                <w:sz w:val="18"/>
                <w:szCs w:val="18"/>
                <w:lang w:val="en-CA" w:eastAsia="zh-CN"/>
              </w:rPr>
            </w:pPr>
            <w:r w:rsidRPr="00AB0CB3">
              <w:rPr>
                <w:rFonts w:eastAsiaTheme="minorEastAsia"/>
                <w:bCs/>
                <w:sz w:val="18"/>
                <w:szCs w:val="18"/>
                <w:lang w:val="en-CA" w:eastAsia="zh-CN"/>
              </w:rPr>
              <w:t>Issue 3.</w:t>
            </w:r>
            <w:r>
              <w:rPr>
                <w:rFonts w:eastAsiaTheme="minorEastAsia"/>
                <w:bCs/>
                <w:sz w:val="18"/>
                <w:szCs w:val="18"/>
                <w:lang w:val="en-CA" w:eastAsia="zh-CN"/>
              </w:rPr>
              <w:t>7</w:t>
            </w:r>
          </w:p>
          <w:p w14:paraId="7E84CD50" w14:textId="1F84EA55" w:rsidR="00AB0CB3" w:rsidRPr="00AB0CB3" w:rsidRDefault="00AB0CB3" w:rsidP="00AB0CB3">
            <w:pPr>
              <w:rPr>
                <w:rFonts w:eastAsiaTheme="minorEastAsia"/>
                <w:bCs/>
                <w:sz w:val="18"/>
                <w:szCs w:val="18"/>
                <w:lang w:val="en-CA" w:eastAsia="zh-CN"/>
              </w:rPr>
            </w:pPr>
            <w:r>
              <w:rPr>
                <w:rFonts w:eastAsiaTheme="minorEastAsia"/>
                <w:bCs/>
                <w:sz w:val="18"/>
                <w:szCs w:val="18"/>
                <w:lang w:val="en-CA" w:eastAsia="zh-CN"/>
              </w:rPr>
              <w:t>Do not see strong need</w:t>
            </w:r>
            <w:r w:rsidR="009F7487">
              <w:rPr>
                <w:rFonts w:eastAsiaTheme="minorEastAsia"/>
                <w:bCs/>
                <w:sz w:val="18"/>
                <w:szCs w:val="18"/>
                <w:lang w:val="en-CA" w:eastAsia="zh-CN"/>
              </w:rPr>
              <w:t>.</w:t>
            </w:r>
          </w:p>
          <w:p w14:paraId="00602E22" w14:textId="77777777" w:rsidR="00AB0CB3" w:rsidRDefault="00AB0CB3" w:rsidP="0009553F">
            <w:pPr>
              <w:rPr>
                <w:rFonts w:eastAsiaTheme="minorEastAsia"/>
                <w:bCs/>
                <w:sz w:val="16"/>
                <w:szCs w:val="16"/>
                <w:lang w:val="en-CA" w:eastAsia="zh-CN"/>
              </w:rPr>
            </w:pPr>
          </w:p>
          <w:p w14:paraId="6C77E8D7" w14:textId="77777777" w:rsidR="002C7DCE" w:rsidRDefault="0065783A" w:rsidP="0009553F">
            <w:pPr>
              <w:rPr>
                <w:rFonts w:eastAsiaTheme="minorEastAsia"/>
                <w:bCs/>
                <w:sz w:val="18"/>
                <w:szCs w:val="18"/>
                <w:lang w:val="en-CA" w:eastAsia="zh-CN"/>
              </w:rPr>
            </w:pPr>
            <w:r w:rsidRPr="00AB0CB3">
              <w:rPr>
                <w:rFonts w:eastAsiaTheme="minorEastAsia"/>
                <w:bCs/>
                <w:sz w:val="18"/>
                <w:szCs w:val="18"/>
                <w:lang w:val="en-CA" w:eastAsia="zh-CN"/>
              </w:rPr>
              <w:t>Issue 3.</w:t>
            </w:r>
            <w:r>
              <w:rPr>
                <w:rFonts w:eastAsiaTheme="minorEastAsia"/>
                <w:bCs/>
                <w:sz w:val="18"/>
                <w:szCs w:val="18"/>
                <w:lang w:val="en-CA" w:eastAsia="zh-CN"/>
              </w:rPr>
              <w:t>8</w:t>
            </w:r>
          </w:p>
          <w:p w14:paraId="1B3B1B6E" w14:textId="5C116B57" w:rsidR="0065783A" w:rsidRDefault="0065783A" w:rsidP="0009553F">
            <w:pPr>
              <w:rPr>
                <w:rFonts w:eastAsiaTheme="minorEastAsia"/>
                <w:bCs/>
                <w:sz w:val="18"/>
                <w:szCs w:val="18"/>
                <w:lang w:val="en-CA" w:eastAsia="zh-CN"/>
              </w:rPr>
            </w:pPr>
            <w:r>
              <w:rPr>
                <w:rFonts w:eastAsiaTheme="minorEastAsia"/>
                <w:bCs/>
                <w:sz w:val="18"/>
                <w:szCs w:val="18"/>
                <w:lang w:val="en-CA" w:eastAsia="zh-CN"/>
              </w:rPr>
              <w:t>We support</w:t>
            </w:r>
            <w:r w:rsidR="00450F01">
              <w:rPr>
                <w:rFonts w:eastAsiaTheme="minorEastAsia"/>
                <w:bCs/>
                <w:sz w:val="18"/>
                <w:szCs w:val="18"/>
                <w:lang w:val="en-CA" w:eastAsia="zh-CN"/>
              </w:rPr>
              <w:t>.</w:t>
            </w:r>
          </w:p>
          <w:p w14:paraId="7724F106" w14:textId="77777777" w:rsidR="0065783A" w:rsidRDefault="0065783A" w:rsidP="0009553F">
            <w:pPr>
              <w:rPr>
                <w:rFonts w:eastAsiaTheme="minorEastAsia"/>
                <w:bCs/>
                <w:sz w:val="18"/>
                <w:szCs w:val="18"/>
                <w:lang w:val="en-CA" w:eastAsia="zh-CN"/>
              </w:rPr>
            </w:pPr>
          </w:p>
          <w:p w14:paraId="47DA6A74" w14:textId="33C5EB50" w:rsidR="00450F01" w:rsidRDefault="00450F01" w:rsidP="00450F01">
            <w:pPr>
              <w:rPr>
                <w:rFonts w:eastAsiaTheme="minorEastAsia"/>
                <w:bCs/>
                <w:sz w:val="18"/>
                <w:szCs w:val="18"/>
                <w:lang w:val="en-CA" w:eastAsia="zh-CN"/>
              </w:rPr>
            </w:pPr>
            <w:r w:rsidRPr="00AB0CB3">
              <w:rPr>
                <w:rFonts w:eastAsiaTheme="minorEastAsia"/>
                <w:bCs/>
                <w:sz w:val="18"/>
                <w:szCs w:val="18"/>
                <w:lang w:val="en-CA" w:eastAsia="zh-CN"/>
              </w:rPr>
              <w:t>Issue 3.</w:t>
            </w:r>
            <w:r>
              <w:rPr>
                <w:rFonts w:eastAsiaTheme="minorEastAsia"/>
                <w:bCs/>
                <w:sz w:val="18"/>
                <w:szCs w:val="18"/>
                <w:lang w:val="en-CA" w:eastAsia="zh-CN"/>
              </w:rPr>
              <w:t>9</w:t>
            </w:r>
          </w:p>
          <w:p w14:paraId="7E18F680" w14:textId="34CE8FEA" w:rsidR="0065783A" w:rsidRDefault="00450F01" w:rsidP="0009553F">
            <w:pPr>
              <w:rPr>
                <w:rFonts w:eastAsiaTheme="minorEastAsia"/>
                <w:bCs/>
                <w:sz w:val="18"/>
                <w:szCs w:val="18"/>
                <w:lang w:val="en-CA" w:eastAsia="zh-CN"/>
              </w:rPr>
            </w:pPr>
            <w:r>
              <w:rPr>
                <w:rFonts w:eastAsiaTheme="minorEastAsia"/>
                <w:bCs/>
                <w:sz w:val="18"/>
                <w:szCs w:val="18"/>
                <w:lang w:val="en-CA" w:eastAsia="zh-CN"/>
              </w:rPr>
              <w:t xml:space="preserve">We support. </w:t>
            </w:r>
          </w:p>
          <w:p w14:paraId="34E0F2C7" w14:textId="77777777" w:rsidR="00450F01" w:rsidRDefault="00450F01" w:rsidP="0009553F">
            <w:pPr>
              <w:rPr>
                <w:rFonts w:eastAsiaTheme="minorEastAsia"/>
                <w:bCs/>
                <w:sz w:val="18"/>
                <w:szCs w:val="18"/>
                <w:lang w:val="en-CA" w:eastAsia="zh-CN"/>
              </w:rPr>
            </w:pPr>
          </w:p>
          <w:p w14:paraId="3D6932A5" w14:textId="075F0D08" w:rsidR="00450F01" w:rsidRDefault="00450F01" w:rsidP="00450F01">
            <w:pPr>
              <w:rPr>
                <w:rFonts w:eastAsiaTheme="minorEastAsia"/>
                <w:bCs/>
                <w:sz w:val="18"/>
                <w:szCs w:val="18"/>
                <w:lang w:val="en-CA" w:eastAsia="zh-CN"/>
              </w:rPr>
            </w:pPr>
            <w:r w:rsidRPr="00AB0CB3">
              <w:rPr>
                <w:rFonts w:eastAsiaTheme="minorEastAsia"/>
                <w:bCs/>
                <w:sz w:val="18"/>
                <w:szCs w:val="18"/>
                <w:lang w:val="en-CA" w:eastAsia="zh-CN"/>
              </w:rPr>
              <w:t>Issue 3.</w:t>
            </w:r>
            <w:r>
              <w:rPr>
                <w:rFonts w:eastAsiaTheme="minorEastAsia"/>
                <w:bCs/>
                <w:sz w:val="18"/>
                <w:szCs w:val="18"/>
                <w:lang w:val="en-CA" w:eastAsia="zh-CN"/>
              </w:rPr>
              <w:t>10</w:t>
            </w:r>
          </w:p>
          <w:p w14:paraId="6002CD3F" w14:textId="1EB73361" w:rsidR="00450F01" w:rsidRDefault="00450F01" w:rsidP="0009553F">
            <w:pPr>
              <w:rPr>
                <w:rFonts w:eastAsiaTheme="minorEastAsia"/>
                <w:bCs/>
                <w:sz w:val="18"/>
                <w:szCs w:val="18"/>
                <w:lang w:val="en-CA" w:eastAsia="zh-CN"/>
              </w:rPr>
            </w:pPr>
            <w:r>
              <w:rPr>
                <w:rFonts w:eastAsiaTheme="minorEastAsia"/>
                <w:bCs/>
                <w:sz w:val="18"/>
                <w:szCs w:val="18"/>
                <w:lang w:val="en-CA" w:eastAsia="zh-CN"/>
              </w:rPr>
              <w:t>We do not support!</w:t>
            </w:r>
          </w:p>
          <w:p w14:paraId="6C58DF4B" w14:textId="77777777" w:rsidR="00450F01" w:rsidRDefault="00450F01" w:rsidP="0009553F">
            <w:pPr>
              <w:rPr>
                <w:rFonts w:eastAsiaTheme="minorEastAsia"/>
                <w:bCs/>
                <w:sz w:val="18"/>
                <w:szCs w:val="18"/>
                <w:lang w:val="en-CA" w:eastAsia="zh-CN"/>
              </w:rPr>
            </w:pPr>
          </w:p>
          <w:p w14:paraId="2A47D6CB" w14:textId="498FF968" w:rsidR="00450F01" w:rsidRDefault="00450F01" w:rsidP="00450F01">
            <w:pPr>
              <w:rPr>
                <w:rFonts w:eastAsiaTheme="minorEastAsia"/>
                <w:bCs/>
                <w:sz w:val="18"/>
                <w:szCs w:val="18"/>
                <w:lang w:val="en-CA" w:eastAsia="zh-CN"/>
              </w:rPr>
            </w:pPr>
            <w:r w:rsidRPr="00AB0CB3">
              <w:rPr>
                <w:rFonts w:eastAsiaTheme="minorEastAsia"/>
                <w:bCs/>
                <w:sz w:val="18"/>
                <w:szCs w:val="18"/>
                <w:lang w:val="en-CA" w:eastAsia="zh-CN"/>
              </w:rPr>
              <w:t>Issue 3.</w:t>
            </w:r>
            <w:r>
              <w:rPr>
                <w:rFonts w:eastAsiaTheme="minorEastAsia"/>
                <w:bCs/>
                <w:sz w:val="18"/>
                <w:szCs w:val="18"/>
                <w:lang w:val="en-CA" w:eastAsia="zh-CN"/>
              </w:rPr>
              <w:t>11</w:t>
            </w:r>
          </w:p>
          <w:p w14:paraId="2B9DBC25" w14:textId="01D7308A" w:rsidR="00450F01" w:rsidRDefault="00450F01" w:rsidP="0009553F">
            <w:pPr>
              <w:rPr>
                <w:rFonts w:eastAsiaTheme="minorEastAsia"/>
                <w:bCs/>
                <w:sz w:val="18"/>
                <w:szCs w:val="18"/>
                <w:lang w:val="en-CA" w:eastAsia="zh-CN"/>
              </w:rPr>
            </w:pPr>
            <w:r>
              <w:rPr>
                <w:rFonts w:eastAsiaTheme="minorEastAsia"/>
                <w:bCs/>
                <w:sz w:val="18"/>
                <w:szCs w:val="18"/>
                <w:lang w:val="en-CA" w:eastAsia="zh-CN"/>
              </w:rPr>
              <w:t>We do not support.</w:t>
            </w:r>
          </w:p>
          <w:p w14:paraId="35A87AF7" w14:textId="77777777" w:rsidR="00450F01" w:rsidRDefault="00450F01" w:rsidP="0009553F">
            <w:pPr>
              <w:rPr>
                <w:rFonts w:eastAsiaTheme="minorEastAsia"/>
                <w:bCs/>
                <w:sz w:val="18"/>
                <w:szCs w:val="18"/>
                <w:lang w:val="en-CA" w:eastAsia="zh-CN"/>
              </w:rPr>
            </w:pPr>
          </w:p>
          <w:p w14:paraId="54DE8503" w14:textId="2939692F" w:rsidR="00450F01" w:rsidRDefault="00450F01" w:rsidP="00450F01">
            <w:pPr>
              <w:rPr>
                <w:rFonts w:eastAsiaTheme="minorEastAsia"/>
                <w:bCs/>
                <w:sz w:val="18"/>
                <w:szCs w:val="18"/>
                <w:lang w:val="en-CA" w:eastAsia="zh-CN"/>
              </w:rPr>
            </w:pPr>
            <w:r w:rsidRPr="00AB0CB3">
              <w:rPr>
                <w:rFonts w:eastAsiaTheme="minorEastAsia"/>
                <w:bCs/>
                <w:sz w:val="18"/>
                <w:szCs w:val="18"/>
                <w:lang w:val="en-CA" w:eastAsia="zh-CN"/>
              </w:rPr>
              <w:t>Issue 3.</w:t>
            </w:r>
            <w:r>
              <w:rPr>
                <w:rFonts w:eastAsiaTheme="minorEastAsia"/>
                <w:bCs/>
                <w:sz w:val="18"/>
                <w:szCs w:val="18"/>
                <w:lang w:val="en-CA" w:eastAsia="zh-CN"/>
              </w:rPr>
              <w:t>12</w:t>
            </w:r>
          </w:p>
          <w:p w14:paraId="309064D5" w14:textId="77777777" w:rsidR="00450F01" w:rsidRDefault="00450F01" w:rsidP="00450F01">
            <w:pPr>
              <w:rPr>
                <w:rFonts w:eastAsiaTheme="minorEastAsia"/>
                <w:bCs/>
                <w:sz w:val="18"/>
                <w:szCs w:val="18"/>
                <w:lang w:val="en-CA" w:eastAsia="zh-CN"/>
              </w:rPr>
            </w:pPr>
            <w:r>
              <w:rPr>
                <w:rFonts w:eastAsiaTheme="minorEastAsia"/>
                <w:bCs/>
                <w:sz w:val="18"/>
                <w:szCs w:val="18"/>
                <w:lang w:val="en-CA" w:eastAsia="zh-CN"/>
              </w:rPr>
              <w:t>We support to have discussion.</w:t>
            </w:r>
          </w:p>
          <w:p w14:paraId="6B2B93EF" w14:textId="77777777" w:rsidR="00450F01" w:rsidRDefault="00450F01" w:rsidP="0009553F">
            <w:pPr>
              <w:rPr>
                <w:rFonts w:eastAsiaTheme="minorEastAsia"/>
                <w:bCs/>
                <w:sz w:val="18"/>
                <w:szCs w:val="18"/>
                <w:lang w:val="en-CA" w:eastAsia="zh-CN"/>
              </w:rPr>
            </w:pPr>
          </w:p>
          <w:p w14:paraId="6B44765C" w14:textId="187D8984" w:rsidR="00450F01" w:rsidRDefault="00450F01" w:rsidP="00450F01">
            <w:pPr>
              <w:rPr>
                <w:rFonts w:eastAsiaTheme="minorEastAsia"/>
                <w:bCs/>
                <w:sz w:val="18"/>
                <w:szCs w:val="18"/>
                <w:lang w:val="en-CA" w:eastAsia="zh-CN"/>
              </w:rPr>
            </w:pPr>
            <w:r w:rsidRPr="00AB0CB3">
              <w:rPr>
                <w:rFonts w:eastAsiaTheme="minorEastAsia"/>
                <w:bCs/>
                <w:sz w:val="18"/>
                <w:szCs w:val="18"/>
                <w:lang w:val="en-CA" w:eastAsia="zh-CN"/>
              </w:rPr>
              <w:t>Issue 3.</w:t>
            </w:r>
            <w:r>
              <w:rPr>
                <w:rFonts w:eastAsiaTheme="minorEastAsia"/>
                <w:bCs/>
                <w:sz w:val="18"/>
                <w:szCs w:val="18"/>
                <w:lang w:val="en-CA" w:eastAsia="zh-CN"/>
              </w:rPr>
              <w:t>13</w:t>
            </w:r>
          </w:p>
          <w:p w14:paraId="1061C785" w14:textId="77777777" w:rsidR="00450F01" w:rsidRDefault="00450F01" w:rsidP="00450F01">
            <w:pPr>
              <w:rPr>
                <w:rFonts w:eastAsiaTheme="minorEastAsia"/>
                <w:bCs/>
                <w:sz w:val="18"/>
                <w:szCs w:val="18"/>
                <w:lang w:val="en-CA" w:eastAsia="zh-CN"/>
              </w:rPr>
            </w:pPr>
            <w:r>
              <w:rPr>
                <w:rFonts w:eastAsiaTheme="minorEastAsia"/>
                <w:bCs/>
                <w:sz w:val="18"/>
                <w:szCs w:val="18"/>
                <w:lang w:val="en-CA" w:eastAsia="zh-CN"/>
              </w:rPr>
              <w:t xml:space="preserve">Isn’t it similar as issue 3.5? </w:t>
            </w:r>
          </w:p>
          <w:p w14:paraId="35F74CA7" w14:textId="77777777" w:rsidR="00450F01" w:rsidRDefault="00450F01" w:rsidP="0009553F">
            <w:pPr>
              <w:rPr>
                <w:rFonts w:eastAsiaTheme="minorEastAsia"/>
                <w:bCs/>
                <w:sz w:val="18"/>
                <w:szCs w:val="18"/>
                <w:lang w:val="en-CA" w:eastAsia="zh-CN"/>
              </w:rPr>
            </w:pPr>
          </w:p>
          <w:p w14:paraId="580FF52D" w14:textId="28527CAE" w:rsidR="00450F01" w:rsidRDefault="00450F01" w:rsidP="00450F01">
            <w:pPr>
              <w:rPr>
                <w:rFonts w:eastAsiaTheme="minorEastAsia"/>
                <w:bCs/>
                <w:sz w:val="18"/>
                <w:szCs w:val="18"/>
                <w:lang w:val="en-CA" w:eastAsia="zh-CN"/>
              </w:rPr>
            </w:pPr>
            <w:r w:rsidRPr="00AB0CB3">
              <w:rPr>
                <w:rFonts w:eastAsiaTheme="minorEastAsia"/>
                <w:bCs/>
                <w:sz w:val="18"/>
                <w:szCs w:val="18"/>
                <w:lang w:val="en-CA" w:eastAsia="zh-CN"/>
              </w:rPr>
              <w:t>Issue 3.</w:t>
            </w:r>
            <w:r>
              <w:rPr>
                <w:rFonts w:eastAsiaTheme="minorEastAsia"/>
                <w:bCs/>
                <w:sz w:val="18"/>
                <w:szCs w:val="18"/>
                <w:lang w:val="en-CA" w:eastAsia="zh-CN"/>
              </w:rPr>
              <w:t>14</w:t>
            </w:r>
          </w:p>
          <w:p w14:paraId="1B51D95E" w14:textId="77777777" w:rsidR="00450F01" w:rsidRDefault="00450F01" w:rsidP="00450F01">
            <w:pPr>
              <w:rPr>
                <w:rFonts w:eastAsiaTheme="minorEastAsia"/>
                <w:bCs/>
                <w:sz w:val="18"/>
                <w:szCs w:val="18"/>
                <w:lang w:val="en-CA" w:eastAsia="zh-CN"/>
              </w:rPr>
            </w:pPr>
            <w:r>
              <w:rPr>
                <w:rFonts w:eastAsiaTheme="minorEastAsia"/>
                <w:bCs/>
                <w:sz w:val="18"/>
                <w:szCs w:val="18"/>
                <w:lang w:val="en-CA" w:eastAsia="zh-CN"/>
              </w:rPr>
              <w:t>We are okay.</w:t>
            </w:r>
          </w:p>
          <w:p w14:paraId="34DDB56B" w14:textId="77777777" w:rsidR="00450F01" w:rsidRDefault="00450F01" w:rsidP="00450F01">
            <w:pPr>
              <w:rPr>
                <w:rFonts w:eastAsiaTheme="minorEastAsia"/>
                <w:bCs/>
                <w:sz w:val="18"/>
                <w:szCs w:val="18"/>
                <w:lang w:val="en-CA" w:eastAsia="zh-CN"/>
              </w:rPr>
            </w:pPr>
          </w:p>
          <w:p w14:paraId="3885A390" w14:textId="4918FDD3" w:rsidR="00450F01" w:rsidRDefault="00450F01" w:rsidP="00450F01">
            <w:pPr>
              <w:rPr>
                <w:rFonts w:eastAsiaTheme="minorEastAsia"/>
                <w:bCs/>
                <w:sz w:val="18"/>
                <w:szCs w:val="18"/>
                <w:lang w:val="en-CA" w:eastAsia="zh-CN"/>
              </w:rPr>
            </w:pPr>
            <w:r w:rsidRPr="00AB0CB3">
              <w:rPr>
                <w:rFonts w:eastAsiaTheme="minorEastAsia"/>
                <w:bCs/>
                <w:sz w:val="18"/>
                <w:szCs w:val="18"/>
                <w:lang w:val="en-CA" w:eastAsia="zh-CN"/>
              </w:rPr>
              <w:t>Issue 3.</w:t>
            </w:r>
            <w:r>
              <w:rPr>
                <w:rFonts w:eastAsiaTheme="minorEastAsia"/>
                <w:bCs/>
                <w:sz w:val="18"/>
                <w:szCs w:val="18"/>
                <w:lang w:val="en-CA" w:eastAsia="zh-CN"/>
              </w:rPr>
              <w:t>15</w:t>
            </w:r>
          </w:p>
          <w:p w14:paraId="773D919E" w14:textId="69BA6DA6" w:rsidR="00450F01" w:rsidRDefault="00450F01" w:rsidP="00450F01">
            <w:pPr>
              <w:rPr>
                <w:rFonts w:eastAsiaTheme="minorEastAsia"/>
                <w:bCs/>
                <w:sz w:val="18"/>
                <w:szCs w:val="18"/>
                <w:lang w:val="en-CA" w:eastAsia="zh-CN"/>
              </w:rPr>
            </w:pPr>
            <w:r>
              <w:rPr>
                <w:rFonts w:eastAsiaTheme="minorEastAsia"/>
                <w:bCs/>
                <w:sz w:val="18"/>
                <w:szCs w:val="18"/>
                <w:lang w:val="en-CA" w:eastAsia="zh-CN"/>
              </w:rPr>
              <w:t>Some discussion is needed. Most of the time, TRS resource set shall contain 2 slot</w:t>
            </w:r>
            <w:r w:rsidR="005B057E">
              <w:rPr>
                <w:rFonts w:eastAsiaTheme="minorEastAsia"/>
                <w:bCs/>
                <w:sz w:val="18"/>
                <w:szCs w:val="18"/>
                <w:lang w:val="en-CA" w:eastAsia="zh-CN"/>
              </w:rPr>
              <w:t>s</w:t>
            </w:r>
            <w:r>
              <w:rPr>
                <w:rFonts w:eastAsiaTheme="minorEastAsia"/>
                <w:bCs/>
                <w:sz w:val="18"/>
                <w:szCs w:val="18"/>
                <w:lang w:val="en-CA" w:eastAsia="zh-CN"/>
              </w:rPr>
              <w:t>, i.e., total 4 symbols (CSI-RS resources)</w:t>
            </w:r>
          </w:p>
          <w:p w14:paraId="2F498F09" w14:textId="77777777" w:rsidR="000B253C" w:rsidRDefault="000B253C" w:rsidP="00450F01">
            <w:pPr>
              <w:rPr>
                <w:rFonts w:eastAsiaTheme="minorEastAsia"/>
                <w:bCs/>
                <w:sz w:val="18"/>
                <w:szCs w:val="18"/>
                <w:lang w:val="en-CA" w:eastAsia="zh-CN"/>
              </w:rPr>
            </w:pPr>
          </w:p>
          <w:p w14:paraId="482AC132" w14:textId="30922D66" w:rsidR="00450F01" w:rsidRDefault="00450F01" w:rsidP="00450F01">
            <w:pPr>
              <w:rPr>
                <w:rFonts w:eastAsiaTheme="minorEastAsia"/>
                <w:bCs/>
                <w:sz w:val="18"/>
                <w:szCs w:val="18"/>
                <w:lang w:val="en-CA" w:eastAsia="zh-CN"/>
              </w:rPr>
            </w:pPr>
            <w:r w:rsidRPr="00AB0CB3">
              <w:rPr>
                <w:rFonts w:eastAsiaTheme="minorEastAsia"/>
                <w:bCs/>
                <w:sz w:val="18"/>
                <w:szCs w:val="18"/>
                <w:lang w:val="en-CA" w:eastAsia="zh-CN"/>
              </w:rPr>
              <w:t>Issue 3.</w:t>
            </w:r>
            <w:r>
              <w:rPr>
                <w:rFonts w:eastAsiaTheme="minorEastAsia"/>
                <w:bCs/>
                <w:sz w:val="18"/>
                <w:szCs w:val="18"/>
                <w:lang w:val="en-CA" w:eastAsia="zh-CN"/>
              </w:rPr>
              <w:t>16</w:t>
            </w:r>
          </w:p>
          <w:p w14:paraId="1477EEC7" w14:textId="1373D380" w:rsidR="00450F01" w:rsidRDefault="00D97B24" w:rsidP="0009553F">
            <w:pPr>
              <w:rPr>
                <w:rFonts w:eastAsiaTheme="minorEastAsia"/>
                <w:bCs/>
                <w:sz w:val="18"/>
                <w:szCs w:val="18"/>
                <w:lang w:val="en-CA" w:eastAsia="zh-CN"/>
              </w:rPr>
            </w:pPr>
            <w:r>
              <w:rPr>
                <w:rFonts w:eastAsiaTheme="minorEastAsia"/>
                <w:bCs/>
                <w:sz w:val="18"/>
                <w:szCs w:val="18"/>
                <w:lang w:val="en-CA" w:eastAsia="zh-CN"/>
              </w:rPr>
              <w:t>We do not think equation is needed in TS38.215.</w:t>
            </w:r>
          </w:p>
          <w:p w14:paraId="670FCE8D" w14:textId="1A9750A6" w:rsidR="00D97B24" w:rsidRDefault="00D97B24" w:rsidP="0009553F">
            <w:pPr>
              <w:rPr>
                <w:rFonts w:eastAsiaTheme="minorEastAsia"/>
                <w:bCs/>
                <w:sz w:val="18"/>
                <w:szCs w:val="18"/>
                <w:lang w:val="en-CA" w:eastAsia="zh-CN"/>
              </w:rPr>
            </w:pPr>
            <w:r>
              <w:rPr>
                <w:rFonts w:eastAsiaTheme="minorEastAsia"/>
                <w:bCs/>
                <w:sz w:val="18"/>
                <w:szCs w:val="18"/>
                <w:lang w:val="en-CA" w:eastAsia="zh-CN"/>
              </w:rPr>
              <w:t xml:space="preserve">We do not even think it should be part of TS38.215. Most of the reporting metric in TS38.215 is intended for RRM, however, TDCP report has nothing to do with RRM. It is similar as </w:t>
            </w:r>
            <w:r w:rsidR="00FF7BBB">
              <w:rPr>
                <w:rFonts w:eastAsiaTheme="minorEastAsia"/>
                <w:bCs/>
                <w:sz w:val="18"/>
                <w:szCs w:val="18"/>
                <w:lang w:val="en-CA" w:eastAsia="zh-CN"/>
              </w:rPr>
              <w:t>CRI/</w:t>
            </w:r>
            <w:r>
              <w:rPr>
                <w:rFonts w:eastAsiaTheme="minorEastAsia"/>
                <w:bCs/>
                <w:sz w:val="18"/>
                <w:szCs w:val="18"/>
                <w:lang w:val="en-CA" w:eastAsia="zh-CN"/>
              </w:rPr>
              <w:t xml:space="preserve">RI/PMI/CQI/LI, etc. </w:t>
            </w:r>
          </w:p>
          <w:p w14:paraId="0BAC2E86" w14:textId="16BC15FD" w:rsidR="00450F01" w:rsidRPr="0065783A" w:rsidRDefault="00450F01" w:rsidP="0009553F">
            <w:pPr>
              <w:rPr>
                <w:rFonts w:eastAsiaTheme="minorEastAsia"/>
                <w:bCs/>
                <w:sz w:val="18"/>
                <w:szCs w:val="18"/>
                <w:lang w:val="en-CA" w:eastAsia="zh-CN"/>
              </w:rPr>
            </w:pPr>
          </w:p>
        </w:tc>
      </w:tr>
      <w:tr w:rsidR="00404810" w:rsidRPr="00984EA5" w14:paraId="414E5CB6" w14:textId="77777777" w:rsidTr="00FD38C3">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662E867F" w14:textId="5F6FB033" w:rsidR="00404810" w:rsidRPr="00404810" w:rsidRDefault="00404810" w:rsidP="00404810">
            <w:pPr>
              <w:widowControl w:val="0"/>
              <w:snapToGrid w:val="0"/>
              <w:rPr>
                <w:rFonts w:eastAsiaTheme="minorEastAsia"/>
                <w:sz w:val="18"/>
                <w:szCs w:val="18"/>
                <w:lang w:eastAsia="zh-CN"/>
              </w:rPr>
            </w:pPr>
            <w:r>
              <w:rPr>
                <w:rFonts w:eastAsiaTheme="minorEastAsia" w:hint="eastAsia"/>
                <w:sz w:val="18"/>
                <w:szCs w:val="18"/>
                <w:lang w:eastAsia="zh-CN"/>
              </w:rPr>
              <w:lastRenderedPageBreak/>
              <w:t>Qu</w:t>
            </w:r>
            <w:r>
              <w:rPr>
                <w:rFonts w:eastAsiaTheme="minorEastAsia"/>
                <w:sz w:val="18"/>
                <w:szCs w:val="18"/>
                <w:lang w:eastAsia="zh-CN"/>
              </w:rPr>
              <w:t>alcomm</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2F5E2FC2" w14:textId="2316824A" w:rsidR="00820550" w:rsidRDefault="00820550" w:rsidP="00820550">
            <w:pPr>
              <w:rPr>
                <w:rFonts w:eastAsiaTheme="minorEastAsia"/>
                <w:bCs/>
                <w:sz w:val="18"/>
                <w:szCs w:val="18"/>
                <w:lang w:val="en-CA" w:eastAsia="zh-CN"/>
              </w:rPr>
            </w:pPr>
            <w:r w:rsidRPr="00F749B8">
              <w:rPr>
                <w:rFonts w:eastAsiaTheme="minorEastAsia" w:hint="eastAsia"/>
                <w:b/>
                <w:sz w:val="18"/>
                <w:szCs w:val="18"/>
                <w:lang w:val="en-CA" w:eastAsia="zh-CN"/>
              </w:rPr>
              <w:t>3</w:t>
            </w:r>
            <w:r w:rsidRPr="00F749B8">
              <w:rPr>
                <w:rFonts w:eastAsiaTheme="minorEastAsia"/>
                <w:b/>
                <w:sz w:val="18"/>
                <w:szCs w:val="18"/>
                <w:lang w:val="en-CA" w:eastAsia="zh-CN"/>
              </w:rPr>
              <w:t>.5</w:t>
            </w:r>
            <w:r>
              <w:rPr>
                <w:rFonts w:eastAsiaTheme="minorEastAsia"/>
                <w:b/>
                <w:sz w:val="18"/>
                <w:szCs w:val="18"/>
                <w:lang w:val="en-CA" w:eastAsia="zh-CN"/>
              </w:rPr>
              <w:t>, 3.13</w:t>
            </w:r>
            <w:r w:rsidRPr="00F749B8">
              <w:rPr>
                <w:rFonts w:eastAsiaTheme="minorEastAsia"/>
                <w:bCs/>
                <w:sz w:val="18"/>
                <w:szCs w:val="18"/>
                <w:lang w:val="en-CA" w:eastAsia="zh-CN"/>
              </w:rPr>
              <w:t>:</w:t>
            </w:r>
            <w:r>
              <w:rPr>
                <w:rFonts w:eastAsiaTheme="minorEastAsia"/>
                <w:bCs/>
                <w:sz w:val="18"/>
                <w:szCs w:val="18"/>
                <w:lang w:val="en-CA" w:eastAsia="zh-CN"/>
              </w:rPr>
              <w:t xml:space="preserve"> In general we think </w:t>
            </w:r>
            <w:r w:rsidR="00FD3665">
              <w:rPr>
                <w:rFonts w:eastAsiaTheme="minorEastAsia"/>
                <w:bCs/>
                <w:sz w:val="18"/>
                <w:szCs w:val="18"/>
                <w:lang w:val="en-CA" w:eastAsia="zh-CN"/>
              </w:rPr>
              <w:t>TDCP should be long-term</w:t>
            </w:r>
            <w:r w:rsidR="007B7BA7">
              <w:rPr>
                <w:rFonts w:eastAsiaTheme="minorEastAsia"/>
                <w:bCs/>
                <w:sz w:val="18"/>
                <w:szCs w:val="18"/>
                <w:lang w:val="en-CA" w:eastAsia="zh-CN"/>
              </w:rPr>
              <w:t xml:space="preserve"> updated and time</w:t>
            </w:r>
            <w:r w:rsidR="007B7BA7">
              <w:rPr>
                <w:rFonts w:eastAsiaTheme="minorEastAsia" w:hint="eastAsia"/>
                <w:bCs/>
                <w:sz w:val="18"/>
                <w:szCs w:val="18"/>
                <w:lang w:val="en-CA" w:eastAsia="zh-CN"/>
              </w:rPr>
              <w:t>Re</w:t>
            </w:r>
            <w:r w:rsidR="007B7BA7">
              <w:rPr>
                <w:rFonts w:eastAsiaTheme="minorEastAsia"/>
                <w:bCs/>
                <w:sz w:val="18"/>
                <w:szCs w:val="18"/>
                <w:lang w:val="en-CA" w:eastAsia="zh-CN"/>
              </w:rPr>
              <w:t>striction does not apply.</w:t>
            </w:r>
            <w:r w:rsidR="00103BD2">
              <w:rPr>
                <w:rFonts w:eastAsiaTheme="minorEastAsia"/>
                <w:bCs/>
                <w:sz w:val="18"/>
                <w:szCs w:val="18"/>
                <w:lang w:val="en-CA" w:eastAsia="zh-CN"/>
              </w:rPr>
              <w:t xml:space="preserve"> But we don’t see a need to restrict it as</w:t>
            </w:r>
            <w:r w:rsidR="00E30DD1">
              <w:rPr>
                <w:rFonts w:eastAsiaTheme="minorEastAsia"/>
                <w:bCs/>
                <w:sz w:val="18"/>
                <w:szCs w:val="18"/>
                <w:lang w:val="en-CA" w:eastAsia="zh-CN"/>
              </w:rPr>
              <w:t xml:space="preserve"> “configured” – if “not configured,” UE implementation has flexibility to either choose </w:t>
            </w:r>
            <w:r w:rsidR="00D461C1">
              <w:rPr>
                <w:rFonts w:eastAsiaTheme="minorEastAsia"/>
                <w:bCs/>
                <w:sz w:val="18"/>
                <w:szCs w:val="18"/>
                <w:lang w:val="en-CA" w:eastAsia="zh-CN"/>
              </w:rPr>
              <w:t xml:space="preserve">only measuring </w:t>
            </w:r>
            <w:r w:rsidR="00200447">
              <w:rPr>
                <w:rFonts w:eastAsiaTheme="minorEastAsia"/>
                <w:bCs/>
                <w:sz w:val="18"/>
                <w:szCs w:val="18"/>
                <w:lang w:val="en-CA" w:eastAsia="zh-CN"/>
              </w:rPr>
              <w:t xml:space="preserve">the </w:t>
            </w:r>
            <w:r w:rsidR="00E30DD1">
              <w:rPr>
                <w:rFonts w:eastAsiaTheme="minorEastAsia"/>
                <w:bCs/>
                <w:sz w:val="18"/>
                <w:szCs w:val="18"/>
                <w:lang w:val="en-CA" w:eastAsia="zh-CN"/>
              </w:rPr>
              <w:t xml:space="preserve">most recent </w:t>
            </w:r>
            <w:r w:rsidR="00170048">
              <w:rPr>
                <w:rFonts w:eastAsiaTheme="minorEastAsia"/>
                <w:bCs/>
                <w:sz w:val="18"/>
                <w:szCs w:val="18"/>
                <w:lang w:val="en-CA" w:eastAsia="zh-CN"/>
              </w:rPr>
              <w:t>one, or</w:t>
            </w:r>
            <w:r w:rsidR="00200447">
              <w:rPr>
                <w:rFonts w:eastAsiaTheme="minorEastAsia"/>
                <w:bCs/>
                <w:sz w:val="18"/>
                <w:szCs w:val="18"/>
                <w:lang w:val="en-CA" w:eastAsia="zh-CN"/>
              </w:rPr>
              <w:t xml:space="preserve"> time-filtering</w:t>
            </w:r>
            <w:r w:rsidR="00170048">
              <w:rPr>
                <w:rFonts w:eastAsiaTheme="minorEastAsia"/>
                <w:bCs/>
                <w:sz w:val="18"/>
                <w:szCs w:val="18"/>
                <w:lang w:val="en-CA" w:eastAsia="zh-CN"/>
              </w:rPr>
              <w:t xml:space="preserve"> most recent </w:t>
            </w:r>
            <w:r w:rsidR="00200447">
              <w:rPr>
                <w:rFonts w:eastAsiaTheme="minorEastAsia"/>
                <w:bCs/>
                <w:sz w:val="18"/>
                <w:szCs w:val="18"/>
                <w:lang w:val="en-CA" w:eastAsia="zh-CN"/>
              </w:rPr>
              <w:t xml:space="preserve">a </w:t>
            </w:r>
            <w:r w:rsidR="00170048">
              <w:rPr>
                <w:rFonts w:eastAsiaTheme="minorEastAsia"/>
                <w:bCs/>
                <w:sz w:val="18"/>
                <w:szCs w:val="18"/>
                <w:lang w:val="en-CA" w:eastAsia="zh-CN"/>
              </w:rPr>
              <w:t>few pairs.</w:t>
            </w:r>
          </w:p>
          <w:p w14:paraId="5CD96130" w14:textId="77777777" w:rsidR="00820550" w:rsidRDefault="00820550" w:rsidP="00820550">
            <w:pPr>
              <w:rPr>
                <w:rFonts w:eastAsiaTheme="minorEastAsia"/>
                <w:b/>
                <w:sz w:val="18"/>
                <w:szCs w:val="18"/>
                <w:lang w:val="en-CA" w:eastAsia="zh-CN"/>
              </w:rPr>
            </w:pPr>
          </w:p>
          <w:p w14:paraId="5AC78704" w14:textId="77777777" w:rsidR="00404810" w:rsidRDefault="00404810" w:rsidP="00404810">
            <w:pPr>
              <w:rPr>
                <w:rFonts w:eastAsiaTheme="minorEastAsia"/>
                <w:bCs/>
                <w:sz w:val="18"/>
                <w:szCs w:val="18"/>
                <w:lang w:val="en-CA" w:eastAsia="zh-CN"/>
              </w:rPr>
            </w:pPr>
            <w:r w:rsidRPr="00F749B8">
              <w:rPr>
                <w:rFonts w:eastAsiaTheme="minorEastAsia" w:hint="eastAsia"/>
                <w:b/>
                <w:sz w:val="18"/>
                <w:szCs w:val="18"/>
                <w:lang w:val="en-CA" w:eastAsia="zh-CN"/>
              </w:rPr>
              <w:t>3</w:t>
            </w:r>
            <w:r w:rsidRPr="00F749B8">
              <w:rPr>
                <w:rFonts w:eastAsiaTheme="minorEastAsia"/>
                <w:b/>
                <w:sz w:val="18"/>
                <w:szCs w:val="18"/>
                <w:lang w:val="en-CA" w:eastAsia="zh-CN"/>
              </w:rPr>
              <w:t>.15</w:t>
            </w:r>
            <w:r w:rsidRPr="00F749B8">
              <w:rPr>
                <w:rFonts w:eastAsiaTheme="minorEastAsia"/>
                <w:bCs/>
                <w:sz w:val="18"/>
                <w:szCs w:val="18"/>
                <w:lang w:val="en-CA" w:eastAsia="zh-CN"/>
              </w:rPr>
              <w:t xml:space="preserve">: </w:t>
            </w:r>
            <w:r>
              <w:rPr>
                <w:rFonts w:eastAsiaTheme="minorEastAsia"/>
                <w:bCs/>
                <w:sz w:val="18"/>
                <w:szCs w:val="18"/>
                <w:lang w:val="en-CA" w:eastAsia="zh-CN"/>
              </w:rPr>
              <w:t>We don’t think this proposal is TRS enhancement, since the other K</w:t>
            </w:r>
            <w:r w:rsidRPr="006F7CC4">
              <w:rPr>
                <w:rFonts w:eastAsiaTheme="minorEastAsia"/>
                <w:bCs/>
                <w:sz w:val="18"/>
                <w:szCs w:val="18"/>
                <w:vertAlign w:val="subscript"/>
                <w:lang w:val="en-CA" w:eastAsia="zh-CN"/>
              </w:rPr>
              <w:t>TRS</w:t>
            </w:r>
            <w:r>
              <w:rPr>
                <w:rFonts w:eastAsiaTheme="minorEastAsia"/>
                <w:bCs/>
                <w:sz w:val="18"/>
                <w:szCs w:val="18"/>
                <w:lang w:val="en-CA" w:eastAsia="zh-CN"/>
              </w:rPr>
              <w:t>-1 set(s) basically should not be used for DL tracking – thus not TRS (as explained in our contribution). But we maybe can leave this discussion later</w:t>
            </w:r>
            <w:r>
              <w:rPr>
                <w:rFonts w:eastAsiaTheme="minorEastAsia" w:hint="eastAsia"/>
                <w:bCs/>
                <w:sz w:val="18"/>
                <w:szCs w:val="18"/>
                <w:lang w:val="en-CA" w:eastAsia="zh-CN"/>
              </w:rPr>
              <w:t>.</w:t>
            </w:r>
          </w:p>
          <w:p w14:paraId="33939346" w14:textId="4786EAB4" w:rsidR="00404810" w:rsidRPr="00F749B8" w:rsidRDefault="00404810" w:rsidP="00404810">
            <w:pPr>
              <w:rPr>
                <w:rFonts w:eastAsiaTheme="minorEastAsia"/>
                <w:bCs/>
                <w:sz w:val="18"/>
                <w:szCs w:val="18"/>
                <w:lang w:val="en-CA" w:eastAsia="zh-CN"/>
              </w:rPr>
            </w:pPr>
            <w:r>
              <w:rPr>
                <w:rFonts w:eastAsiaTheme="minorEastAsia"/>
                <w:bCs/>
                <w:sz w:val="18"/>
                <w:szCs w:val="18"/>
                <w:lang w:val="en-CA" w:eastAsia="zh-CN"/>
              </w:rPr>
              <w:t xml:space="preserve">For now, we propose to change our proposal as </w:t>
            </w:r>
            <w:r w:rsidRPr="00F749B8">
              <w:rPr>
                <w:rFonts w:eastAsiaTheme="minorEastAsia"/>
                <w:bCs/>
                <w:sz w:val="18"/>
                <w:szCs w:val="18"/>
                <w:lang w:val="en-CA" w:eastAsia="zh-CN"/>
              </w:rPr>
              <w:t>{</w:t>
            </w:r>
            <w:r w:rsidRPr="00AE546E">
              <w:rPr>
                <w:rFonts w:eastAsiaTheme="minorEastAsia"/>
                <w:bCs/>
                <w:color w:val="FF0000"/>
                <w:sz w:val="18"/>
                <w:szCs w:val="18"/>
                <w:lang w:val="en-CA" w:eastAsia="zh-CN"/>
              </w:rPr>
              <w:t>[</w:t>
            </w:r>
            <w:r w:rsidRPr="00AE546E">
              <w:rPr>
                <w:rFonts w:eastAsiaTheme="minorEastAsia"/>
                <w:bCs/>
                <w:sz w:val="18"/>
                <w:szCs w:val="18"/>
                <w:lang w:val="en-CA" w:eastAsia="zh-CN"/>
              </w:rPr>
              <w:t>1</w:t>
            </w:r>
            <w:r w:rsidRPr="00AE546E">
              <w:rPr>
                <w:rFonts w:eastAsiaTheme="minorEastAsia"/>
                <w:bCs/>
                <w:color w:val="FF0000"/>
                <w:sz w:val="18"/>
                <w:szCs w:val="18"/>
                <w:lang w:val="en-CA" w:eastAsia="zh-CN"/>
              </w:rPr>
              <w:t>]</w:t>
            </w:r>
            <w:r w:rsidRPr="00F749B8">
              <w:rPr>
                <w:rFonts w:eastAsiaTheme="minorEastAsia"/>
                <w:bCs/>
                <w:sz w:val="18"/>
                <w:szCs w:val="18"/>
                <w:lang w:val="en-CA" w:eastAsia="zh-CN"/>
              </w:rPr>
              <w:t>,2,4}</w:t>
            </w:r>
            <w:r>
              <w:rPr>
                <w:rFonts w:eastAsiaTheme="minorEastAsia"/>
                <w:bCs/>
                <w:sz w:val="18"/>
                <w:szCs w:val="18"/>
                <w:lang w:val="en-CA" w:eastAsia="zh-CN"/>
              </w:rPr>
              <w:t xml:space="preserve"> </w:t>
            </w:r>
            <w:r w:rsidR="002C7D43">
              <w:rPr>
                <w:rFonts w:eastAsiaTheme="minorEastAsia"/>
                <w:bCs/>
                <w:sz w:val="18"/>
                <w:szCs w:val="18"/>
                <w:lang w:val="en-CA" w:eastAsia="zh-CN"/>
              </w:rPr>
              <w:t>(</w:t>
            </w:r>
            <w:r w:rsidR="002C7D43" w:rsidRPr="005B1928">
              <w:rPr>
                <w:rFonts w:eastAsiaTheme="minorEastAsia"/>
                <w:bCs/>
                <w:sz w:val="18"/>
                <w:szCs w:val="18"/>
                <w:highlight w:val="yellow"/>
                <w:lang w:val="en-CA" w:eastAsia="zh-CN"/>
              </w:rPr>
              <w:t>edited</w:t>
            </w:r>
            <w:r w:rsidR="002C7D43">
              <w:rPr>
                <w:rFonts w:eastAsiaTheme="minorEastAsia"/>
                <w:bCs/>
                <w:sz w:val="18"/>
                <w:szCs w:val="18"/>
                <w:lang w:val="en-CA" w:eastAsia="zh-CN"/>
              </w:rPr>
              <w:t xml:space="preserve"> in the above table above)</w:t>
            </w:r>
          </w:p>
          <w:p w14:paraId="3F85B0B5" w14:textId="77777777" w:rsidR="00404810" w:rsidRPr="00F749B8" w:rsidRDefault="00404810" w:rsidP="00404810">
            <w:pPr>
              <w:rPr>
                <w:rFonts w:eastAsiaTheme="minorEastAsia"/>
                <w:bCs/>
                <w:sz w:val="18"/>
                <w:szCs w:val="18"/>
                <w:lang w:val="en-CA" w:eastAsia="zh-CN"/>
              </w:rPr>
            </w:pPr>
          </w:p>
          <w:p w14:paraId="06D8E626" w14:textId="77777777" w:rsidR="00404810" w:rsidRDefault="00404810" w:rsidP="00404810">
            <w:pPr>
              <w:rPr>
                <w:rFonts w:eastAsiaTheme="minorEastAsia"/>
                <w:bCs/>
                <w:sz w:val="18"/>
                <w:szCs w:val="18"/>
                <w:lang w:val="en-CA" w:eastAsia="zh-CN"/>
              </w:rPr>
            </w:pPr>
            <w:r w:rsidRPr="00F749B8">
              <w:rPr>
                <w:rFonts w:eastAsiaTheme="minorEastAsia" w:hint="eastAsia"/>
                <w:b/>
                <w:sz w:val="18"/>
                <w:szCs w:val="18"/>
                <w:lang w:val="en-CA" w:eastAsia="zh-CN"/>
              </w:rPr>
              <w:t>3</w:t>
            </w:r>
            <w:r w:rsidRPr="00F749B8">
              <w:rPr>
                <w:rFonts w:eastAsiaTheme="minorEastAsia"/>
                <w:b/>
                <w:sz w:val="18"/>
                <w:szCs w:val="18"/>
                <w:lang w:val="en-CA" w:eastAsia="zh-CN"/>
              </w:rPr>
              <w:t>.16</w:t>
            </w:r>
            <w:r w:rsidRPr="00F749B8">
              <w:rPr>
                <w:rFonts w:eastAsiaTheme="minorEastAsia"/>
                <w:bCs/>
                <w:sz w:val="18"/>
                <w:szCs w:val="18"/>
                <w:lang w:val="en-CA" w:eastAsia="zh-CN"/>
              </w:rPr>
              <w:t xml:space="preserve">: </w:t>
            </w:r>
            <w:r>
              <w:rPr>
                <w:rFonts w:eastAsiaTheme="minorEastAsia"/>
                <w:bCs/>
                <w:sz w:val="18"/>
                <w:szCs w:val="18"/>
                <w:lang w:val="en-CA" w:eastAsia="zh-CN"/>
              </w:rPr>
              <w:t xml:space="preserve">Not support. </w:t>
            </w:r>
          </w:p>
          <w:p w14:paraId="4A0203D7" w14:textId="77777777" w:rsidR="00404810" w:rsidRDefault="00404810" w:rsidP="00404810">
            <w:pPr>
              <w:rPr>
                <w:rFonts w:eastAsiaTheme="minorEastAsia"/>
                <w:bCs/>
                <w:sz w:val="18"/>
                <w:szCs w:val="18"/>
                <w:lang w:val="en-CA" w:eastAsia="zh-CN"/>
              </w:rPr>
            </w:pPr>
            <w:r>
              <w:rPr>
                <w:rFonts w:eastAsiaTheme="minorEastAsia"/>
                <w:bCs/>
                <w:sz w:val="18"/>
                <w:szCs w:val="18"/>
                <w:lang w:val="en-CA" w:eastAsia="zh-CN"/>
              </w:rPr>
              <w:t xml:space="preserve">Compared with “arithmetic averaging,” the other method “geometric averaging” has an advantage of being robust to AGC, since the random amplified gain can be canceled out by the denominator. </w:t>
            </w:r>
          </w:p>
          <w:p w14:paraId="4A5A263F" w14:textId="77777777" w:rsidR="00404810" w:rsidRDefault="00F353D7" w:rsidP="00404810">
            <w:pPr>
              <w:jc w:val="center"/>
              <w:rPr>
                <w:rFonts w:eastAsiaTheme="minorEastAsia"/>
                <w:bCs/>
                <w:sz w:val="18"/>
                <w:szCs w:val="18"/>
                <w:lang w:val="en-CA" w:eastAsia="zh-CN"/>
              </w:rPr>
            </w:pPr>
            <m:oMathPara>
              <m:oMath>
                <m:f>
                  <m:fPr>
                    <m:ctrlPr>
                      <w:rPr>
                        <w:rFonts w:ascii="Cambria Math" w:hAnsi="Cambria Math"/>
                      </w:rPr>
                    </m:ctrlPr>
                  </m:fPr>
                  <m:num>
                    <m:d>
                      <m:dPr>
                        <m:begChr m:val="|"/>
                        <m:endChr m:val="|"/>
                        <m:ctrlPr>
                          <w:rPr>
                            <w:rFonts w:ascii="Cambria Math" w:hAnsi="Cambria Math"/>
                          </w:rPr>
                        </m:ctrlPr>
                      </m:dPr>
                      <m:e>
                        <m:nary>
                          <m:naryPr>
                            <m:chr m:val="∑"/>
                            <m:limLoc m:val="undOvr"/>
                            <m:ctrlPr>
                              <w:rPr>
                                <w:rFonts w:ascii="Cambria Math" w:hAnsi="Cambria Math"/>
                              </w:rPr>
                            </m:ctrlPr>
                          </m:naryPr>
                          <m:sub>
                            <m:r>
                              <w:rPr>
                                <w:rFonts w:ascii="Cambria Math" w:hAnsi="Cambria Math"/>
                                <w:sz w:val="20"/>
                              </w:rPr>
                              <m:t>n=0</m:t>
                            </m:r>
                          </m:sub>
                          <m:sup>
                            <m:r>
                              <m:rPr>
                                <m:sty m:val="p"/>
                              </m:rPr>
                              <w:rPr>
                                <w:rFonts w:ascii="Cambria Math" w:hAnsi="Cambria Math"/>
                                <w:sz w:val="20"/>
                              </w:rPr>
                              <m:t>N</m:t>
                            </m:r>
                            <m:r>
                              <w:rPr>
                                <w:rFonts w:ascii="Cambria Math" w:hAnsi="Cambria Math"/>
                                <w:sz w:val="20"/>
                              </w:rPr>
                              <m:t>-1</m:t>
                            </m:r>
                          </m:sup>
                          <m:e>
                            <m:r>
                              <w:rPr>
                                <w:rFonts w:ascii="Cambria Math" w:hAnsi="Cambria Math"/>
                                <w:highlight w:val="yellow"/>
                              </w:rPr>
                              <m:t>g</m:t>
                            </m:r>
                            <m:d>
                              <m:dPr>
                                <m:ctrlPr>
                                  <w:rPr>
                                    <w:rFonts w:ascii="Cambria Math" w:hAnsi="Cambria Math"/>
                                    <w:i/>
                                    <w:highlight w:val="yellow"/>
                                  </w:rPr>
                                </m:ctrlPr>
                              </m:dPr>
                              <m:e>
                                <m:r>
                                  <w:rPr>
                                    <w:rFonts w:ascii="Cambria Math" w:hAnsi="Cambria Math"/>
                                    <w:highlight w:val="yellow"/>
                                  </w:rPr>
                                  <m:t>t+</m:t>
                                </m:r>
                                <m:r>
                                  <w:rPr>
                                    <w:rFonts w:ascii="Cambria Math" w:hAnsi="Cambria Math"/>
                                    <w:sz w:val="20"/>
                                    <w:highlight w:val="yellow"/>
                                  </w:rPr>
                                  <m:t>τ</m:t>
                                </m:r>
                              </m:e>
                            </m:d>
                            <m:sSub>
                              <m:sSubPr>
                                <m:ctrlPr>
                                  <w:rPr>
                                    <w:rFonts w:ascii="Cambria Math" w:hAnsi="Cambria Math"/>
                                  </w:rPr>
                                </m:ctrlPr>
                              </m:sSubPr>
                              <m:e>
                                <m:r>
                                  <w:rPr>
                                    <w:rFonts w:ascii="Cambria Math" w:hAnsi="Cambria Math"/>
                                    <w:sz w:val="20"/>
                                  </w:rPr>
                                  <m:t>X</m:t>
                                </m:r>
                              </m:e>
                              <m:sub>
                                <m:r>
                                  <w:rPr>
                                    <w:rFonts w:ascii="Cambria Math" w:hAnsi="Cambria Math"/>
                                    <w:sz w:val="20"/>
                                  </w:rPr>
                                  <m:t>n</m:t>
                                </m:r>
                              </m:sub>
                            </m:sSub>
                            <m:d>
                              <m:dPr>
                                <m:ctrlPr>
                                  <w:rPr>
                                    <w:rFonts w:ascii="Cambria Math" w:hAnsi="Cambria Math"/>
                                    <w:i/>
                                  </w:rPr>
                                </m:ctrlPr>
                              </m:dPr>
                              <m:e>
                                <m:r>
                                  <w:rPr>
                                    <w:rFonts w:ascii="Cambria Math" w:hAnsi="Cambria Math"/>
                                    <w:sz w:val="20"/>
                                  </w:rPr>
                                  <m:t>t+τ</m:t>
                                </m:r>
                              </m:e>
                            </m:d>
                            <m:r>
                              <w:rPr>
                                <w:rFonts w:ascii="Cambria Math" w:hAnsi="Cambria Math"/>
                                <w:sz w:val="20"/>
                              </w:rPr>
                              <m:t>∙</m:t>
                            </m:r>
                            <m:r>
                              <w:rPr>
                                <w:rFonts w:ascii="Cambria Math" w:hAnsi="Cambria Math"/>
                                <w:highlight w:val="yellow"/>
                              </w:rPr>
                              <m:t>g</m:t>
                            </m:r>
                            <m:d>
                              <m:dPr>
                                <m:ctrlPr>
                                  <w:rPr>
                                    <w:rFonts w:ascii="Cambria Math" w:hAnsi="Cambria Math"/>
                                    <w:i/>
                                    <w:highlight w:val="yellow"/>
                                  </w:rPr>
                                </m:ctrlPr>
                              </m:dPr>
                              <m:e>
                                <m:r>
                                  <w:rPr>
                                    <w:rFonts w:ascii="Cambria Math" w:hAnsi="Cambria Math"/>
                                    <w:highlight w:val="yellow"/>
                                  </w:rPr>
                                  <m:t>t</m:t>
                                </m:r>
                              </m:e>
                            </m:d>
                            <m:sSubSup>
                              <m:sSubSupPr>
                                <m:ctrlPr>
                                  <w:rPr>
                                    <w:rFonts w:ascii="Cambria Math" w:hAnsi="Cambria Math"/>
                                  </w:rPr>
                                </m:ctrlPr>
                              </m:sSubSupPr>
                              <m:e>
                                <m:r>
                                  <w:rPr>
                                    <w:rFonts w:ascii="Cambria Math" w:hAnsi="Cambria Math"/>
                                    <w:sz w:val="20"/>
                                  </w:rPr>
                                  <m:t>X</m:t>
                                </m:r>
                              </m:e>
                              <m:sub>
                                <m:r>
                                  <m:rPr>
                                    <m:sty m:val="p"/>
                                  </m:rPr>
                                  <w:rPr>
                                    <w:rFonts w:ascii="Cambria Math" w:hAnsi="Cambria Math"/>
                                    <w:sz w:val="20"/>
                                  </w:rPr>
                                  <m:t>n</m:t>
                                </m:r>
                              </m:sub>
                              <m:sup>
                                <m:r>
                                  <w:rPr>
                                    <w:rFonts w:ascii="Cambria Math" w:hAnsi="Cambria Math"/>
                                    <w:sz w:val="20"/>
                                  </w:rPr>
                                  <m:t>*</m:t>
                                </m:r>
                              </m:sup>
                            </m:sSubSup>
                            <m:d>
                              <m:dPr>
                                <m:ctrlPr>
                                  <w:rPr>
                                    <w:rFonts w:ascii="Cambria Math" w:hAnsi="Cambria Math"/>
                                    <w:i/>
                                  </w:rPr>
                                </m:ctrlPr>
                              </m:dPr>
                              <m:e>
                                <m:r>
                                  <w:rPr>
                                    <w:rFonts w:ascii="Cambria Math" w:hAnsi="Cambria Math"/>
                                    <w:sz w:val="20"/>
                                  </w:rPr>
                                  <m:t>t</m:t>
                                </m:r>
                              </m:e>
                            </m:d>
                          </m:e>
                        </m:nary>
                      </m:e>
                    </m:d>
                  </m:num>
                  <m:den>
                    <m:rad>
                      <m:radPr>
                        <m:degHide m:val="1"/>
                        <m:ctrlPr>
                          <w:rPr>
                            <w:rFonts w:ascii="Cambria Math" w:hAnsi="Cambria Math"/>
                            <w:b/>
                            <w:i/>
                          </w:rPr>
                        </m:ctrlPr>
                      </m:radPr>
                      <m:deg/>
                      <m:e>
                        <m:nary>
                          <m:naryPr>
                            <m:chr m:val="∑"/>
                            <m:limLoc m:val="subSup"/>
                            <m:supHide m:val="1"/>
                            <m:ctrlPr>
                              <w:rPr>
                                <w:rFonts w:ascii="Cambria Math" w:hAnsi="Cambria Math"/>
                                <w:b/>
                                <w:i/>
                              </w:rPr>
                            </m:ctrlPr>
                          </m:naryPr>
                          <m:sub>
                            <m:r>
                              <m:rPr>
                                <m:sty m:val="bi"/>
                              </m:rPr>
                              <w:rPr>
                                <w:rFonts w:ascii="Cambria Math" w:hAnsi="Cambria Math"/>
                                <w:sz w:val="20"/>
                              </w:rPr>
                              <m:t>n</m:t>
                            </m:r>
                          </m:sub>
                          <m:sup/>
                          <m:e>
                            <m:sSup>
                              <m:sSupPr>
                                <m:ctrlPr>
                                  <w:rPr>
                                    <w:rFonts w:ascii="Cambria Math" w:hAnsi="Cambria Math"/>
                                    <w:b/>
                                    <w:i/>
                                  </w:rPr>
                                </m:ctrlPr>
                              </m:sSupPr>
                              <m:e>
                                <m:d>
                                  <m:dPr>
                                    <m:begChr m:val="|"/>
                                    <m:endChr m:val="|"/>
                                    <m:ctrlPr>
                                      <w:rPr>
                                        <w:rFonts w:ascii="Cambria Math" w:hAnsi="Cambria Math"/>
                                        <w:b/>
                                        <w:i/>
                                      </w:rPr>
                                    </m:ctrlPr>
                                  </m:dPr>
                                  <m:e>
                                    <m:r>
                                      <w:rPr>
                                        <w:rFonts w:ascii="Cambria Math" w:hAnsi="Cambria Math"/>
                                        <w:highlight w:val="yellow"/>
                                      </w:rPr>
                                      <m:t>g</m:t>
                                    </m:r>
                                    <m:d>
                                      <m:dPr>
                                        <m:ctrlPr>
                                          <w:rPr>
                                            <w:rFonts w:ascii="Cambria Math" w:hAnsi="Cambria Math"/>
                                            <w:i/>
                                            <w:highlight w:val="yellow"/>
                                          </w:rPr>
                                        </m:ctrlPr>
                                      </m:dPr>
                                      <m:e>
                                        <m:r>
                                          <w:rPr>
                                            <w:rFonts w:ascii="Cambria Math" w:hAnsi="Cambria Math"/>
                                            <w:highlight w:val="yellow"/>
                                          </w:rPr>
                                          <m:t>t+</m:t>
                                        </m:r>
                                        <m:r>
                                          <w:rPr>
                                            <w:rFonts w:ascii="Cambria Math" w:hAnsi="Cambria Math"/>
                                            <w:sz w:val="20"/>
                                            <w:highlight w:val="yellow"/>
                                          </w:rPr>
                                          <m:t>τ</m:t>
                                        </m:r>
                                      </m:e>
                                    </m:d>
                                    <m:sSub>
                                      <m:sSubPr>
                                        <m:ctrlPr>
                                          <w:rPr>
                                            <w:rFonts w:ascii="Cambria Math" w:hAnsi="Cambria Math"/>
                                            <w:bCs/>
                                          </w:rPr>
                                        </m:ctrlPr>
                                      </m:sSubPr>
                                      <m:e>
                                        <m:r>
                                          <w:rPr>
                                            <w:rFonts w:ascii="Cambria Math" w:hAnsi="Cambria Math"/>
                                            <w:sz w:val="20"/>
                                          </w:rPr>
                                          <m:t>X</m:t>
                                        </m:r>
                                      </m:e>
                                      <m:sub>
                                        <m:r>
                                          <w:rPr>
                                            <w:rFonts w:ascii="Cambria Math" w:hAnsi="Cambria Math"/>
                                            <w:sz w:val="20"/>
                                          </w:rPr>
                                          <m:t>n</m:t>
                                        </m:r>
                                      </m:sub>
                                    </m:sSub>
                                    <m:d>
                                      <m:dPr>
                                        <m:ctrlPr>
                                          <w:rPr>
                                            <w:rFonts w:ascii="Cambria Math" w:hAnsi="Cambria Math"/>
                                            <w:bCs/>
                                            <w:i/>
                                          </w:rPr>
                                        </m:ctrlPr>
                                      </m:dPr>
                                      <m:e>
                                        <m:r>
                                          <w:rPr>
                                            <w:rFonts w:ascii="Cambria Math" w:hAnsi="Cambria Math"/>
                                            <w:sz w:val="20"/>
                                          </w:rPr>
                                          <m:t>t+τ</m:t>
                                        </m:r>
                                      </m:e>
                                    </m:d>
                                  </m:e>
                                </m:d>
                              </m:e>
                              <m:sup>
                                <m:r>
                                  <m:rPr>
                                    <m:sty m:val="bi"/>
                                  </m:rPr>
                                  <w:rPr>
                                    <w:rFonts w:ascii="Cambria Math" w:hAnsi="Cambria Math"/>
                                    <w:sz w:val="20"/>
                                  </w:rPr>
                                  <m:t>2</m:t>
                                </m:r>
                              </m:sup>
                            </m:sSup>
                          </m:e>
                        </m:nary>
                      </m:e>
                    </m:rad>
                    <m:rad>
                      <m:radPr>
                        <m:degHide m:val="1"/>
                        <m:ctrlPr>
                          <w:rPr>
                            <w:rFonts w:ascii="Cambria Math" w:hAnsi="Cambria Math"/>
                            <w:b/>
                            <w:i/>
                          </w:rPr>
                        </m:ctrlPr>
                      </m:radPr>
                      <m:deg/>
                      <m:e>
                        <m:nary>
                          <m:naryPr>
                            <m:chr m:val="∑"/>
                            <m:limLoc m:val="subSup"/>
                            <m:supHide m:val="1"/>
                            <m:ctrlPr>
                              <w:rPr>
                                <w:rFonts w:ascii="Cambria Math" w:hAnsi="Cambria Math"/>
                                <w:b/>
                                <w:i/>
                              </w:rPr>
                            </m:ctrlPr>
                          </m:naryPr>
                          <m:sub>
                            <m:r>
                              <m:rPr>
                                <m:sty m:val="bi"/>
                              </m:rPr>
                              <w:rPr>
                                <w:rFonts w:ascii="Cambria Math" w:hAnsi="Cambria Math"/>
                                <w:sz w:val="20"/>
                              </w:rPr>
                              <m:t>n</m:t>
                            </m:r>
                          </m:sub>
                          <m:sup/>
                          <m:e>
                            <m:sSup>
                              <m:sSupPr>
                                <m:ctrlPr>
                                  <w:rPr>
                                    <w:rFonts w:ascii="Cambria Math" w:hAnsi="Cambria Math"/>
                                    <w:b/>
                                    <w:i/>
                                  </w:rPr>
                                </m:ctrlPr>
                              </m:sSupPr>
                              <m:e>
                                <m:d>
                                  <m:dPr>
                                    <m:begChr m:val="|"/>
                                    <m:endChr m:val="|"/>
                                    <m:ctrlPr>
                                      <w:rPr>
                                        <w:rFonts w:ascii="Cambria Math" w:hAnsi="Cambria Math"/>
                                        <w:b/>
                                        <w:i/>
                                      </w:rPr>
                                    </m:ctrlPr>
                                  </m:dPr>
                                  <m:e>
                                    <m:r>
                                      <w:rPr>
                                        <w:rFonts w:ascii="Cambria Math" w:hAnsi="Cambria Math"/>
                                        <w:highlight w:val="yellow"/>
                                      </w:rPr>
                                      <m:t>g</m:t>
                                    </m:r>
                                    <m:d>
                                      <m:dPr>
                                        <m:ctrlPr>
                                          <w:rPr>
                                            <w:rFonts w:ascii="Cambria Math" w:hAnsi="Cambria Math"/>
                                            <w:i/>
                                            <w:highlight w:val="yellow"/>
                                          </w:rPr>
                                        </m:ctrlPr>
                                      </m:dPr>
                                      <m:e>
                                        <m:r>
                                          <w:rPr>
                                            <w:rFonts w:ascii="Cambria Math" w:hAnsi="Cambria Math"/>
                                            <w:highlight w:val="yellow"/>
                                          </w:rPr>
                                          <m:t>t</m:t>
                                        </m:r>
                                      </m:e>
                                    </m:d>
                                    <m:sSub>
                                      <m:sSubPr>
                                        <m:ctrlPr>
                                          <w:rPr>
                                            <w:rFonts w:ascii="Cambria Math" w:hAnsi="Cambria Math"/>
                                            <w:bCs/>
                                          </w:rPr>
                                        </m:ctrlPr>
                                      </m:sSubPr>
                                      <m:e>
                                        <m:r>
                                          <w:rPr>
                                            <w:rFonts w:ascii="Cambria Math" w:hAnsi="Cambria Math"/>
                                            <w:sz w:val="20"/>
                                          </w:rPr>
                                          <m:t>X</m:t>
                                        </m:r>
                                      </m:e>
                                      <m:sub>
                                        <m:r>
                                          <w:rPr>
                                            <w:rFonts w:ascii="Cambria Math" w:hAnsi="Cambria Math"/>
                                            <w:sz w:val="20"/>
                                          </w:rPr>
                                          <m:t>n</m:t>
                                        </m:r>
                                      </m:sub>
                                    </m:sSub>
                                    <m:d>
                                      <m:dPr>
                                        <m:ctrlPr>
                                          <w:rPr>
                                            <w:rFonts w:ascii="Cambria Math" w:hAnsi="Cambria Math"/>
                                            <w:bCs/>
                                            <w:i/>
                                          </w:rPr>
                                        </m:ctrlPr>
                                      </m:dPr>
                                      <m:e>
                                        <m:r>
                                          <w:rPr>
                                            <w:rFonts w:ascii="Cambria Math" w:hAnsi="Cambria Math"/>
                                            <w:sz w:val="20"/>
                                          </w:rPr>
                                          <m:t>t</m:t>
                                        </m:r>
                                      </m:e>
                                    </m:d>
                                  </m:e>
                                </m:d>
                              </m:e>
                              <m:sup>
                                <m:r>
                                  <m:rPr>
                                    <m:sty m:val="bi"/>
                                  </m:rPr>
                                  <w:rPr>
                                    <w:rFonts w:ascii="Cambria Math" w:hAnsi="Cambria Math"/>
                                    <w:sz w:val="20"/>
                                  </w:rPr>
                                  <m:t>2</m:t>
                                </m:r>
                              </m:sup>
                            </m:sSup>
                          </m:e>
                        </m:nary>
                      </m:e>
                    </m:rad>
                  </m:den>
                </m:f>
                <m:r>
                  <w:rPr>
                    <w:rFonts w:ascii="Cambria Math" w:hAnsi="Cambria Math"/>
                  </w:rPr>
                  <m:t>=</m:t>
                </m:r>
                <m:f>
                  <m:fPr>
                    <m:ctrlPr>
                      <w:rPr>
                        <w:rFonts w:ascii="Cambria Math" w:hAnsi="Cambria Math"/>
                      </w:rPr>
                    </m:ctrlPr>
                  </m:fPr>
                  <m:num>
                    <m:d>
                      <m:dPr>
                        <m:begChr m:val="|"/>
                        <m:endChr m:val="|"/>
                        <m:ctrlPr>
                          <w:rPr>
                            <w:rFonts w:ascii="Cambria Math" w:hAnsi="Cambria Math"/>
                          </w:rPr>
                        </m:ctrlPr>
                      </m:dPr>
                      <m:e>
                        <m:nary>
                          <m:naryPr>
                            <m:chr m:val="∑"/>
                            <m:limLoc m:val="undOvr"/>
                            <m:ctrlPr>
                              <w:rPr>
                                <w:rFonts w:ascii="Cambria Math" w:hAnsi="Cambria Math"/>
                              </w:rPr>
                            </m:ctrlPr>
                          </m:naryPr>
                          <m:sub>
                            <m:r>
                              <w:rPr>
                                <w:rFonts w:ascii="Cambria Math" w:hAnsi="Cambria Math"/>
                                <w:sz w:val="20"/>
                              </w:rPr>
                              <m:t>n=0</m:t>
                            </m:r>
                          </m:sub>
                          <m:sup>
                            <m:r>
                              <m:rPr>
                                <m:sty m:val="p"/>
                              </m:rPr>
                              <w:rPr>
                                <w:rFonts w:ascii="Cambria Math" w:hAnsi="Cambria Math"/>
                                <w:sz w:val="20"/>
                              </w:rPr>
                              <m:t>N</m:t>
                            </m:r>
                            <m:r>
                              <w:rPr>
                                <w:rFonts w:ascii="Cambria Math" w:hAnsi="Cambria Math"/>
                                <w:sz w:val="20"/>
                              </w:rPr>
                              <m:t>-1</m:t>
                            </m:r>
                          </m:sup>
                          <m:e>
                            <m:sSub>
                              <m:sSubPr>
                                <m:ctrlPr>
                                  <w:rPr>
                                    <w:rFonts w:ascii="Cambria Math" w:hAnsi="Cambria Math"/>
                                  </w:rPr>
                                </m:ctrlPr>
                              </m:sSubPr>
                              <m:e>
                                <m:r>
                                  <w:rPr>
                                    <w:rFonts w:ascii="Cambria Math" w:hAnsi="Cambria Math"/>
                                    <w:sz w:val="20"/>
                                  </w:rPr>
                                  <m:t>X</m:t>
                                </m:r>
                              </m:e>
                              <m:sub>
                                <m:r>
                                  <w:rPr>
                                    <w:rFonts w:ascii="Cambria Math" w:hAnsi="Cambria Math"/>
                                    <w:sz w:val="20"/>
                                  </w:rPr>
                                  <m:t>n</m:t>
                                </m:r>
                              </m:sub>
                            </m:sSub>
                            <m:d>
                              <m:dPr>
                                <m:ctrlPr>
                                  <w:rPr>
                                    <w:rFonts w:ascii="Cambria Math" w:hAnsi="Cambria Math"/>
                                    <w:i/>
                                  </w:rPr>
                                </m:ctrlPr>
                              </m:dPr>
                              <m:e>
                                <m:r>
                                  <w:rPr>
                                    <w:rFonts w:ascii="Cambria Math" w:hAnsi="Cambria Math"/>
                                    <w:sz w:val="20"/>
                                  </w:rPr>
                                  <m:t>t+τ</m:t>
                                </m:r>
                              </m:e>
                            </m:d>
                            <m:r>
                              <w:rPr>
                                <w:rFonts w:ascii="Cambria Math" w:hAnsi="Cambria Math"/>
                                <w:sz w:val="20"/>
                              </w:rPr>
                              <m:t>∙</m:t>
                            </m:r>
                            <m:sSubSup>
                              <m:sSubSupPr>
                                <m:ctrlPr>
                                  <w:rPr>
                                    <w:rFonts w:ascii="Cambria Math" w:hAnsi="Cambria Math"/>
                                  </w:rPr>
                                </m:ctrlPr>
                              </m:sSubSupPr>
                              <m:e>
                                <m:r>
                                  <w:rPr>
                                    <w:rFonts w:ascii="Cambria Math" w:hAnsi="Cambria Math"/>
                                    <w:sz w:val="20"/>
                                  </w:rPr>
                                  <m:t>X</m:t>
                                </m:r>
                              </m:e>
                              <m:sub>
                                <m:r>
                                  <m:rPr>
                                    <m:sty m:val="p"/>
                                  </m:rPr>
                                  <w:rPr>
                                    <w:rFonts w:ascii="Cambria Math" w:hAnsi="Cambria Math"/>
                                    <w:sz w:val="20"/>
                                  </w:rPr>
                                  <m:t>n</m:t>
                                </m:r>
                              </m:sub>
                              <m:sup>
                                <m:r>
                                  <w:rPr>
                                    <w:rFonts w:ascii="Cambria Math" w:hAnsi="Cambria Math"/>
                                    <w:sz w:val="20"/>
                                  </w:rPr>
                                  <m:t>*</m:t>
                                </m:r>
                              </m:sup>
                            </m:sSubSup>
                            <m:d>
                              <m:dPr>
                                <m:ctrlPr>
                                  <w:rPr>
                                    <w:rFonts w:ascii="Cambria Math" w:hAnsi="Cambria Math"/>
                                    <w:i/>
                                  </w:rPr>
                                </m:ctrlPr>
                              </m:dPr>
                              <m:e>
                                <m:r>
                                  <w:rPr>
                                    <w:rFonts w:ascii="Cambria Math" w:hAnsi="Cambria Math"/>
                                    <w:sz w:val="20"/>
                                  </w:rPr>
                                  <m:t>t</m:t>
                                </m:r>
                              </m:e>
                            </m:d>
                          </m:e>
                        </m:nary>
                      </m:e>
                    </m:d>
                  </m:num>
                  <m:den>
                    <m:rad>
                      <m:radPr>
                        <m:degHide m:val="1"/>
                        <m:ctrlPr>
                          <w:rPr>
                            <w:rFonts w:ascii="Cambria Math" w:hAnsi="Cambria Math"/>
                            <w:bCs/>
                            <w:i/>
                          </w:rPr>
                        </m:ctrlPr>
                      </m:radPr>
                      <m:deg/>
                      <m:e>
                        <m:nary>
                          <m:naryPr>
                            <m:chr m:val="∑"/>
                            <m:limLoc m:val="subSup"/>
                            <m:supHide m:val="1"/>
                            <m:ctrlPr>
                              <w:rPr>
                                <w:rFonts w:ascii="Cambria Math" w:hAnsi="Cambria Math"/>
                                <w:bCs/>
                                <w:i/>
                              </w:rPr>
                            </m:ctrlPr>
                          </m:naryPr>
                          <m:sub>
                            <m:r>
                              <w:rPr>
                                <w:rFonts w:ascii="Cambria Math" w:hAnsi="Cambria Math"/>
                                <w:sz w:val="20"/>
                              </w:rPr>
                              <m:t>n</m:t>
                            </m:r>
                          </m:sub>
                          <m:sup/>
                          <m:e>
                            <m:sSup>
                              <m:sSupPr>
                                <m:ctrlPr>
                                  <w:rPr>
                                    <w:rFonts w:ascii="Cambria Math" w:hAnsi="Cambria Math"/>
                                    <w:bCs/>
                                    <w:i/>
                                  </w:rPr>
                                </m:ctrlPr>
                              </m:sSupPr>
                              <m:e>
                                <m:d>
                                  <m:dPr>
                                    <m:begChr m:val="|"/>
                                    <m:endChr m:val="|"/>
                                    <m:ctrlPr>
                                      <w:rPr>
                                        <w:rFonts w:ascii="Cambria Math" w:hAnsi="Cambria Math"/>
                                        <w:bCs/>
                                        <w:i/>
                                      </w:rPr>
                                    </m:ctrlPr>
                                  </m:dPr>
                                  <m:e>
                                    <m:sSub>
                                      <m:sSubPr>
                                        <m:ctrlPr>
                                          <w:rPr>
                                            <w:rFonts w:ascii="Cambria Math" w:hAnsi="Cambria Math"/>
                                            <w:bCs/>
                                          </w:rPr>
                                        </m:ctrlPr>
                                      </m:sSubPr>
                                      <m:e>
                                        <m:r>
                                          <w:rPr>
                                            <w:rFonts w:ascii="Cambria Math" w:hAnsi="Cambria Math"/>
                                            <w:sz w:val="20"/>
                                          </w:rPr>
                                          <m:t>X</m:t>
                                        </m:r>
                                      </m:e>
                                      <m:sub>
                                        <m:r>
                                          <w:rPr>
                                            <w:rFonts w:ascii="Cambria Math" w:hAnsi="Cambria Math"/>
                                            <w:sz w:val="20"/>
                                          </w:rPr>
                                          <m:t>n</m:t>
                                        </m:r>
                                      </m:sub>
                                    </m:sSub>
                                    <m:d>
                                      <m:dPr>
                                        <m:ctrlPr>
                                          <w:rPr>
                                            <w:rFonts w:ascii="Cambria Math" w:hAnsi="Cambria Math"/>
                                            <w:bCs/>
                                            <w:i/>
                                          </w:rPr>
                                        </m:ctrlPr>
                                      </m:dPr>
                                      <m:e>
                                        <m:r>
                                          <w:rPr>
                                            <w:rFonts w:ascii="Cambria Math" w:hAnsi="Cambria Math"/>
                                            <w:sz w:val="20"/>
                                          </w:rPr>
                                          <m:t>t+τ</m:t>
                                        </m:r>
                                      </m:e>
                                    </m:d>
                                  </m:e>
                                </m:d>
                              </m:e>
                              <m:sup>
                                <m:r>
                                  <w:rPr>
                                    <w:rFonts w:ascii="Cambria Math" w:hAnsi="Cambria Math"/>
                                    <w:sz w:val="20"/>
                                  </w:rPr>
                                  <m:t>2</m:t>
                                </m:r>
                              </m:sup>
                            </m:sSup>
                          </m:e>
                        </m:nary>
                      </m:e>
                    </m:rad>
                    <m:rad>
                      <m:radPr>
                        <m:degHide m:val="1"/>
                        <m:ctrlPr>
                          <w:rPr>
                            <w:rFonts w:ascii="Cambria Math" w:hAnsi="Cambria Math"/>
                            <w:bCs/>
                            <w:i/>
                          </w:rPr>
                        </m:ctrlPr>
                      </m:radPr>
                      <m:deg/>
                      <m:e>
                        <m:nary>
                          <m:naryPr>
                            <m:chr m:val="∑"/>
                            <m:limLoc m:val="subSup"/>
                            <m:supHide m:val="1"/>
                            <m:ctrlPr>
                              <w:rPr>
                                <w:rFonts w:ascii="Cambria Math" w:hAnsi="Cambria Math"/>
                                <w:bCs/>
                                <w:i/>
                              </w:rPr>
                            </m:ctrlPr>
                          </m:naryPr>
                          <m:sub>
                            <m:r>
                              <w:rPr>
                                <w:rFonts w:ascii="Cambria Math" w:hAnsi="Cambria Math"/>
                                <w:sz w:val="20"/>
                              </w:rPr>
                              <m:t>n</m:t>
                            </m:r>
                          </m:sub>
                          <m:sup/>
                          <m:e>
                            <m:sSup>
                              <m:sSupPr>
                                <m:ctrlPr>
                                  <w:rPr>
                                    <w:rFonts w:ascii="Cambria Math" w:hAnsi="Cambria Math"/>
                                    <w:bCs/>
                                    <w:i/>
                                  </w:rPr>
                                </m:ctrlPr>
                              </m:sSupPr>
                              <m:e>
                                <m:d>
                                  <m:dPr>
                                    <m:begChr m:val="|"/>
                                    <m:endChr m:val="|"/>
                                    <m:ctrlPr>
                                      <w:rPr>
                                        <w:rFonts w:ascii="Cambria Math" w:hAnsi="Cambria Math"/>
                                        <w:bCs/>
                                        <w:i/>
                                      </w:rPr>
                                    </m:ctrlPr>
                                  </m:dPr>
                                  <m:e>
                                    <m:sSub>
                                      <m:sSubPr>
                                        <m:ctrlPr>
                                          <w:rPr>
                                            <w:rFonts w:ascii="Cambria Math" w:hAnsi="Cambria Math"/>
                                            <w:bCs/>
                                          </w:rPr>
                                        </m:ctrlPr>
                                      </m:sSubPr>
                                      <m:e>
                                        <m:r>
                                          <w:rPr>
                                            <w:rFonts w:ascii="Cambria Math" w:hAnsi="Cambria Math"/>
                                            <w:sz w:val="20"/>
                                          </w:rPr>
                                          <m:t>X</m:t>
                                        </m:r>
                                      </m:e>
                                      <m:sub>
                                        <m:r>
                                          <w:rPr>
                                            <w:rFonts w:ascii="Cambria Math" w:hAnsi="Cambria Math"/>
                                            <w:sz w:val="20"/>
                                          </w:rPr>
                                          <m:t>n</m:t>
                                        </m:r>
                                      </m:sub>
                                    </m:sSub>
                                    <m:d>
                                      <m:dPr>
                                        <m:ctrlPr>
                                          <w:rPr>
                                            <w:rFonts w:ascii="Cambria Math" w:hAnsi="Cambria Math"/>
                                            <w:bCs/>
                                            <w:i/>
                                          </w:rPr>
                                        </m:ctrlPr>
                                      </m:dPr>
                                      <m:e>
                                        <m:r>
                                          <w:rPr>
                                            <w:rFonts w:ascii="Cambria Math" w:hAnsi="Cambria Math"/>
                                            <w:sz w:val="20"/>
                                          </w:rPr>
                                          <m:t>t</m:t>
                                        </m:r>
                                      </m:e>
                                    </m:d>
                                  </m:e>
                                </m:d>
                              </m:e>
                              <m:sup>
                                <m:r>
                                  <w:rPr>
                                    <w:rFonts w:ascii="Cambria Math" w:hAnsi="Cambria Math"/>
                                    <w:sz w:val="20"/>
                                  </w:rPr>
                                  <m:t>2</m:t>
                                </m:r>
                              </m:sup>
                            </m:sSup>
                          </m:e>
                        </m:nary>
                      </m:e>
                    </m:rad>
                  </m:den>
                </m:f>
              </m:oMath>
            </m:oMathPara>
          </w:p>
          <w:p w14:paraId="7F7A223D" w14:textId="77777777" w:rsidR="00404810" w:rsidRDefault="00404810" w:rsidP="00404810">
            <w:pPr>
              <w:rPr>
                <w:rFonts w:eastAsiaTheme="minorEastAsia"/>
                <w:bCs/>
                <w:sz w:val="18"/>
                <w:szCs w:val="18"/>
                <w:lang w:val="en-CA" w:eastAsia="zh-CN"/>
              </w:rPr>
            </w:pPr>
            <w:r>
              <w:rPr>
                <w:rFonts w:eastAsiaTheme="minorEastAsia"/>
                <w:bCs/>
                <w:sz w:val="18"/>
                <w:szCs w:val="18"/>
                <w:lang w:val="en-CA" w:eastAsia="zh-CN"/>
              </w:rPr>
              <w:t>This leaves more freedom to UE implementation on AGC.</w:t>
            </w:r>
          </w:p>
          <w:p w14:paraId="21EAA1D0" w14:textId="0B8078D2" w:rsidR="00404810" w:rsidRPr="00AB0CB3" w:rsidRDefault="00404810" w:rsidP="00404810">
            <w:pPr>
              <w:rPr>
                <w:rFonts w:eastAsiaTheme="minorEastAsia"/>
                <w:bCs/>
                <w:sz w:val="18"/>
                <w:szCs w:val="18"/>
                <w:lang w:val="en-CA" w:eastAsia="zh-CN"/>
              </w:rPr>
            </w:pPr>
            <w:r>
              <w:rPr>
                <w:rFonts w:eastAsiaTheme="minorEastAsia" w:hint="eastAsia"/>
                <w:bCs/>
                <w:sz w:val="18"/>
                <w:szCs w:val="18"/>
                <w:lang w:val="en-CA" w:eastAsia="zh-CN"/>
              </w:rPr>
              <w:t>I</w:t>
            </w:r>
            <w:r>
              <w:rPr>
                <w:rFonts w:eastAsiaTheme="minorEastAsia"/>
                <w:bCs/>
                <w:sz w:val="18"/>
                <w:szCs w:val="18"/>
                <w:lang w:val="en-CA" w:eastAsia="zh-CN"/>
              </w:rPr>
              <w:t>n our view, either leave the normalization to UE implementation, or allow UE to choose “geometric averaging” (e.g. reported as UE capability)</w:t>
            </w:r>
          </w:p>
        </w:tc>
      </w:tr>
      <w:tr w:rsidR="00E12076" w:rsidRPr="00984EA5" w14:paraId="0F1A3A5D" w14:textId="77777777" w:rsidTr="00FD38C3">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6CACC326" w14:textId="353AF5FA" w:rsidR="00E12076" w:rsidRDefault="00E12076" w:rsidP="00E12076">
            <w:pPr>
              <w:widowControl w:val="0"/>
              <w:snapToGrid w:val="0"/>
              <w:rPr>
                <w:rFonts w:eastAsiaTheme="minorEastAsia"/>
                <w:sz w:val="18"/>
                <w:szCs w:val="18"/>
                <w:lang w:eastAsia="zh-CN"/>
              </w:rPr>
            </w:pPr>
            <w:r>
              <w:rPr>
                <w:rFonts w:eastAsiaTheme="minorEastAsia"/>
                <w:sz w:val="18"/>
                <w:szCs w:val="18"/>
                <w:lang w:eastAsia="zh-CN"/>
              </w:rPr>
              <w:t>Google</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666FD556" w14:textId="77777777" w:rsidR="00E12076" w:rsidRDefault="00E12076" w:rsidP="00E12076">
            <w:pPr>
              <w:rPr>
                <w:rFonts w:eastAsiaTheme="minorEastAsia"/>
                <w:bCs/>
                <w:sz w:val="18"/>
                <w:szCs w:val="18"/>
                <w:lang w:val="en-CA" w:eastAsia="zh-CN"/>
              </w:rPr>
            </w:pPr>
            <w:r>
              <w:rPr>
                <w:rFonts w:eastAsiaTheme="minorEastAsia"/>
                <w:bCs/>
                <w:sz w:val="18"/>
                <w:szCs w:val="18"/>
                <w:lang w:val="en-CA" w:eastAsia="zh-CN"/>
              </w:rPr>
              <w:t>Issue 3.1</w:t>
            </w:r>
          </w:p>
          <w:p w14:paraId="6B583442" w14:textId="77777777" w:rsidR="00E12076" w:rsidRDefault="00E12076" w:rsidP="00E12076">
            <w:pPr>
              <w:rPr>
                <w:rFonts w:eastAsiaTheme="minorEastAsia"/>
                <w:bCs/>
                <w:sz w:val="18"/>
                <w:szCs w:val="18"/>
                <w:lang w:val="en-CA" w:eastAsia="zh-CN"/>
              </w:rPr>
            </w:pPr>
            <w:r>
              <w:rPr>
                <w:rFonts w:eastAsiaTheme="minorEastAsia"/>
                <w:bCs/>
                <w:sz w:val="18"/>
                <w:szCs w:val="18"/>
                <w:lang w:val="en-CA" w:eastAsia="zh-CN"/>
              </w:rPr>
              <w:t>We think X can be reported by the UE</w:t>
            </w:r>
          </w:p>
          <w:p w14:paraId="31D9B705" w14:textId="77777777" w:rsidR="00E12076" w:rsidRDefault="00E12076" w:rsidP="00E12076">
            <w:pPr>
              <w:rPr>
                <w:rFonts w:eastAsiaTheme="minorEastAsia"/>
                <w:bCs/>
                <w:sz w:val="18"/>
                <w:szCs w:val="18"/>
                <w:lang w:val="en-CA" w:eastAsia="zh-CN"/>
              </w:rPr>
            </w:pPr>
          </w:p>
          <w:p w14:paraId="084F1C01" w14:textId="77777777" w:rsidR="00E12076" w:rsidRDefault="00E12076" w:rsidP="00E12076">
            <w:pPr>
              <w:rPr>
                <w:rFonts w:eastAsiaTheme="minorEastAsia"/>
                <w:bCs/>
                <w:sz w:val="18"/>
                <w:szCs w:val="18"/>
                <w:lang w:val="en-CA" w:eastAsia="zh-CN"/>
              </w:rPr>
            </w:pPr>
            <w:r>
              <w:rPr>
                <w:rFonts w:eastAsiaTheme="minorEastAsia"/>
                <w:bCs/>
                <w:sz w:val="18"/>
                <w:szCs w:val="18"/>
                <w:lang w:val="en-CA" w:eastAsia="zh-CN"/>
              </w:rPr>
              <w:t>Issue 3.2</w:t>
            </w:r>
          </w:p>
          <w:p w14:paraId="5DF1F607" w14:textId="77777777" w:rsidR="00E12076" w:rsidRDefault="00E12076" w:rsidP="00E12076">
            <w:pPr>
              <w:rPr>
                <w:rFonts w:eastAsiaTheme="minorEastAsia"/>
                <w:bCs/>
                <w:sz w:val="18"/>
                <w:szCs w:val="18"/>
                <w:lang w:val="en-CA" w:eastAsia="zh-CN"/>
              </w:rPr>
            </w:pPr>
            <w:r>
              <w:rPr>
                <w:rFonts w:eastAsiaTheme="minorEastAsia"/>
                <w:bCs/>
                <w:sz w:val="18"/>
                <w:szCs w:val="18"/>
                <w:lang w:val="en-CA" w:eastAsia="zh-CN"/>
              </w:rPr>
              <w:t xml:space="preserve">We do not see the need for additional value. </w:t>
            </w:r>
          </w:p>
          <w:p w14:paraId="26785611" w14:textId="77777777" w:rsidR="00E12076" w:rsidRDefault="00E12076" w:rsidP="00E12076">
            <w:pPr>
              <w:rPr>
                <w:rFonts w:eastAsiaTheme="minorEastAsia"/>
                <w:bCs/>
                <w:sz w:val="18"/>
                <w:szCs w:val="18"/>
                <w:lang w:val="en-CA" w:eastAsia="zh-CN"/>
              </w:rPr>
            </w:pPr>
          </w:p>
          <w:p w14:paraId="718A96C0" w14:textId="77777777" w:rsidR="00E12076" w:rsidRDefault="00E12076" w:rsidP="00E12076">
            <w:pPr>
              <w:rPr>
                <w:rFonts w:eastAsiaTheme="minorEastAsia"/>
                <w:bCs/>
                <w:sz w:val="18"/>
                <w:szCs w:val="18"/>
                <w:lang w:val="en-CA" w:eastAsia="zh-CN"/>
              </w:rPr>
            </w:pPr>
            <w:r>
              <w:rPr>
                <w:rFonts w:eastAsiaTheme="minorEastAsia"/>
                <w:bCs/>
                <w:sz w:val="18"/>
                <w:szCs w:val="18"/>
                <w:lang w:val="en-CA" w:eastAsia="zh-CN"/>
              </w:rPr>
              <w:t>Issue 3.3</w:t>
            </w:r>
          </w:p>
          <w:p w14:paraId="6CC63603" w14:textId="77777777" w:rsidR="00E12076" w:rsidRDefault="00E12076" w:rsidP="00E12076">
            <w:pPr>
              <w:rPr>
                <w:rFonts w:eastAsiaTheme="minorEastAsia"/>
                <w:bCs/>
                <w:sz w:val="18"/>
                <w:szCs w:val="18"/>
                <w:lang w:val="en-CA" w:eastAsia="zh-CN"/>
              </w:rPr>
            </w:pPr>
            <w:r>
              <w:rPr>
                <w:rFonts w:eastAsiaTheme="minorEastAsia"/>
                <w:bCs/>
                <w:sz w:val="18"/>
                <w:szCs w:val="18"/>
                <w:lang w:val="en-CA" w:eastAsia="zh-CN"/>
              </w:rPr>
              <w:lastRenderedPageBreak/>
              <w:t>We think this needs more discussion. The UE may be configured to report TDCP corresponding to different delays. It looks unnecessary to drop the TDCP report for some delays that the UE has already received sufficient CSI-RS resources.</w:t>
            </w:r>
          </w:p>
          <w:p w14:paraId="0B131172" w14:textId="77777777" w:rsidR="00E12076" w:rsidRDefault="00E12076" w:rsidP="00E12076">
            <w:pPr>
              <w:rPr>
                <w:rFonts w:eastAsiaTheme="minorEastAsia"/>
                <w:bCs/>
                <w:sz w:val="18"/>
                <w:szCs w:val="18"/>
                <w:lang w:val="en-CA" w:eastAsia="zh-CN"/>
              </w:rPr>
            </w:pPr>
          </w:p>
          <w:p w14:paraId="7590FBBB" w14:textId="77777777" w:rsidR="00E12076" w:rsidRDefault="00E12076" w:rsidP="00E12076">
            <w:pPr>
              <w:rPr>
                <w:rFonts w:eastAsiaTheme="minorEastAsia"/>
                <w:bCs/>
                <w:sz w:val="18"/>
                <w:szCs w:val="18"/>
                <w:lang w:val="en-CA" w:eastAsia="zh-CN"/>
              </w:rPr>
            </w:pPr>
            <w:r>
              <w:rPr>
                <w:rFonts w:eastAsiaTheme="minorEastAsia"/>
                <w:bCs/>
                <w:sz w:val="18"/>
                <w:szCs w:val="18"/>
                <w:lang w:val="en-CA" w:eastAsia="zh-CN"/>
              </w:rPr>
              <w:t>Issue 3.4</w:t>
            </w:r>
          </w:p>
          <w:p w14:paraId="56163369" w14:textId="77777777" w:rsidR="00E12076" w:rsidRDefault="00E12076" w:rsidP="00E12076">
            <w:pPr>
              <w:rPr>
                <w:rFonts w:eastAsiaTheme="minorEastAsia"/>
                <w:bCs/>
                <w:sz w:val="18"/>
                <w:szCs w:val="18"/>
                <w:lang w:val="en-CA" w:eastAsia="zh-CN"/>
              </w:rPr>
            </w:pPr>
            <w:r>
              <w:rPr>
                <w:rFonts w:eastAsiaTheme="minorEastAsia"/>
                <w:bCs/>
                <w:sz w:val="18"/>
                <w:szCs w:val="18"/>
                <w:lang w:val="en-CA" w:eastAsia="zh-CN"/>
              </w:rPr>
              <w:t>Support. P-TRS only configuration could take too much overhead, which is not practical for actual implementation.</w:t>
            </w:r>
          </w:p>
          <w:p w14:paraId="2CBF345D" w14:textId="77777777" w:rsidR="00E12076" w:rsidRDefault="00E12076" w:rsidP="00E12076">
            <w:pPr>
              <w:rPr>
                <w:rFonts w:eastAsiaTheme="minorEastAsia"/>
                <w:bCs/>
                <w:sz w:val="18"/>
                <w:szCs w:val="18"/>
                <w:lang w:val="en-CA" w:eastAsia="zh-CN"/>
              </w:rPr>
            </w:pPr>
          </w:p>
          <w:p w14:paraId="3E4898DF" w14:textId="77777777" w:rsidR="00E12076" w:rsidRDefault="00E12076" w:rsidP="00E12076">
            <w:pPr>
              <w:rPr>
                <w:rFonts w:eastAsiaTheme="minorEastAsia"/>
                <w:bCs/>
                <w:sz w:val="18"/>
                <w:szCs w:val="18"/>
                <w:lang w:val="en-CA" w:eastAsia="zh-CN"/>
              </w:rPr>
            </w:pPr>
            <w:r>
              <w:rPr>
                <w:rFonts w:eastAsiaTheme="minorEastAsia"/>
                <w:bCs/>
                <w:sz w:val="18"/>
                <w:szCs w:val="18"/>
                <w:lang w:val="en-CA" w:eastAsia="zh-CN"/>
              </w:rPr>
              <w:t>Issue 3.5</w:t>
            </w:r>
          </w:p>
          <w:p w14:paraId="021D68A0" w14:textId="77777777" w:rsidR="00E12076" w:rsidRDefault="00E12076" w:rsidP="00E12076">
            <w:pPr>
              <w:rPr>
                <w:rFonts w:eastAsiaTheme="minorEastAsia"/>
                <w:bCs/>
                <w:sz w:val="18"/>
                <w:szCs w:val="18"/>
                <w:lang w:val="en-CA" w:eastAsia="zh-CN"/>
              </w:rPr>
            </w:pPr>
            <w:r>
              <w:rPr>
                <w:rFonts w:eastAsiaTheme="minorEastAsia"/>
                <w:bCs/>
                <w:sz w:val="18"/>
                <w:szCs w:val="18"/>
                <w:lang w:val="en-CA" w:eastAsia="zh-CN"/>
              </w:rPr>
              <w:t>We do not think this proposal is necessary. MR is not allowed for TRS in current spec.</w:t>
            </w:r>
          </w:p>
          <w:p w14:paraId="3D436BC9" w14:textId="77777777" w:rsidR="00E12076" w:rsidRDefault="00E12076" w:rsidP="00E12076">
            <w:pPr>
              <w:rPr>
                <w:rFonts w:eastAsiaTheme="minorEastAsia"/>
                <w:bCs/>
                <w:sz w:val="18"/>
                <w:szCs w:val="18"/>
                <w:lang w:val="en-CA" w:eastAsia="zh-CN"/>
              </w:rPr>
            </w:pPr>
          </w:p>
          <w:p w14:paraId="5E8AD78F" w14:textId="77777777" w:rsidR="00E12076" w:rsidRDefault="00E12076" w:rsidP="00E12076">
            <w:pPr>
              <w:rPr>
                <w:rFonts w:eastAsiaTheme="minorEastAsia"/>
                <w:bCs/>
                <w:sz w:val="18"/>
                <w:szCs w:val="18"/>
                <w:lang w:val="en-CA" w:eastAsia="zh-CN"/>
              </w:rPr>
            </w:pPr>
            <w:r>
              <w:rPr>
                <w:rFonts w:eastAsiaTheme="minorEastAsia"/>
                <w:bCs/>
                <w:sz w:val="18"/>
                <w:szCs w:val="18"/>
                <w:lang w:val="en-CA" w:eastAsia="zh-CN"/>
              </w:rPr>
              <w:t>Issue 3.6</w:t>
            </w:r>
          </w:p>
          <w:p w14:paraId="0F7C7C1E" w14:textId="77777777" w:rsidR="00E12076" w:rsidRDefault="00E12076" w:rsidP="00E12076">
            <w:pPr>
              <w:rPr>
                <w:rFonts w:eastAsiaTheme="minorEastAsia"/>
                <w:bCs/>
                <w:sz w:val="18"/>
                <w:szCs w:val="18"/>
                <w:lang w:val="en-CA" w:eastAsia="zh-CN"/>
              </w:rPr>
            </w:pPr>
            <w:r>
              <w:rPr>
                <w:rFonts w:eastAsiaTheme="minorEastAsia"/>
                <w:bCs/>
                <w:sz w:val="18"/>
                <w:szCs w:val="18"/>
                <w:lang w:val="en-CA" w:eastAsia="zh-CN"/>
              </w:rPr>
              <w:t>Support. Since the NW may apply a certain post-processing for the reported TDCP. If the UE behavior for TDCP calculation is different, the outcome could be different in NW side.</w:t>
            </w:r>
          </w:p>
          <w:p w14:paraId="35B24558" w14:textId="77777777" w:rsidR="00E12076" w:rsidRDefault="00E12076" w:rsidP="00E12076">
            <w:pPr>
              <w:rPr>
                <w:rFonts w:eastAsiaTheme="minorEastAsia"/>
                <w:bCs/>
                <w:sz w:val="18"/>
                <w:szCs w:val="18"/>
                <w:lang w:val="en-CA" w:eastAsia="zh-CN"/>
              </w:rPr>
            </w:pPr>
          </w:p>
          <w:p w14:paraId="131B0E86" w14:textId="77777777" w:rsidR="00E12076" w:rsidRDefault="00E12076" w:rsidP="00E12076">
            <w:pPr>
              <w:rPr>
                <w:rFonts w:eastAsiaTheme="minorEastAsia"/>
                <w:bCs/>
                <w:sz w:val="18"/>
                <w:szCs w:val="18"/>
                <w:lang w:val="en-CA" w:eastAsia="zh-CN"/>
              </w:rPr>
            </w:pPr>
            <w:r>
              <w:rPr>
                <w:rFonts w:eastAsiaTheme="minorEastAsia"/>
                <w:bCs/>
                <w:sz w:val="18"/>
                <w:szCs w:val="18"/>
                <w:lang w:val="en-CA" w:eastAsia="zh-CN"/>
              </w:rPr>
              <w:t>Issue 3.7</w:t>
            </w:r>
          </w:p>
          <w:p w14:paraId="1008DE15" w14:textId="77777777" w:rsidR="00E12076" w:rsidRDefault="00E12076" w:rsidP="00E12076">
            <w:pPr>
              <w:rPr>
                <w:rFonts w:eastAsiaTheme="minorEastAsia"/>
                <w:bCs/>
                <w:sz w:val="18"/>
                <w:szCs w:val="18"/>
                <w:lang w:val="en-CA" w:eastAsia="zh-CN"/>
              </w:rPr>
            </w:pPr>
            <w:r>
              <w:rPr>
                <w:rFonts w:eastAsiaTheme="minorEastAsia"/>
                <w:bCs/>
                <w:sz w:val="18"/>
                <w:szCs w:val="18"/>
                <w:lang w:val="en-CA" w:eastAsia="zh-CN"/>
              </w:rPr>
              <w:t>We failed to see the necessity for the restriction</w:t>
            </w:r>
          </w:p>
          <w:p w14:paraId="3F3C9655" w14:textId="77777777" w:rsidR="00E12076" w:rsidRDefault="00E12076" w:rsidP="00E12076">
            <w:pPr>
              <w:rPr>
                <w:rFonts w:eastAsiaTheme="minorEastAsia"/>
                <w:bCs/>
                <w:sz w:val="18"/>
                <w:szCs w:val="18"/>
                <w:lang w:val="en-CA" w:eastAsia="zh-CN"/>
              </w:rPr>
            </w:pPr>
          </w:p>
          <w:p w14:paraId="12601864" w14:textId="77777777" w:rsidR="00E12076" w:rsidRDefault="00E12076" w:rsidP="00E12076">
            <w:pPr>
              <w:rPr>
                <w:rFonts w:eastAsiaTheme="minorEastAsia"/>
                <w:bCs/>
                <w:sz w:val="18"/>
                <w:szCs w:val="18"/>
                <w:lang w:val="en-CA" w:eastAsia="zh-CN"/>
              </w:rPr>
            </w:pPr>
            <w:r>
              <w:rPr>
                <w:rFonts w:eastAsiaTheme="minorEastAsia"/>
                <w:bCs/>
                <w:sz w:val="18"/>
                <w:szCs w:val="18"/>
                <w:lang w:val="en-CA" w:eastAsia="zh-CN"/>
              </w:rPr>
              <w:t>Issue 3.8</w:t>
            </w:r>
          </w:p>
          <w:p w14:paraId="0B94822F" w14:textId="77777777" w:rsidR="00E12076" w:rsidRDefault="00E12076" w:rsidP="00E12076">
            <w:pPr>
              <w:rPr>
                <w:rFonts w:eastAsiaTheme="minorEastAsia"/>
                <w:bCs/>
                <w:sz w:val="18"/>
                <w:szCs w:val="18"/>
                <w:lang w:val="en-CA" w:eastAsia="zh-CN"/>
              </w:rPr>
            </w:pPr>
            <w:r>
              <w:rPr>
                <w:rFonts w:eastAsiaTheme="minorEastAsia"/>
                <w:bCs/>
                <w:sz w:val="18"/>
                <w:szCs w:val="18"/>
                <w:lang w:val="en-CA" w:eastAsia="zh-CN"/>
              </w:rPr>
              <w:t>Support</w:t>
            </w:r>
          </w:p>
          <w:p w14:paraId="5B52EDFC" w14:textId="77777777" w:rsidR="00E12076" w:rsidRDefault="00E12076" w:rsidP="00E12076">
            <w:pPr>
              <w:rPr>
                <w:rFonts w:eastAsiaTheme="minorEastAsia"/>
                <w:bCs/>
                <w:sz w:val="18"/>
                <w:szCs w:val="18"/>
                <w:lang w:val="en-CA" w:eastAsia="zh-CN"/>
              </w:rPr>
            </w:pPr>
          </w:p>
          <w:p w14:paraId="1780BD22" w14:textId="77777777" w:rsidR="00E12076" w:rsidRDefault="00E12076" w:rsidP="00E12076">
            <w:pPr>
              <w:rPr>
                <w:rFonts w:eastAsiaTheme="minorEastAsia"/>
                <w:bCs/>
                <w:sz w:val="18"/>
                <w:szCs w:val="18"/>
                <w:lang w:val="en-CA" w:eastAsia="zh-CN"/>
              </w:rPr>
            </w:pPr>
            <w:r>
              <w:rPr>
                <w:rFonts w:eastAsiaTheme="minorEastAsia"/>
                <w:bCs/>
                <w:sz w:val="18"/>
                <w:szCs w:val="18"/>
                <w:lang w:val="en-CA" w:eastAsia="zh-CN"/>
              </w:rPr>
              <w:t>Issue 3.9</w:t>
            </w:r>
          </w:p>
          <w:p w14:paraId="40E479FF" w14:textId="77777777" w:rsidR="00E12076" w:rsidRDefault="00E12076" w:rsidP="00E12076">
            <w:pPr>
              <w:rPr>
                <w:rFonts w:eastAsiaTheme="minorEastAsia"/>
                <w:bCs/>
                <w:sz w:val="18"/>
                <w:szCs w:val="18"/>
                <w:lang w:val="en-CA" w:eastAsia="zh-CN"/>
              </w:rPr>
            </w:pPr>
            <w:r>
              <w:rPr>
                <w:rFonts w:eastAsiaTheme="minorEastAsia"/>
                <w:bCs/>
                <w:sz w:val="18"/>
                <w:szCs w:val="18"/>
                <w:lang w:val="en-CA" w:eastAsia="zh-CN"/>
              </w:rPr>
              <w:t>We failed to see the necessity for the restriction</w:t>
            </w:r>
          </w:p>
          <w:p w14:paraId="182911C4" w14:textId="77777777" w:rsidR="00E12076" w:rsidRDefault="00E12076" w:rsidP="00E12076">
            <w:pPr>
              <w:rPr>
                <w:rFonts w:eastAsiaTheme="minorEastAsia"/>
                <w:bCs/>
                <w:sz w:val="18"/>
                <w:szCs w:val="18"/>
                <w:lang w:val="en-CA" w:eastAsia="zh-CN"/>
              </w:rPr>
            </w:pPr>
          </w:p>
          <w:p w14:paraId="7A9B55C8" w14:textId="77777777" w:rsidR="00E12076" w:rsidRDefault="00E12076" w:rsidP="00E12076">
            <w:pPr>
              <w:rPr>
                <w:rFonts w:eastAsiaTheme="minorEastAsia"/>
                <w:bCs/>
                <w:sz w:val="18"/>
                <w:szCs w:val="18"/>
                <w:lang w:val="en-CA" w:eastAsia="zh-CN"/>
              </w:rPr>
            </w:pPr>
            <w:r>
              <w:rPr>
                <w:rFonts w:eastAsiaTheme="minorEastAsia"/>
                <w:bCs/>
                <w:sz w:val="18"/>
                <w:szCs w:val="18"/>
                <w:lang w:val="en-CA" w:eastAsia="zh-CN"/>
              </w:rPr>
              <w:t>Issue 3.10</w:t>
            </w:r>
          </w:p>
          <w:p w14:paraId="3436C1BC" w14:textId="77777777" w:rsidR="00E12076" w:rsidRDefault="00E12076" w:rsidP="00E12076">
            <w:pPr>
              <w:rPr>
                <w:rFonts w:eastAsiaTheme="minorEastAsia"/>
                <w:bCs/>
                <w:sz w:val="18"/>
                <w:szCs w:val="18"/>
                <w:lang w:val="en-CA" w:eastAsia="zh-CN"/>
              </w:rPr>
            </w:pPr>
            <w:r>
              <w:rPr>
                <w:rFonts w:eastAsiaTheme="minorEastAsia"/>
                <w:bCs/>
                <w:sz w:val="18"/>
                <w:szCs w:val="18"/>
                <w:lang w:val="en-CA" w:eastAsia="zh-CN"/>
              </w:rPr>
              <w:t>We failed to see the reason to revert the agreement.</w:t>
            </w:r>
          </w:p>
          <w:p w14:paraId="33B30850" w14:textId="77777777" w:rsidR="00E12076" w:rsidRDefault="00E12076" w:rsidP="00E12076">
            <w:pPr>
              <w:rPr>
                <w:rFonts w:eastAsiaTheme="minorEastAsia"/>
                <w:bCs/>
                <w:sz w:val="18"/>
                <w:szCs w:val="18"/>
                <w:lang w:val="en-CA" w:eastAsia="zh-CN"/>
              </w:rPr>
            </w:pPr>
          </w:p>
          <w:p w14:paraId="7652B5AF" w14:textId="77777777" w:rsidR="00E12076" w:rsidRDefault="00E12076" w:rsidP="00E12076">
            <w:pPr>
              <w:rPr>
                <w:rFonts w:eastAsiaTheme="minorEastAsia"/>
                <w:bCs/>
                <w:sz w:val="18"/>
                <w:szCs w:val="18"/>
                <w:lang w:val="en-CA" w:eastAsia="zh-CN"/>
              </w:rPr>
            </w:pPr>
            <w:r>
              <w:rPr>
                <w:rFonts w:eastAsiaTheme="minorEastAsia"/>
                <w:bCs/>
                <w:sz w:val="18"/>
                <w:szCs w:val="18"/>
                <w:lang w:val="en-CA" w:eastAsia="zh-CN"/>
              </w:rPr>
              <w:t>Issue 3.11</w:t>
            </w:r>
          </w:p>
          <w:p w14:paraId="5E10E57F" w14:textId="77777777" w:rsidR="00E12076" w:rsidRDefault="00E12076" w:rsidP="00E12076">
            <w:pPr>
              <w:rPr>
                <w:rFonts w:eastAsiaTheme="minorEastAsia"/>
                <w:bCs/>
                <w:sz w:val="18"/>
                <w:szCs w:val="18"/>
                <w:lang w:val="en-CA" w:eastAsia="zh-CN"/>
              </w:rPr>
            </w:pPr>
            <w:r>
              <w:rPr>
                <w:rFonts w:eastAsiaTheme="minorEastAsia"/>
                <w:bCs/>
                <w:sz w:val="18"/>
                <w:szCs w:val="18"/>
                <w:lang w:val="en-CA" w:eastAsia="zh-CN"/>
              </w:rPr>
              <w:t>We failed to see the necessity for the restriction</w:t>
            </w:r>
          </w:p>
          <w:p w14:paraId="49411AC5" w14:textId="77777777" w:rsidR="00E12076" w:rsidRDefault="00E12076" w:rsidP="00E12076">
            <w:pPr>
              <w:rPr>
                <w:rFonts w:eastAsiaTheme="minorEastAsia"/>
                <w:bCs/>
                <w:sz w:val="18"/>
                <w:szCs w:val="18"/>
                <w:lang w:val="en-CA" w:eastAsia="zh-CN"/>
              </w:rPr>
            </w:pPr>
          </w:p>
          <w:p w14:paraId="61ACC50A" w14:textId="77777777" w:rsidR="00E12076" w:rsidRDefault="00E12076" w:rsidP="00E12076">
            <w:pPr>
              <w:rPr>
                <w:rFonts w:eastAsiaTheme="minorEastAsia"/>
                <w:bCs/>
                <w:sz w:val="18"/>
                <w:szCs w:val="18"/>
                <w:lang w:val="en-CA" w:eastAsia="zh-CN"/>
              </w:rPr>
            </w:pPr>
            <w:r>
              <w:rPr>
                <w:rFonts w:eastAsiaTheme="minorEastAsia"/>
                <w:bCs/>
                <w:sz w:val="18"/>
                <w:szCs w:val="18"/>
                <w:lang w:val="en-CA" w:eastAsia="zh-CN"/>
              </w:rPr>
              <w:t>Issue 3.12</w:t>
            </w:r>
          </w:p>
          <w:p w14:paraId="3C1009CB" w14:textId="77777777" w:rsidR="00E12076" w:rsidRDefault="00E12076" w:rsidP="00E12076">
            <w:pPr>
              <w:rPr>
                <w:rFonts w:eastAsiaTheme="minorEastAsia"/>
                <w:bCs/>
                <w:sz w:val="18"/>
                <w:szCs w:val="18"/>
                <w:lang w:val="en-CA" w:eastAsia="zh-CN"/>
              </w:rPr>
            </w:pPr>
            <w:r>
              <w:rPr>
                <w:rFonts w:eastAsiaTheme="minorEastAsia"/>
                <w:bCs/>
                <w:sz w:val="18"/>
                <w:szCs w:val="18"/>
                <w:lang w:val="en-CA" w:eastAsia="zh-CN"/>
              </w:rPr>
              <w:t>We think this needs more discussion. UE may be able to report TDCP for some delays and may not be able to report TDCP for some other delays. It seems we should still allow the TDCP report for some delays.</w:t>
            </w:r>
          </w:p>
          <w:p w14:paraId="4E547F92" w14:textId="77777777" w:rsidR="00E12076" w:rsidRDefault="00E12076" w:rsidP="00E12076">
            <w:pPr>
              <w:rPr>
                <w:rFonts w:eastAsiaTheme="minorEastAsia"/>
                <w:bCs/>
                <w:sz w:val="18"/>
                <w:szCs w:val="18"/>
                <w:lang w:val="en-CA" w:eastAsia="zh-CN"/>
              </w:rPr>
            </w:pPr>
          </w:p>
          <w:p w14:paraId="1AAEE12D" w14:textId="77777777" w:rsidR="00E12076" w:rsidRDefault="00E12076" w:rsidP="00E12076">
            <w:pPr>
              <w:rPr>
                <w:rFonts w:eastAsiaTheme="minorEastAsia"/>
                <w:bCs/>
                <w:sz w:val="18"/>
                <w:szCs w:val="18"/>
                <w:lang w:val="en-CA" w:eastAsia="zh-CN"/>
              </w:rPr>
            </w:pPr>
            <w:r>
              <w:rPr>
                <w:rFonts w:eastAsiaTheme="minorEastAsia"/>
                <w:bCs/>
                <w:sz w:val="18"/>
                <w:szCs w:val="18"/>
                <w:lang w:val="en-CA" w:eastAsia="zh-CN"/>
              </w:rPr>
              <w:t>Issue 3.13</w:t>
            </w:r>
          </w:p>
          <w:p w14:paraId="42014CB8" w14:textId="77777777" w:rsidR="00E12076" w:rsidRDefault="00E12076" w:rsidP="00E12076">
            <w:pPr>
              <w:rPr>
                <w:rFonts w:eastAsiaTheme="minorEastAsia"/>
                <w:bCs/>
                <w:sz w:val="18"/>
                <w:szCs w:val="18"/>
                <w:lang w:val="en-CA" w:eastAsia="zh-CN"/>
              </w:rPr>
            </w:pPr>
            <w:r>
              <w:rPr>
                <w:rFonts w:eastAsiaTheme="minorEastAsia"/>
                <w:bCs/>
                <w:sz w:val="18"/>
                <w:szCs w:val="18"/>
                <w:lang w:val="en-CA" w:eastAsia="zh-CN"/>
              </w:rPr>
              <w:t>We do not think this proposal is necessary. MR is not allowed for TRS in current spec.</w:t>
            </w:r>
          </w:p>
          <w:p w14:paraId="46E912B9" w14:textId="77777777" w:rsidR="00E12076" w:rsidRDefault="00E12076" w:rsidP="00E12076">
            <w:pPr>
              <w:rPr>
                <w:rFonts w:eastAsiaTheme="minorEastAsia"/>
                <w:bCs/>
                <w:sz w:val="18"/>
                <w:szCs w:val="18"/>
                <w:lang w:val="en-CA" w:eastAsia="zh-CN"/>
              </w:rPr>
            </w:pPr>
          </w:p>
          <w:p w14:paraId="768021EA" w14:textId="77777777" w:rsidR="00E12076" w:rsidRDefault="00E12076" w:rsidP="00E12076">
            <w:pPr>
              <w:rPr>
                <w:rFonts w:eastAsiaTheme="minorEastAsia"/>
                <w:bCs/>
                <w:sz w:val="18"/>
                <w:szCs w:val="18"/>
                <w:lang w:val="en-CA" w:eastAsia="zh-CN"/>
              </w:rPr>
            </w:pPr>
            <w:r>
              <w:rPr>
                <w:rFonts w:eastAsiaTheme="minorEastAsia"/>
                <w:bCs/>
                <w:sz w:val="18"/>
                <w:szCs w:val="18"/>
                <w:lang w:val="en-CA" w:eastAsia="zh-CN"/>
              </w:rPr>
              <w:t>Issue 3.14</w:t>
            </w:r>
          </w:p>
          <w:p w14:paraId="2CA1FEA0" w14:textId="77777777" w:rsidR="00E12076" w:rsidRDefault="00E12076" w:rsidP="00E12076">
            <w:pPr>
              <w:rPr>
                <w:rFonts w:eastAsiaTheme="minorEastAsia"/>
                <w:bCs/>
                <w:sz w:val="18"/>
                <w:szCs w:val="18"/>
                <w:lang w:val="en-CA" w:eastAsia="zh-CN"/>
              </w:rPr>
            </w:pPr>
            <w:r>
              <w:rPr>
                <w:rFonts w:eastAsiaTheme="minorEastAsia"/>
                <w:bCs/>
                <w:sz w:val="18"/>
                <w:szCs w:val="18"/>
                <w:lang w:val="en-CA" w:eastAsia="zh-CN"/>
              </w:rPr>
              <w:t>Support</w:t>
            </w:r>
          </w:p>
          <w:p w14:paraId="5DB21A43" w14:textId="77777777" w:rsidR="00E12076" w:rsidRDefault="00E12076" w:rsidP="00E12076">
            <w:pPr>
              <w:rPr>
                <w:rFonts w:eastAsiaTheme="minorEastAsia"/>
                <w:bCs/>
                <w:sz w:val="18"/>
                <w:szCs w:val="18"/>
                <w:lang w:val="en-CA" w:eastAsia="zh-CN"/>
              </w:rPr>
            </w:pPr>
          </w:p>
          <w:p w14:paraId="14A669E3" w14:textId="77777777" w:rsidR="00E12076" w:rsidRDefault="00E12076" w:rsidP="00E12076">
            <w:pPr>
              <w:rPr>
                <w:rFonts w:eastAsiaTheme="minorEastAsia"/>
                <w:bCs/>
                <w:sz w:val="18"/>
                <w:szCs w:val="18"/>
                <w:lang w:val="en-CA" w:eastAsia="zh-CN"/>
              </w:rPr>
            </w:pPr>
            <w:r>
              <w:rPr>
                <w:rFonts w:eastAsiaTheme="minorEastAsia"/>
                <w:bCs/>
                <w:sz w:val="18"/>
                <w:szCs w:val="18"/>
                <w:lang w:val="en-CA" w:eastAsia="zh-CN"/>
              </w:rPr>
              <w:t>Issue 3.15</w:t>
            </w:r>
          </w:p>
          <w:p w14:paraId="4F38F25F" w14:textId="77777777" w:rsidR="00E12076" w:rsidRDefault="00E12076" w:rsidP="00E12076">
            <w:pPr>
              <w:rPr>
                <w:rFonts w:eastAsiaTheme="minorEastAsia"/>
                <w:bCs/>
                <w:sz w:val="18"/>
                <w:szCs w:val="18"/>
                <w:lang w:val="en-CA" w:eastAsia="zh-CN"/>
              </w:rPr>
            </w:pPr>
            <w:r>
              <w:rPr>
                <w:rFonts w:eastAsiaTheme="minorEastAsia"/>
                <w:bCs/>
                <w:sz w:val="18"/>
                <w:szCs w:val="18"/>
                <w:lang w:val="en-CA" w:eastAsia="zh-CN"/>
              </w:rPr>
              <w:t>We failed to see the necessity. Some clarification could be helpful.</w:t>
            </w:r>
          </w:p>
          <w:p w14:paraId="56B6F63C" w14:textId="77777777" w:rsidR="00E12076" w:rsidRDefault="00E12076" w:rsidP="00E12076">
            <w:pPr>
              <w:rPr>
                <w:rFonts w:eastAsiaTheme="minorEastAsia"/>
                <w:bCs/>
                <w:sz w:val="18"/>
                <w:szCs w:val="18"/>
                <w:lang w:val="en-CA" w:eastAsia="zh-CN"/>
              </w:rPr>
            </w:pPr>
          </w:p>
          <w:p w14:paraId="44113FD4" w14:textId="77777777" w:rsidR="00E12076" w:rsidRDefault="00E12076" w:rsidP="00E12076">
            <w:pPr>
              <w:rPr>
                <w:rFonts w:eastAsiaTheme="minorEastAsia"/>
                <w:bCs/>
                <w:sz w:val="18"/>
                <w:szCs w:val="18"/>
                <w:lang w:val="en-CA" w:eastAsia="zh-CN"/>
              </w:rPr>
            </w:pPr>
            <w:r>
              <w:rPr>
                <w:rFonts w:eastAsiaTheme="minorEastAsia"/>
                <w:bCs/>
                <w:sz w:val="18"/>
                <w:szCs w:val="18"/>
                <w:lang w:val="en-CA" w:eastAsia="zh-CN"/>
              </w:rPr>
              <w:t>Issue 3.16</w:t>
            </w:r>
          </w:p>
          <w:p w14:paraId="64CA6E4C" w14:textId="77777777" w:rsidR="00E12076" w:rsidRDefault="00E12076" w:rsidP="00E12076">
            <w:pPr>
              <w:rPr>
                <w:rFonts w:eastAsiaTheme="minorEastAsia"/>
                <w:bCs/>
                <w:sz w:val="18"/>
                <w:szCs w:val="18"/>
                <w:lang w:val="en-CA" w:eastAsia="zh-CN"/>
              </w:rPr>
            </w:pPr>
            <w:r>
              <w:rPr>
                <w:rFonts w:eastAsiaTheme="minorEastAsia"/>
                <w:bCs/>
                <w:sz w:val="18"/>
                <w:szCs w:val="18"/>
                <w:lang w:val="en-CA" w:eastAsia="zh-CN"/>
              </w:rPr>
              <w:t>OK with the clarification. BTW, this is not our proposal.</w:t>
            </w:r>
          </w:p>
          <w:p w14:paraId="3AC7692A" w14:textId="77777777" w:rsidR="00E12076" w:rsidRPr="00F749B8" w:rsidRDefault="00E12076" w:rsidP="00E12076">
            <w:pPr>
              <w:rPr>
                <w:rFonts w:eastAsiaTheme="minorEastAsia"/>
                <w:b/>
                <w:sz w:val="18"/>
                <w:szCs w:val="18"/>
                <w:lang w:val="en-CA" w:eastAsia="zh-CN"/>
              </w:rPr>
            </w:pPr>
          </w:p>
        </w:tc>
      </w:tr>
      <w:tr w:rsidR="007063C4" w:rsidRPr="00984EA5" w14:paraId="02C21164" w14:textId="77777777" w:rsidTr="00FD38C3">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0B2B5517" w14:textId="15D92B50" w:rsidR="007063C4" w:rsidRDefault="00FB2AF3" w:rsidP="00E12076">
            <w:pPr>
              <w:widowControl w:val="0"/>
              <w:snapToGrid w:val="0"/>
              <w:rPr>
                <w:rFonts w:eastAsiaTheme="minorEastAsia"/>
                <w:sz w:val="18"/>
                <w:szCs w:val="18"/>
                <w:lang w:eastAsia="zh-CN"/>
              </w:rPr>
            </w:pPr>
            <w:r>
              <w:rPr>
                <w:rFonts w:eastAsiaTheme="minorEastAsia"/>
                <w:sz w:val="18"/>
                <w:szCs w:val="18"/>
                <w:lang w:eastAsia="zh-CN"/>
              </w:rPr>
              <w:lastRenderedPageBreak/>
              <w:t>V</w:t>
            </w:r>
            <w:r w:rsidR="007063C4">
              <w:rPr>
                <w:rFonts w:eastAsiaTheme="minorEastAsia"/>
                <w:sz w:val="18"/>
                <w:szCs w:val="18"/>
                <w:lang w:eastAsia="zh-CN"/>
              </w:rPr>
              <w:t>ivo</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0DC7B190" w14:textId="77777777" w:rsidR="007063C4" w:rsidRDefault="00CD6C71" w:rsidP="00E12076">
            <w:pPr>
              <w:rPr>
                <w:rFonts w:eastAsiaTheme="minorEastAsia"/>
                <w:bCs/>
                <w:sz w:val="18"/>
                <w:szCs w:val="18"/>
                <w:lang w:val="en-CA" w:eastAsia="zh-CN"/>
              </w:rPr>
            </w:pPr>
            <w:r>
              <w:rPr>
                <w:rFonts w:eastAsiaTheme="minorEastAsia" w:hint="eastAsia"/>
                <w:bCs/>
                <w:sz w:val="18"/>
                <w:szCs w:val="18"/>
                <w:lang w:val="en-CA" w:eastAsia="zh-CN"/>
              </w:rPr>
              <w:t>I</w:t>
            </w:r>
            <w:r>
              <w:rPr>
                <w:rFonts w:eastAsiaTheme="minorEastAsia"/>
                <w:bCs/>
                <w:sz w:val="18"/>
                <w:szCs w:val="18"/>
                <w:lang w:val="en-CA" w:eastAsia="zh-CN"/>
              </w:rPr>
              <w:t>ssue 3.1</w:t>
            </w:r>
          </w:p>
          <w:p w14:paraId="5A412AD5" w14:textId="5D5C6E68" w:rsidR="00CD6C71" w:rsidRDefault="00CD6C71" w:rsidP="00E12076">
            <w:pPr>
              <w:rPr>
                <w:rFonts w:eastAsiaTheme="minorEastAsia"/>
                <w:bCs/>
                <w:sz w:val="18"/>
                <w:szCs w:val="18"/>
                <w:lang w:val="en-CA" w:eastAsia="zh-CN"/>
              </w:rPr>
            </w:pPr>
            <w:r w:rsidRPr="00CD6C71">
              <w:rPr>
                <w:rFonts w:eastAsiaTheme="minorEastAsia"/>
                <w:bCs/>
                <w:sz w:val="18"/>
                <w:szCs w:val="18"/>
                <w:lang w:val="en-CA" w:eastAsia="zh-CN"/>
              </w:rPr>
              <w:t>Support X={1,2} and reported, not dependent on D or phase ON/OFF</w:t>
            </w:r>
          </w:p>
          <w:p w14:paraId="4A6D8E6A" w14:textId="77777777" w:rsidR="00CD6C71" w:rsidRDefault="00CD6C71" w:rsidP="00E12076">
            <w:pPr>
              <w:rPr>
                <w:rFonts w:eastAsiaTheme="minorEastAsia"/>
                <w:bCs/>
                <w:sz w:val="18"/>
                <w:szCs w:val="18"/>
                <w:lang w:val="en-CA" w:eastAsia="zh-CN"/>
              </w:rPr>
            </w:pPr>
          </w:p>
          <w:p w14:paraId="7E2FDC46" w14:textId="6D1E2E7F" w:rsidR="00CD6C71" w:rsidRDefault="00CD6C71" w:rsidP="00E12076">
            <w:pPr>
              <w:rPr>
                <w:rFonts w:eastAsiaTheme="minorEastAsia"/>
                <w:bCs/>
                <w:sz w:val="18"/>
                <w:szCs w:val="18"/>
                <w:lang w:val="en-CA" w:eastAsia="zh-CN"/>
              </w:rPr>
            </w:pPr>
            <w:r>
              <w:rPr>
                <w:rFonts w:eastAsiaTheme="minorEastAsia" w:hint="eastAsia"/>
                <w:bCs/>
                <w:sz w:val="18"/>
                <w:szCs w:val="18"/>
                <w:lang w:val="en-CA" w:eastAsia="zh-CN"/>
              </w:rPr>
              <w:t>I</w:t>
            </w:r>
            <w:r>
              <w:rPr>
                <w:rFonts w:eastAsiaTheme="minorEastAsia"/>
                <w:bCs/>
                <w:sz w:val="18"/>
                <w:szCs w:val="18"/>
                <w:lang w:val="en-CA" w:eastAsia="zh-CN"/>
              </w:rPr>
              <w:t>ssue 3.2</w:t>
            </w:r>
          </w:p>
          <w:p w14:paraId="39EAACA8" w14:textId="14DCFF43" w:rsidR="00CD6C71" w:rsidRDefault="00197403" w:rsidP="00E12076">
            <w:pPr>
              <w:rPr>
                <w:rFonts w:eastAsiaTheme="minorEastAsia"/>
                <w:bCs/>
                <w:sz w:val="18"/>
                <w:szCs w:val="18"/>
                <w:lang w:val="en-CA" w:eastAsia="zh-CN"/>
              </w:rPr>
            </w:pPr>
            <w:r w:rsidRPr="00197403">
              <w:rPr>
                <w:rFonts w:eastAsiaTheme="minorEastAsia"/>
                <w:bCs/>
                <w:sz w:val="18"/>
                <w:szCs w:val="18"/>
                <w:lang w:val="en-CA" w:eastAsia="zh-CN"/>
              </w:rPr>
              <w:t xml:space="preserve">We </w:t>
            </w:r>
            <w:r>
              <w:rPr>
                <w:rFonts w:eastAsiaTheme="minorEastAsia"/>
                <w:bCs/>
                <w:sz w:val="18"/>
                <w:szCs w:val="18"/>
                <w:lang w:val="en-CA" w:eastAsia="zh-CN"/>
              </w:rPr>
              <w:t>don’t support</w:t>
            </w:r>
            <w:r w:rsidRPr="00197403">
              <w:rPr>
                <w:rFonts w:eastAsiaTheme="minorEastAsia"/>
                <w:bCs/>
                <w:sz w:val="18"/>
                <w:szCs w:val="18"/>
                <w:lang w:val="en-CA" w:eastAsia="zh-CN"/>
              </w:rPr>
              <w:t xml:space="preserve"> </w:t>
            </w:r>
            <w:r>
              <w:rPr>
                <w:rFonts w:eastAsiaTheme="minorEastAsia"/>
                <w:bCs/>
                <w:sz w:val="18"/>
                <w:szCs w:val="18"/>
                <w:lang w:val="en-CA" w:eastAsia="zh-CN"/>
              </w:rPr>
              <w:t>t</w:t>
            </w:r>
            <w:r w:rsidRPr="00197403">
              <w:rPr>
                <w:rFonts w:eastAsiaTheme="minorEastAsia"/>
                <w:bCs/>
                <w:sz w:val="18"/>
                <w:szCs w:val="18"/>
                <w:lang w:val="en-CA" w:eastAsia="zh-CN"/>
              </w:rPr>
              <w:t>o further extend the values</w:t>
            </w:r>
            <w:r>
              <w:rPr>
                <w:rFonts w:eastAsiaTheme="minorEastAsia"/>
                <w:bCs/>
                <w:sz w:val="18"/>
                <w:szCs w:val="18"/>
                <w:lang w:val="en-CA" w:eastAsia="zh-CN"/>
              </w:rPr>
              <w:t xml:space="preserve"> of D</w:t>
            </w:r>
            <w:r w:rsidRPr="00197403">
              <w:rPr>
                <w:rFonts w:eastAsiaTheme="minorEastAsia"/>
                <w:bCs/>
                <w:sz w:val="18"/>
                <w:szCs w:val="18"/>
                <w:lang w:val="en-CA" w:eastAsia="zh-CN"/>
              </w:rPr>
              <w:t>.</w:t>
            </w:r>
          </w:p>
          <w:p w14:paraId="7BE5017A" w14:textId="7D395845" w:rsidR="00CD6C71" w:rsidRDefault="00CD6C71" w:rsidP="00E12076">
            <w:pPr>
              <w:rPr>
                <w:rFonts w:eastAsiaTheme="minorEastAsia"/>
                <w:bCs/>
                <w:sz w:val="18"/>
                <w:szCs w:val="18"/>
                <w:lang w:val="en-CA" w:eastAsia="zh-CN"/>
              </w:rPr>
            </w:pPr>
          </w:p>
          <w:p w14:paraId="1BFC5258" w14:textId="52A61E57" w:rsidR="00197403" w:rsidRDefault="005249CD" w:rsidP="00E12076">
            <w:pPr>
              <w:rPr>
                <w:rFonts w:eastAsiaTheme="minorEastAsia"/>
                <w:bCs/>
                <w:sz w:val="18"/>
                <w:szCs w:val="18"/>
                <w:lang w:val="en-CA" w:eastAsia="zh-CN"/>
              </w:rPr>
            </w:pPr>
            <w:r>
              <w:rPr>
                <w:rFonts w:eastAsiaTheme="minorEastAsia" w:hint="eastAsia"/>
                <w:bCs/>
                <w:sz w:val="18"/>
                <w:szCs w:val="18"/>
                <w:lang w:val="en-CA" w:eastAsia="zh-CN"/>
              </w:rPr>
              <w:t>I</w:t>
            </w:r>
            <w:r>
              <w:rPr>
                <w:rFonts w:eastAsiaTheme="minorEastAsia"/>
                <w:bCs/>
                <w:sz w:val="18"/>
                <w:szCs w:val="18"/>
                <w:lang w:val="en-CA" w:eastAsia="zh-CN"/>
              </w:rPr>
              <w:t>ssue 3.3</w:t>
            </w:r>
          </w:p>
          <w:p w14:paraId="49E6C626" w14:textId="247BD236" w:rsidR="005249CD" w:rsidRDefault="00142E2D" w:rsidP="00E12076">
            <w:pPr>
              <w:rPr>
                <w:rFonts w:eastAsiaTheme="minorEastAsia"/>
                <w:bCs/>
                <w:sz w:val="18"/>
                <w:szCs w:val="18"/>
                <w:lang w:val="en-CA" w:eastAsia="zh-CN"/>
              </w:rPr>
            </w:pPr>
            <w:r>
              <w:rPr>
                <w:rFonts w:eastAsiaTheme="minorEastAsia" w:hint="eastAsia"/>
                <w:bCs/>
                <w:sz w:val="18"/>
                <w:szCs w:val="18"/>
                <w:lang w:val="en-CA" w:eastAsia="zh-CN"/>
              </w:rPr>
              <w:t>O</w:t>
            </w:r>
            <w:r>
              <w:rPr>
                <w:rFonts w:eastAsiaTheme="minorEastAsia"/>
                <w:bCs/>
                <w:sz w:val="18"/>
                <w:szCs w:val="18"/>
                <w:lang w:val="en-CA" w:eastAsia="zh-CN"/>
              </w:rPr>
              <w:t>K</w:t>
            </w:r>
          </w:p>
          <w:p w14:paraId="3D3C28BA" w14:textId="47F32982" w:rsidR="00142E2D" w:rsidRDefault="00142E2D" w:rsidP="00E12076">
            <w:pPr>
              <w:rPr>
                <w:rFonts w:eastAsiaTheme="minorEastAsia"/>
                <w:bCs/>
                <w:sz w:val="18"/>
                <w:szCs w:val="18"/>
                <w:lang w:val="en-CA" w:eastAsia="zh-CN"/>
              </w:rPr>
            </w:pPr>
          </w:p>
          <w:p w14:paraId="568C3412" w14:textId="2AF3AA99" w:rsidR="00142E2D" w:rsidRDefault="00142E2D" w:rsidP="00E12076">
            <w:pPr>
              <w:rPr>
                <w:rFonts w:eastAsiaTheme="minorEastAsia"/>
                <w:bCs/>
                <w:sz w:val="18"/>
                <w:szCs w:val="18"/>
                <w:lang w:val="en-CA" w:eastAsia="zh-CN"/>
              </w:rPr>
            </w:pPr>
            <w:r>
              <w:rPr>
                <w:rFonts w:eastAsiaTheme="minorEastAsia" w:hint="eastAsia"/>
                <w:bCs/>
                <w:sz w:val="18"/>
                <w:szCs w:val="18"/>
                <w:lang w:val="en-CA" w:eastAsia="zh-CN"/>
              </w:rPr>
              <w:t>I</w:t>
            </w:r>
            <w:r>
              <w:rPr>
                <w:rFonts w:eastAsiaTheme="minorEastAsia"/>
                <w:bCs/>
                <w:sz w:val="18"/>
                <w:szCs w:val="18"/>
                <w:lang w:val="en-CA" w:eastAsia="zh-CN"/>
              </w:rPr>
              <w:t>ssue 3.4</w:t>
            </w:r>
          </w:p>
          <w:p w14:paraId="60E470D8" w14:textId="46D0A70E" w:rsidR="00142E2D" w:rsidRPr="00197403" w:rsidRDefault="006D32FF" w:rsidP="00E12076">
            <w:pPr>
              <w:rPr>
                <w:rFonts w:eastAsiaTheme="minorEastAsia"/>
                <w:bCs/>
                <w:sz w:val="18"/>
                <w:szCs w:val="18"/>
                <w:lang w:val="en-CA" w:eastAsia="zh-CN"/>
              </w:rPr>
            </w:pPr>
            <w:r w:rsidRPr="006D32FF">
              <w:rPr>
                <w:rFonts w:eastAsiaTheme="minorEastAsia"/>
                <w:bCs/>
                <w:sz w:val="18"/>
                <w:szCs w:val="18"/>
                <w:lang w:val="en-CA" w:eastAsia="zh-CN"/>
              </w:rPr>
              <w:t>We don’t support to configure K_TRS AP TRS resource sets.</w:t>
            </w:r>
          </w:p>
          <w:p w14:paraId="6510059F" w14:textId="77777777" w:rsidR="00CD6C71" w:rsidRDefault="00CD6C71" w:rsidP="00E12076">
            <w:pPr>
              <w:rPr>
                <w:rFonts w:eastAsiaTheme="minorEastAsia"/>
                <w:bCs/>
                <w:sz w:val="18"/>
                <w:szCs w:val="18"/>
                <w:lang w:val="en-CA" w:eastAsia="zh-CN"/>
              </w:rPr>
            </w:pPr>
          </w:p>
          <w:p w14:paraId="5554DE7B" w14:textId="18A75A6C" w:rsidR="006D32FF" w:rsidRDefault="006D32FF" w:rsidP="00E12076">
            <w:pPr>
              <w:rPr>
                <w:rFonts w:eastAsiaTheme="minorEastAsia"/>
                <w:bCs/>
                <w:sz w:val="18"/>
                <w:szCs w:val="18"/>
                <w:lang w:val="en-CA" w:eastAsia="zh-CN"/>
              </w:rPr>
            </w:pPr>
            <w:r>
              <w:rPr>
                <w:rFonts w:eastAsiaTheme="minorEastAsia" w:hint="eastAsia"/>
                <w:bCs/>
                <w:sz w:val="18"/>
                <w:szCs w:val="18"/>
                <w:lang w:val="en-CA" w:eastAsia="zh-CN"/>
              </w:rPr>
              <w:t>I</w:t>
            </w:r>
            <w:r>
              <w:rPr>
                <w:rFonts w:eastAsiaTheme="minorEastAsia"/>
                <w:bCs/>
                <w:sz w:val="18"/>
                <w:szCs w:val="18"/>
                <w:lang w:val="en-CA" w:eastAsia="zh-CN"/>
              </w:rPr>
              <w:t>ssue 3.</w:t>
            </w:r>
            <w:r w:rsidR="00F568B2">
              <w:rPr>
                <w:rFonts w:eastAsiaTheme="minorEastAsia"/>
                <w:bCs/>
                <w:sz w:val="18"/>
                <w:szCs w:val="18"/>
                <w:lang w:val="en-CA" w:eastAsia="zh-CN"/>
              </w:rPr>
              <w:t>6</w:t>
            </w:r>
          </w:p>
          <w:p w14:paraId="57565BB0" w14:textId="607FD791" w:rsidR="006D32FF" w:rsidRDefault="00F568B2" w:rsidP="00E12076">
            <w:pPr>
              <w:rPr>
                <w:rFonts w:eastAsiaTheme="minorEastAsia"/>
                <w:bCs/>
                <w:sz w:val="18"/>
                <w:szCs w:val="18"/>
                <w:lang w:val="en-CA" w:eastAsia="zh-CN"/>
              </w:rPr>
            </w:pPr>
            <w:r w:rsidRPr="00F568B2">
              <w:rPr>
                <w:rFonts w:eastAsiaTheme="minorEastAsia"/>
                <w:bCs/>
                <w:sz w:val="18"/>
                <w:szCs w:val="18"/>
                <w:lang w:val="en-CA" w:eastAsia="zh-CN"/>
              </w:rPr>
              <w:t>We think whether it is averaged across Rx ports or not should be left to RAN4 or UE implementation.</w:t>
            </w:r>
          </w:p>
          <w:p w14:paraId="66935B5F" w14:textId="77777777" w:rsidR="006D32FF" w:rsidRDefault="006D32FF" w:rsidP="00E12076">
            <w:pPr>
              <w:rPr>
                <w:rFonts w:eastAsiaTheme="minorEastAsia"/>
                <w:bCs/>
                <w:sz w:val="18"/>
                <w:szCs w:val="18"/>
                <w:lang w:val="en-CA" w:eastAsia="zh-CN"/>
              </w:rPr>
            </w:pPr>
          </w:p>
          <w:p w14:paraId="2AF947A4" w14:textId="521ACC99" w:rsidR="006D32FF" w:rsidRDefault="00F568B2" w:rsidP="00E12076">
            <w:pPr>
              <w:rPr>
                <w:rFonts w:eastAsiaTheme="minorEastAsia"/>
                <w:bCs/>
                <w:sz w:val="18"/>
                <w:szCs w:val="18"/>
                <w:lang w:val="en-CA" w:eastAsia="zh-CN"/>
              </w:rPr>
            </w:pPr>
            <w:r>
              <w:rPr>
                <w:rFonts w:eastAsiaTheme="minorEastAsia" w:hint="eastAsia"/>
                <w:bCs/>
                <w:sz w:val="18"/>
                <w:szCs w:val="18"/>
                <w:lang w:val="en-CA" w:eastAsia="zh-CN"/>
              </w:rPr>
              <w:t>I</w:t>
            </w:r>
            <w:r>
              <w:rPr>
                <w:rFonts w:eastAsiaTheme="minorEastAsia"/>
                <w:bCs/>
                <w:sz w:val="18"/>
                <w:szCs w:val="18"/>
                <w:lang w:val="en-CA" w:eastAsia="zh-CN"/>
              </w:rPr>
              <w:t>ssue 3.7</w:t>
            </w:r>
          </w:p>
          <w:p w14:paraId="6927E24C" w14:textId="344EB800" w:rsidR="00F568B2" w:rsidRDefault="00850AFD" w:rsidP="00E12076">
            <w:pPr>
              <w:rPr>
                <w:rFonts w:eastAsiaTheme="minorEastAsia"/>
                <w:bCs/>
                <w:sz w:val="18"/>
                <w:szCs w:val="18"/>
                <w:lang w:val="en-CA" w:eastAsia="zh-CN"/>
              </w:rPr>
            </w:pPr>
            <w:r w:rsidRPr="00850AFD">
              <w:rPr>
                <w:rFonts w:eastAsiaTheme="minorEastAsia"/>
                <w:bCs/>
                <w:sz w:val="18"/>
                <w:szCs w:val="18"/>
                <w:lang w:val="en-CA" w:eastAsia="zh-CN"/>
              </w:rPr>
              <w:t>We think whether it is configured or not can depend on gNB’s configuration. There is no need to have restriction in the spec.</w:t>
            </w:r>
          </w:p>
          <w:p w14:paraId="41CE632B" w14:textId="4AF5AEFE" w:rsidR="00F568B2" w:rsidRDefault="00F568B2" w:rsidP="00E12076">
            <w:pPr>
              <w:rPr>
                <w:rFonts w:eastAsiaTheme="minorEastAsia"/>
                <w:bCs/>
                <w:sz w:val="18"/>
                <w:szCs w:val="18"/>
                <w:lang w:val="en-CA" w:eastAsia="zh-CN"/>
              </w:rPr>
            </w:pPr>
          </w:p>
          <w:p w14:paraId="4E471BB1" w14:textId="706EE751" w:rsidR="00850AFD" w:rsidRDefault="00850AFD" w:rsidP="00E12076">
            <w:pPr>
              <w:rPr>
                <w:rFonts w:eastAsiaTheme="minorEastAsia"/>
                <w:bCs/>
                <w:sz w:val="18"/>
                <w:szCs w:val="18"/>
                <w:lang w:val="en-CA" w:eastAsia="zh-CN"/>
              </w:rPr>
            </w:pPr>
            <w:r>
              <w:rPr>
                <w:rFonts w:eastAsiaTheme="minorEastAsia" w:hint="eastAsia"/>
                <w:bCs/>
                <w:sz w:val="18"/>
                <w:szCs w:val="18"/>
                <w:lang w:val="en-CA" w:eastAsia="zh-CN"/>
              </w:rPr>
              <w:t>I</w:t>
            </w:r>
            <w:r>
              <w:rPr>
                <w:rFonts w:eastAsiaTheme="minorEastAsia"/>
                <w:bCs/>
                <w:sz w:val="18"/>
                <w:szCs w:val="18"/>
                <w:lang w:val="en-CA" w:eastAsia="zh-CN"/>
              </w:rPr>
              <w:t>ssue 3.8</w:t>
            </w:r>
          </w:p>
          <w:p w14:paraId="69AD0E1A" w14:textId="6800A736" w:rsidR="00850AFD" w:rsidRPr="00850AFD" w:rsidRDefault="00F43752" w:rsidP="00E12076">
            <w:pPr>
              <w:rPr>
                <w:rFonts w:eastAsiaTheme="minorEastAsia"/>
                <w:bCs/>
                <w:sz w:val="18"/>
                <w:szCs w:val="18"/>
                <w:lang w:val="en-CA" w:eastAsia="zh-CN"/>
              </w:rPr>
            </w:pPr>
            <w:r w:rsidRPr="00F43752">
              <w:rPr>
                <w:rFonts w:eastAsiaTheme="minorEastAsia"/>
                <w:bCs/>
                <w:sz w:val="18"/>
                <w:szCs w:val="18"/>
                <w:lang w:val="en-CA" w:eastAsia="zh-CN"/>
              </w:rPr>
              <w:lastRenderedPageBreak/>
              <w:t>Fine to have a conclusion.</w:t>
            </w:r>
          </w:p>
          <w:p w14:paraId="4D590321" w14:textId="77777777" w:rsidR="00F568B2" w:rsidRDefault="00F568B2" w:rsidP="00E12076">
            <w:pPr>
              <w:rPr>
                <w:rFonts w:eastAsiaTheme="minorEastAsia"/>
                <w:bCs/>
                <w:sz w:val="18"/>
                <w:szCs w:val="18"/>
                <w:lang w:val="en-CA" w:eastAsia="zh-CN"/>
              </w:rPr>
            </w:pPr>
          </w:p>
          <w:p w14:paraId="3DC10169" w14:textId="02255E85" w:rsidR="00F43752" w:rsidRDefault="00F43752" w:rsidP="00E12076">
            <w:pPr>
              <w:rPr>
                <w:rFonts w:eastAsiaTheme="minorEastAsia"/>
                <w:bCs/>
                <w:sz w:val="18"/>
                <w:szCs w:val="18"/>
                <w:lang w:val="en-CA" w:eastAsia="zh-CN"/>
              </w:rPr>
            </w:pPr>
            <w:r>
              <w:rPr>
                <w:rFonts w:eastAsiaTheme="minorEastAsia" w:hint="eastAsia"/>
                <w:bCs/>
                <w:sz w:val="18"/>
                <w:szCs w:val="18"/>
                <w:lang w:val="en-CA" w:eastAsia="zh-CN"/>
              </w:rPr>
              <w:t>I</w:t>
            </w:r>
            <w:r>
              <w:rPr>
                <w:rFonts w:eastAsiaTheme="minorEastAsia"/>
                <w:bCs/>
                <w:sz w:val="18"/>
                <w:szCs w:val="18"/>
                <w:lang w:val="en-CA" w:eastAsia="zh-CN"/>
              </w:rPr>
              <w:t>ssue 3.</w:t>
            </w:r>
            <w:r w:rsidR="001D4645">
              <w:rPr>
                <w:rFonts w:eastAsiaTheme="minorEastAsia"/>
                <w:bCs/>
                <w:sz w:val="18"/>
                <w:szCs w:val="18"/>
                <w:lang w:val="en-CA" w:eastAsia="zh-CN"/>
              </w:rPr>
              <w:t>12</w:t>
            </w:r>
          </w:p>
          <w:p w14:paraId="72E7FF78" w14:textId="77777777" w:rsidR="00F43752" w:rsidRDefault="001D4645" w:rsidP="00E12076">
            <w:pPr>
              <w:rPr>
                <w:rFonts w:eastAsiaTheme="minorEastAsia"/>
                <w:bCs/>
                <w:sz w:val="18"/>
                <w:szCs w:val="18"/>
                <w:lang w:val="en-CA" w:eastAsia="zh-CN"/>
              </w:rPr>
            </w:pPr>
            <w:r w:rsidRPr="001D4645">
              <w:rPr>
                <w:rFonts w:eastAsiaTheme="minorEastAsia"/>
                <w:bCs/>
                <w:sz w:val="18"/>
                <w:szCs w:val="18"/>
                <w:lang w:val="en-CA" w:eastAsia="zh-CN"/>
              </w:rPr>
              <w:t>OK. It can be merged with 3.3.</w:t>
            </w:r>
          </w:p>
          <w:p w14:paraId="4F7A9C63" w14:textId="77777777" w:rsidR="001D4645" w:rsidRDefault="001D4645" w:rsidP="00E12076">
            <w:pPr>
              <w:rPr>
                <w:rFonts w:eastAsiaTheme="minorEastAsia"/>
                <w:bCs/>
                <w:sz w:val="18"/>
                <w:szCs w:val="18"/>
                <w:lang w:val="en-CA" w:eastAsia="zh-CN"/>
              </w:rPr>
            </w:pPr>
          </w:p>
          <w:p w14:paraId="52B97822" w14:textId="77777777" w:rsidR="001D4645" w:rsidRDefault="001D4645" w:rsidP="00E12076">
            <w:pPr>
              <w:rPr>
                <w:rFonts w:eastAsiaTheme="minorEastAsia"/>
                <w:bCs/>
                <w:sz w:val="18"/>
                <w:szCs w:val="18"/>
                <w:lang w:val="en-CA" w:eastAsia="zh-CN"/>
              </w:rPr>
            </w:pPr>
            <w:r>
              <w:rPr>
                <w:rFonts w:eastAsiaTheme="minorEastAsia" w:hint="eastAsia"/>
                <w:bCs/>
                <w:sz w:val="18"/>
                <w:szCs w:val="18"/>
                <w:lang w:val="en-CA" w:eastAsia="zh-CN"/>
              </w:rPr>
              <w:t>I</w:t>
            </w:r>
            <w:r>
              <w:rPr>
                <w:rFonts w:eastAsiaTheme="minorEastAsia"/>
                <w:bCs/>
                <w:sz w:val="18"/>
                <w:szCs w:val="18"/>
                <w:lang w:val="en-CA" w:eastAsia="zh-CN"/>
              </w:rPr>
              <w:t>ssue 3.13</w:t>
            </w:r>
          </w:p>
          <w:p w14:paraId="5257A4A9" w14:textId="7DD3B169" w:rsidR="001D4645" w:rsidRDefault="000B2DDA" w:rsidP="00E12076">
            <w:pPr>
              <w:rPr>
                <w:rFonts w:eastAsiaTheme="minorEastAsia"/>
                <w:bCs/>
                <w:sz w:val="18"/>
                <w:szCs w:val="18"/>
                <w:lang w:val="en-CA" w:eastAsia="zh-CN"/>
              </w:rPr>
            </w:pPr>
            <w:r w:rsidRPr="000B2DDA">
              <w:rPr>
                <w:rFonts w:eastAsiaTheme="minorEastAsia"/>
                <w:bCs/>
                <w:sz w:val="18"/>
                <w:szCs w:val="18"/>
                <w:lang w:val="en-CA" w:eastAsia="zh-CN"/>
              </w:rPr>
              <w:t>We can follow the current spec on this issue.</w:t>
            </w:r>
          </w:p>
          <w:p w14:paraId="5D3D61A9" w14:textId="16D87ACC" w:rsidR="000B2DDA" w:rsidRDefault="000B2DDA" w:rsidP="00E12076">
            <w:pPr>
              <w:rPr>
                <w:rFonts w:eastAsiaTheme="minorEastAsia"/>
                <w:bCs/>
                <w:sz w:val="18"/>
                <w:szCs w:val="18"/>
                <w:lang w:val="en-CA" w:eastAsia="zh-CN"/>
              </w:rPr>
            </w:pPr>
          </w:p>
          <w:p w14:paraId="09EB94E4" w14:textId="5312E5FA" w:rsidR="000B2DDA" w:rsidRDefault="000B2DDA" w:rsidP="00E12076">
            <w:pPr>
              <w:rPr>
                <w:rFonts w:eastAsiaTheme="minorEastAsia"/>
                <w:bCs/>
                <w:sz w:val="18"/>
                <w:szCs w:val="18"/>
                <w:lang w:val="en-CA" w:eastAsia="zh-CN"/>
              </w:rPr>
            </w:pPr>
            <w:r>
              <w:rPr>
                <w:rFonts w:eastAsiaTheme="minorEastAsia" w:hint="eastAsia"/>
                <w:bCs/>
                <w:sz w:val="18"/>
                <w:szCs w:val="18"/>
                <w:lang w:val="en-CA" w:eastAsia="zh-CN"/>
              </w:rPr>
              <w:t>I</w:t>
            </w:r>
            <w:r>
              <w:rPr>
                <w:rFonts w:eastAsiaTheme="minorEastAsia"/>
                <w:bCs/>
                <w:sz w:val="18"/>
                <w:szCs w:val="18"/>
                <w:lang w:val="en-CA" w:eastAsia="zh-CN"/>
              </w:rPr>
              <w:t>ssue 3.14</w:t>
            </w:r>
          </w:p>
          <w:p w14:paraId="170D8CD4" w14:textId="745DF48C" w:rsidR="000B2DDA" w:rsidRDefault="00BD7563" w:rsidP="00E12076">
            <w:pPr>
              <w:rPr>
                <w:rFonts w:eastAsiaTheme="minorEastAsia"/>
                <w:bCs/>
                <w:sz w:val="18"/>
                <w:szCs w:val="18"/>
                <w:lang w:val="en-CA" w:eastAsia="zh-CN"/>
              </w:rPr>
            </w:pPr>
            <w:r>
              <w:rPr>
                <w:rFonts w:eastAsiaTheme="minorEastAsia"/>
                <w:bCs/>
                <w:sz w:val="18"/>
                <w:szCs w:val="18"/>
                <w:lang w:val="en-CA" w:eastAsia="zh-CN"/>
              </w:rPr>
              <w:t>I</w:t>
            </w:r>
            <w:r w:rsidRPr="00BD7563">
              <w:rPr>
                <w:rFonts w:eastAsiaTheme="minorEastAsia"/>
                <w:bCs/>
                <w:sz w:val="18"/>
                <w:szCs w:val="18"/>
                <w:lang w:val="en-CA" w:eastAsia="zh-CN"/>
              </w:rPr>
              <w:t>t needs to amend the current agreement. The benefit is not clear. Hence we don’t support.</w:t>
            </w:r>
          </w:p>
          <w:p w14:paraId="327E54F3" w14:textId="338DAB58" w:rsidR="00A11691" w:rsidRDefault="00A11691" w:rsidP="00E12076">
            <w:pPr>
              <w:rPr>
                <w:rFonts w:eastAsiaTheme="minorEastAsia"/>
                <w:bCs/>
                <w:sz w:val="18"/>
                <w:szCs w:val="18"/>
                <w:lang w:val="en-CA" w:eastAsia="zh-CN"/>
              </w:rPr>
            </w:pPr>
          </w:p>
          <w:p w14:paraId="5CF32A3B" w14:textId="205C5EB8" w:rsidR="00A11691" w:rsidRDefault="00A11691" w:rsidP="00E12076">
            <w:pPr>
              <w:rPr>
                <w:rFonts w:eastAsiaTheme="minorEastAsia"/>
                <w:bCs/>
                <w:sz w:val="18"/>
                <w:szCs w:val="18"/>
                <w:lang w:val="en-CA" w:eastAsia="zh-CN"/>
              </w:rPr>
            </w:pPr>
            <w:r>
              <w:rPr>
                <w:rFonts w:eastAsiaTheme="minorEastAsia" w:hint="eastAsia"/>
                <w:bCs/>
                <w:sz w:val="18"/>
                <w:szCs w:val="18"/>
                <w:lang w:val="en-CA" w:eastAsia="zh-CN"/>
              </w:rPr>
              <w:t>I</w:t>
            </w:r>
            <w:r>
              <w:rPr>
                <w:rFonts w:eastAsiaTheme="minorEastAsia"/>
                <w:bCs/>
                <w:sz w:val="18"/>
                <w:szCs w:val="18"/>
                <w:lang w:val="en-CA" w:eastAsia="zh-CN"/>
              </w:rPr>
              <w:t>ssue 3.15</w:t>
            </w:r>
          </w:p>
          <w:p w14:paraId="12AA7A09" w14:textId="2DF486CC" w:rsidR="00A11691" w:rsidRDefault="004B70D4" w:rsidP="00E12076">
            <w:pPr>
              <w:rPr>
                <w:rFonts w:eastAsiaTheme="minorEastAsia"/>
                <w:bCs/>
                <w:sz w:val="18"/>
                <w:szCs w:val="18"/>
                <w:lang w:val="en-CA" w:eastAsia="zh-CN"/>
              </w:rPr>
            </w:pPr>
            <w:r w:rsidRPr="004B70D4">
              <w:rPr>
                <w:rFonts w:eastAsiaTheme="minorEastAsia"/>
                <w:bCs/>
                <w:sz w:val="18"/>
                <w:szCs w:val="18"/>
                <w:lang w:val="en-CA" w:eastAsia="zh-CN"/>
              </w:rPr>
              <w:t>We don’t support. We have agreed that legacy TRS is not changed.</w:t>
            </w:r>
          </w:p>
          <w:p w14:paraId="7F65CC3C" w14:textId="77777777" w:rsidR="000B2DDA" w:rsidRDefault="000B2DDA" w:rsidP="00E12076">
            <w:pPr>
              <w:rPr>
                <w:rFonts w:eastAsiaTheme="minorEastAsia"/>
                <w:bCs/>
                <w:sz w:val="18"/>
                <w:szCs w:val="18"/>
                <w:lang w:val="en-CA" w:eastAsia="zh-CN"/>
              </w:rPr>
            </w:pPr>
          </w:p>
          <w:p w14:paraId="164A7AB7" w14:textId="1388575E" w:rsidR="004B70D4" w:rsidRDefault="004B70D4" w:rsidP="00E12076">
            <w:pPr>
              <w:rPr>
                <w:rFonts w:eastAsiaTheme="minorEastAsia"/>
                <w:bCs/>
                <w:sz w:val="18"/>
                <w:szCs w:val="18"/>
                <w:lang w:val="en-CA" w:eastAsia="zh-CN"/>
              </w:rPr>
            </w:pPr>
            <w:r>
              <w:rPr>
                <w:rFonts w:eastAsiaTheme="minorEastAsia" w:hint="eastAsia"/>
                <w:bCs/>
                <w:sz w:val="18"/>
                <w:szCs w:val="18"/>
                <w:lang w:val="en-CA" w:eastAsia="zh-CN"/>
              </w:rPr>
              <w:t>I</w:t>
            </w:r>
            <w:r>
              <w:rPr>
                <w:rFonts w:eastAsiaTheme="minorEastAsia"/>
                <w:bCs/>
                <w:sz w:val="18"/>
                <w:szCs w:val="18"/>
                <w:lang w:val="en-CA" w:eastAsia="zh-CN"/>
              </w:rPr>
              <w:t>ssue 3.16</w:t>
            </w:r>
          </w:p>
          <w:p w14:paraId="708C63A6" w14:textId="5AB7C191" w:rsidR="004B70D4" w:rsidRDefault="00B60C88" w:rsidP="00E12076">
            <w:pPr>
              <w:rPr>
                <w:rFonts w:eastAsiaTheme="minorEastAsia"/>
                <w:bCs/>
                <w:sz w:val="18"/>
                <w:szCs w:val="18"/>
                <w:lang w:val="en-CA" w:eastAsia="zh-CN"/>
              </w:rPr>
            </w:pPr>
            <w:r w:rsidRPr="00B60C88">
              <w:rPr>
                <w:rFonts w:eastAsiaTheme="minorEastAsia"/>
                <w:bCs/>
                <w:sz w:val="18"/>
                <w:szCs w:val="18"/>
                <w:lang w:val="en-CA" w:eastAsia="zh-CN"/>
              </w:rPr>
              <w:t>This should be left for RAN4 discussion or UE implementation.</w:t>
            </w:r>
          </w:p>
          <w:p w14:paraId="186C032A" w14:textId="7F590CBC" w:rsidR="004B70D4" w:rsidRDefault="004B70D4" w:rsidP="00E12076">
            <w:pPr>
              <w:rPr>
                <w:rFonts w:eastAsiaTheme="minorEastAsia"/>
                <w:bCs/>
                <w:sz w:val="18"/>
                <w:szCs w:val="18"/>
                <w:lang w:val="en-CA" w:eastAsia="zh-CN"/>
              </w:rPr>
            </w:pPr>
          </w:p>
        </w:tc>
      </w:tr>
      <w:tr w:rsidR="00F03E5C" w:rsidRPr="00984EA5" w14:paraId="095CD52A" w14:textId="77777777" w:rsidTr="00FD38C3">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3ACC2309" w14:textId="0E4978FC" w:rsidR="00F03E5C" w:rsidRDefault="00F03E5C" w:rsidP="00F03E5C">
            <w:pPr>
              <w:widowControl w:val="0"/>
              <w:snapToGrid w:val="0"/>
              <w:rPr>
                <w:rFonts w:eastAsiaTheme="minorEastAsia"/>
                <w:sz w:val="18"/>
                <w:szCs w:val="18"/>
                <w:lang w:eastAsia="zh-CN"/>
              </w:rPr>
            </w:pPr>
            <w:r>
              <w:rPr>
                <w:rFonts w:eastAsiaTheme="minorEastAsia" w:hint="eastAsia"/>
                <w:sz w:val="18"/>
                <w:szCs w:val="18"/>
                <w:lang w:eastAsia="zh-CN"/>
              </w:rPr>
              <w:lastRenderedPageBreak/>
              <w:t>C</w:t>
            </w:r>
            <w:r>
              <w:rPr>
                <w:rFonts w:eastAsiaTheme="minorEastAsia"/>
                <w:sz w:val="18"/>
                <w:szCs w:val="18"/>
                <w:lang w:eastAsia="zh-CN"/>
              </w:rPr>
              <w:t>MCC</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33B308BB" w14:textId="77777777" w:rsidR="00F03E5C" w:rsidRPr="00AB0CB3" w:rsidRDefault="00F03E5C" w:rsidP="00F03E5C">
            <w:pPr>
              <w:rPr>
                <w:rFonts w:eastAsiaTheme="minorEastAsia"/>
                <w:bCs/>
                <w:sz w:val="18"/>
                <w:szCs w:val="18"/>
                <w:lang w:val="en-CA" w:eastAsia="zh-CN"/>
              </w:rPr>
            </w:pPr>
            <w:r w:rsidRPr="00AB0CB3">
              <w:rPr>
                <w:rFonts w:eastAsiaTheme="minorEastAsia"/>
                <w:bCs/>
                <w:sz w:val="18"/>
                <w:szCs w:val="18"/>
                <w:lang w:val="en-CA" w:eastAsia="zh-CN"/>
              </w:rPr>
              <w:t>Issue 3.3</w:t>
            </w:r>
          </w:p>
          <w:p w14:paraId="7662B5B6" w14:textId="77777777" w:rsidR="00F03E5C" w:rsidRPr="00AB0CB3" w:rsidRDefault="00F03E5C" w:rsidP="00F03E5C">
            <w:pPr>
              <w:rPr>
                <w:rFonts w:eastAsiaTheme="minorEastAsia"/>
                <w:bCs/>
                <w:sz w:val="18"/>
                <w:szCs w:val="18"/>
                <w:lang w:val="en-CA" w:eastAsia="zh-CN"/>
              </w:rPr>
            </w:pPr>
            <w:r w:rsidRPr="00AB0CB3">
              <w:rPr>
                <w:rFonts w:eastAsiaTheme="minorEastAsia"/>
                <w:bCs/>
                <w:sz w:val="18"/>
                <w:szCs w:val="18"/>
                <w:lang w:val="en-CA" w:eastAsia="zh-CN"/>
              </w:rPr>
              <w:t xml:space="preserve">We support in principle. </w:t>
            </w:r>
          </w:p>
          <w:p w14:paraId="43E207C5" w14:textId="77777777" w:rsidR="00F03E5C" w:rsidRDefault="00F03E5C" w:rsidP="00F03E5C">
            <w:pPr>
              <w:rPr>
                <w:rFonts w:eastAsiaTheme="minorEastAsia"/>
                <w:bCs/>
                <w:sz w:val="18"/>
                <w:szCs w:val="18"/>
                <w:lang w:val="en-CA" w:eastAsia="zh-CN"/>
              </w:rPr>
            </w:pPr>
          </w:p>
          <w:p w14:paraId="5150E5C2" w14:textId="77777777" w:rsidR="00F03E5C" w:rsidRPr="00AB0CB3" w:rsidRDefault="00F03E5C" w:rsidP="00F03E5C">
            <w:pPr>
              <w:rPr>
                <w:rFonts w:eastAsiaTheme="minorEastAsia"/>
                <w:bCs/>
                <w:sz w:val="18"/>
                <w:szCs w:val="18"/>
                <w:lang w:val="en-CA" w:eastAsia="zh-CN"/>
              </w:rPr>
            </w:pPr>
            <w:r w:rsidRPr="00AB0CB3">
              <w:rPr>
                <w:rFonts w:eastAsiaTheme="minorEastAsia"/>
                <w:bCs/>
                <w:sz w:val="18"/>
                <w:szCs w:val="18"/>
                <w:lang w:val="en-CA" w:eastAsia="zh-CN"/>
              </w:rPr>
              <w:t>Issue 3.</w:t>
            </w:r>
            <w:r>
              <w:rPr>
                <w:rFonts w:eastAsiaTheme="minorEastAsia"/>
                <w:bCs/>
                <w:sz w:val="18"/>
                <w:szCs w:val="18"/>
                <w:lang w:val="en-CA" w:eastAsia="zh-CN"/>
              </w:rPr>
              <w:t>5</w:t>
            </w:r>
          </w:p>
          <w:p w14:paraId="278B3179" w14:textId="77777777" w:rsidR="00F03E5C" w:rsidRDefault="00F03E5C" w:rsidP="00F03E5C">
            <w:pPr>
              <w:rPr>
                <w:rFonts w:eastAsiaTheme="minorEastAsia"/>
                <w:bCs/>
                <w:sz w:val="18"/>
                <w:szCs w:val="18"/>
                <w:lang w:val="en-CA" w:eastAsia="zh-CN"/>
              </w:rPr>
            </w:pPr>
            <w:r>
              <w:rPr>
                <w:rFonts w:eastAsiaTheme="minorEastAsia"/>
                <w:bCs/>
                <w:sz w:val="18"/>
                <w:szCs w:val="18"/>
                <w:lang w:val="en-CA" w:eastAsia="zh-CN"/>
              </w:rPr>
              <w:t>We don’t think this restriction is needed.</w:t>
            </w:r>
          </w:p>
          <w:p w14:paraId="21F5BB50" w14:textId="77777777" w:rsidR="00F03E5C" w:rsidRDefault="00F03E5C" w:rsidP="00F03E5C">
            <w:pPr>
              <w:rPr>
                <w:rFonts w:eastAsiaTheme="minorEastAsia"/>
                <w:bCs/>
                <w:sz w:val="18"/>
                <w:szCs w:val="18"/>
                <w:lang w:val="en-CA" w:eastAsia="zh-CN"/>
              </w:rPr>
            </w:pPr>
          </w:p>
          <w:p w14:paraId="6B1FA30F" w14:textId="77777777" w:rsidR="00F03E5C" w:rsidRPr="00AB0CB3" w:rsidRDefault="00F03E5C" w:rsidP="00F03E5C">
            <w:pPr>
              <w:rPr>
                <w:rFonts w:eastAsiaTheme="minorEastAsia"/>
                <w:bCs/>
                <w:sz w:val="18"/>
                <w:szCs w:val="18"/>
                <w:lang w:val="en-CA" w:eastAsia="zh-CN"/>
              </w:rPr>
            </w:pPr>
            <w:r w:rsidRPr="00AB0CB3">
              <w:rPr>
                <w:rFonts w:eastAsiaTheme="minorEastAsia"/>
                <w:bCs/>
                <w:sz w:val="18"/>
                <w:szCs w:val="18"/>
                <w:lang w:val="en-CA" w:eastAsia="zh-CN"/>
              </w:rPr>
              <w:t>Issue 3.</w:t>
            </w:r>
            <w:r>
              <w:rPr>
                <w:rFonts w:eastAsiaTheme="minorEastAsia"/>
                <w:bCs/>
                <w:sz w:val="18"/>
                <w:szCs w:val="18"/>
                <w:lang w:val="en-CA" w:eastAsia="zh-CN"/>
              </w:rPr>
              <w:t>7</w:t>
            </w:r>
          </w:p>
          <w:p w14:paraId="37BF5CBA" w14:textId="77777777" w:rsidR="00F03E5C" w:rsidRPr="00AB0CB3" w:rsidRDefault="00F03E5C" w:rsidP="00F03E5C">
            <w:pPr>
              <w:rPr>
                <w:rFonts w:eastAsiaTheme="minorEastAsia"/>
                <w:bCs/>
                <w:sz w:val="18"/>
                <w:szCs w:val="18"/>
                <w:lang w:val="en-CA" w:eastAsia="zh-CN"/>
              </w:rPr>
            </w:pPr>
            <w:r>
              <w:rPr>
                <w:rFonts w:eastAsiaTheme="minorEastAsia"/>
                <w:bCs/>
                <w:sz w:val="18"/>
                <w:szCs w:val="18"/>
                <w:lang w:val="en-CA" w:eastAsia="zh-CN"/>
              </w:rPr>
              <w:t>Not s</w:t>
            </w:r>
            <w:r w:rsidRPr="00AB0CB3">
              <w:rPr>
                <w:rFonts w:eastAsiaTheme="minorEastAsia"/>
                <w:bCs/>
                <w:sz w:val="18"/>
                <w:szCs w:val="18"/>
                <w:lang w:val="en-CA" w:eastAsia="zh-CN"/>
              </w:rPr>
              <w:t xml:space="preserve">upport. </w:t>
            </w:r>
          </w:p>
          <w:p w14:paraId="43552329" w14:textId="77777777" w:rsidR="00F03E5C" w:rsidRDefault="00F03E5C" w:rsidP="00F03E5C">
            <w:pPr>
              <w:rPr>
                <w:rFonts w:eastAsiaTheme="minorEastAsia"/>
                <w:bCs/>
                <w:sz w:val="18"/>
                <w:szCs w:val="18"/>
                <w:lang w:val="en-CA" w:eastAsia="zh-CN"/>
              </w:rPr>
            </w:pPr>
          </w:p>
          <w:p w14:paraId="3432C2B2" w14:textId="77777777" w:rsidR="00F03E5C" w:rsidRPr="00AB0CB3" w:rsidRDefault="00F03E5C" w:rsidP="00F03E5C">
            <w:pPr>
              <w:rPr>
                <w:rFonts w:eastAsiaTheme="minorEastAsia"/>
                <w:bCs/>
                <w:sz w:val="18"/>
                <w:szCs w:val="18"/>
                <w:lang w:val="en-CA" w:eastAsia="zh-CN"/>
              </w:rPr>
            </w:pPr>
            <w:r w:rsidRPr="00AB0CB3">
              <w:rPr>
                <w:rFonts w:eastAsiaTheme="minorEastAsia"/>
                <w:bCs/>
                <w:sz w:val="18"/>
                <w:szCs w:val="18"/>
                <w:lang w:val="en-CA" w:eastAsia="zh-CN"/>
              </w:rPr>
              <w:t>Issue 3.</w:t>
            </w:r>
            <w:r>
              <w:rPr>
                <w:rFonts w:eastAsiaTheme="minorEastAsia"/>
                <w:bCs/>
                <w:sz w:val="18"/>
                <w:szCs w:val="18"/>
                <w:lang w:val="en-CA" w:eastAsia="zh-CN"/>
              </w:rPr>
              <w:t>8/3.9</w:t>
            </w:r>
          </w:p>
          <w:p w14:paraId="1A640899" w14:textId="77777777" w:rsidR="00F03E5C" w:rsidRPr="00AB0CB3" w:rsidRDefault="00F03E5C" w:rsidP="00F03E5C">
            <w:pPr>
              <w:rPr>
                <w:rFonts w:eastAsiaTheme="minorEastAsia"/>
                <w:bCs/>
                <w:sz w:val="18"/>
                <w:szCs w:val="18"/>
                <w:lang w:val="en-CA" w:eastAsia="zh-CN"/>
              </w:rPr>
            </w:pPr>
            <w:r>
              <w:rPr>
                <w:rFonts w:eastAsiaTheme="minorEastAsia"/>
                <w:bCs/>
                <w:sz w:val="18"/>
                <w:szCs w:val="18"/>
                <w:lang w:val="en-CA" w:eastAsia="zh-CN"/>
              </w:rPr>
              <w:t>S</w:t>
            </w:r>
            <w:r w:rsidRPr="00AB0CB3">
              <w:rPr>
                <w:rFonts w:eastAsiaTheme="minorEastAsia"/>
                <w:bCs/>
                <w:sz w:val="18"/>
                <w:szCs w:val="18"/>
                <w:lang w:val="en-CA" w:eastAsia="zh-CN"/>
              </w:rPr>
              <w:t xml:space="preserve">upport. </w:t>
            </w:r>
          </w:p>
          <w:p w14:paraId="0AAA9892" w14:textId="77777777" w:rsidR="00F03E5C" w:rsidRDefault="00F03E5C" w:rsidP="00F03E5C">
            <w:pPr>
              <w:rPr>
                <w:rFonts w:eastAsiaTheme="minorEastAsia"/>
                <w:bCs/>
                <w:sz w:val="18"/>
                <w:szCs w:val="18"/>
                <w:lang w:val="en-CA" w:eastAsia="zh-CN"/>
              </w:rPr>
            </w:pPr>
          </w:p>
          <w:p w14:paraId="4DABDB5A" w14:textId="77777777" w:rsidR="00F03E5C" w:rsidRPr="00AB0CB3" w:rsidRDefault="00F03E5C" w:rsidP="00F03E5C">
            <w:pPr>
              <w:rPr>
                <w:rFonts w:eastAsiaTheme="minorEastAsia"/>
                <w:bCs/>
                <w:sz w:val="18"/>
                <w:szCs w:val="18"/>
                <w:lang w:val="en-CA" w:eastAsia="zh-CN"/>
              </w:rPr>
            </w:pPr>
            <w:r w:rsidRPr="00AB0CB3">
              <w:rPr>
                <w:rFonts w:eastAsiaTheme="minorEastAsia"/>
                <w:bCs/>
                <w:sz w:val="18"/>
                <w:szCs w:val="18"/>
                <w:lang w:val="en-CA" w:eastAsia="zh-CN"/>
              </w:rPr>
              <w:t>Issue 3.</w:t>
            </w:r>
            <w:r>
              <w:rPr>
                <w:rFonts w:eastAsiaTheme="minorEastAsia"/>
                <w:bCs/>
                <w:sz w:val="18"/>
                <w:szCs w:val="18"/>
                <w:lang w:val="en-CA" w:eastAsia="zh-CN"/>
              </w:rPr>
              <w:t>10/11</w:t>
            </w:r>
          </w:p>
          <w:p w14:paraId="550ADC04" w14:textId="77777777" w:rsidR="00F03E5C" w:rsidRPr="00AB0CB3" w:rsidRDefault="00F03E5C" w:rsidP="00F03E5C">
            <w:pPr>
              <w:rPr>
                <w:rFonts w:eastAsiaTheme="minorEastAsia"/>
                <w:bCs/>
                <w:sz w:val="18"/>
                <w:szCs w:val="18"/>
                <w:lang w:val="en-CA" w:eastAsia="zh-CN"/>
              </w:rPr>
            </w:pPr>
            <w:r>
              <w:rPr>
                <w:rFonts w:eastAsiaTheme="minorEastAsia"/>
                <w:bCs/>
                <w:sz w:val="18"/>
                <w:szCs w:val="18"/>
                <w:lang w:val="en-CA" w:eastAsia="zh-CN"/>
              </w:rPr>
              <w:t>Not s</w:t>
            </w:r>
            <w:r w:rsidRPr="00AB0CB3">
              <w:rPr>
                <w:rFonts w:eastAsiaTheme="minorEastAsia"/>
                <w:bCs/>
                <w:sz w:val="18"/>
                <w:szCs w:val="18"/>
                <w:lang w:val="en-CA" w:eastAsia="zh-CN"/>
              </w:rPr>
              <w:t xml:space="preserve">upport. </w:t>
            </w:r>
          </w:p>
          <w:p w14:paraId="1CA77ADE" w14:textId="77777777" w:rsidR="00F03E5C" w:rsidRDefault="00F03E5C" w:rsidP="00F03E5C">
            <w:pPr>
              <w:rPr>
                <w:rFonts w:eastAsiaTheme="minorEastAsia"/>
                <w:bCs/>
                <w:sz w:val="18"/>
                <w:szCs w:val="18"/>
                <w:lang w:val="en-CA" w:eastAsia="zh-CN"/>
              </w:rPr>
            </w:pPr>
          </w:p>
          <w:p w14:paraId="60216253" w14:textId="77777777" w:rsidR="00F03E5C" w:rsidRPr="00AB0CB3" w:rsidRDefault="00F03E5C" w:rsidP="00F03E5C">
            <w:pPr>
              <w:rPr>
                <w:rFonts w:eastAsiaTheme="minorEastAsia"/>
                <w:bCs/>
                <w:sz w:val="18"/>
                <w:szCs w:val="18"/>
                <w:lang w:val="en-CA" w:eastAsia="zh-CN"/>
              </w:rPr>
            </w:pPr>
            <w:r w:rsidRPr="00AB0CB3">
              <w:rPr>
                <w:rFonts w:eastAsiaTheme="minorEastAsia"/>
                <w:bCs/>
                <w:sz w:val="18"/>
                <w:szCs w:val="18"/>
                <w:lang w:val="en-CA" w:eastAsia="zh-CN"/>
              </w:rPr>
              <w:t>Issue 3.</w:t>
            </w:r>
            <w:r>
              <w:rPr>
                <w:rFonts w:eastAsiaTheme="minorEastAsia"/>
                <w:bCs/>
                <w:sz w:val="18"/>
                <w:szCs w:val="18"/>
                <w:lang w:val="en-CA" w:eastAsia="zh-CN"/>
              </w:rPr>
              <w:t>12</w:t>
            </w:r>
          </w:p>
          <w:p w14:paraId="7BC5F585" w14:textId="77777777" w:rsidR="00F03E5C" w:rsidRDefault="00F03E5C" w:rsidP="00F03E5C">
            <w:pPr>
              <w:rPr>
                <w:rFonts w:eastAsiaTheme="minorEastAsia"/>
                <w:bCs/>
                <w:sz w:val="18"/>
                <w:szCs w:val="18"/>
                <w:lang w:val="en-CA" w:eastAsia="zh-CN"/>
              </w:rPr>
            </w:pPr>
            <w:r>
              <w:rPr>
                <w:rFonts w:eastAsiaTheme="minorEastAsia"/>
                <w:bCs/>
                <w:sz w:val="18"/>
                <w:szCs w:val="18"/>
                <w:lang w:val="en-CA" w:eastAsia="zh-CN"/>
              </w:rPr>
              <w:t>We think it is reasonable.</w:t>
            </w:r>
          </w:p>
          <w:p w14:paraId="7468FAAE" w14:textId="77777777" w:rsidR="00F03E5C" w:rsidRDefault="00F03E5C" w:rsidP="00F03E5C">
            <w:pPr>
              <w:rPr>
                <w:rFonts w:eastAsiaTheme="minorEastAsia"/>
                <w:bCs/>
                <w:sz w:val="18"/>
                <w:szCs w:val="18"/>
                <w:lang w:val="en-CA" w:eastAsia="zh-CN"/>
              </w:rPr>
            </w:pPr>
          </w:p>
          <w:p w14:paraId="7A65DFB7" w14:textId="77777777" w:rsidR="00F03E5C" w:rsidRDefault="00F03E5C" w:rsidP="00F03E5C">
            <w:pPr>
              <w:rPr>
                <w:rFonts w:eastAsiaTheme="minorEastAsia"/>
                <w:bCs/>
                <w:sz w:val="18"/>
                <w:szCs w:val="18"/>
                <w:lang w:val="en-CA" w:eastAsia="zh-CN"/>
              </w:rPr>
            </w:pPr>
            <w:r>
              <w:rPr>
                <w:rFonts w:eastAsiaTheme="minorEastAsia"/>
                <w:bCs/>
                <w:sz w:val="18"/>
                <w:szCs w:val="18"/>
                <w:lang w:val="en-CA" w:eastAsia="zh-CN"/>
              </w:rPr>
              <w:t>Issue 3.13</w:t>
            </w:r>
          </w:p>
          <w:p w14:paraId="31446F16" w14:textId="77777777" w:rsidR="00F03E5C" w:rsidRDefault="00F03E5C" w:rsidP="00F03E5C">
            <w:pPr>
              <w:rPr>
                <w:rFonts w:eastAsiaTheme="minorEastAsia"/>
                <w:bCs/>
                <w:sz w:val="18"/>
                <w:szCs w:val="18"/>
                <w:lang w:val="en-CA" w:eastAsia="zh-CN"/>
              </w:rPr>
            </w:pPr>
            <w:r>
              <w:rPr>
                <w:rFonts w:eastAsiaTheme="minorEastAsia"/>
                <w:bCs/>
                <w:sz w:val="18"/>
                <w:szCs w:val="18"/>
                <w:lang w:val="en-CA" w:eastAsia="zh-CN"/>
              </w:rPr>
              <w:t>Following legacy, we think both Configured and notConfigured can be supported.</w:t>
            </w:r>
          </w:p>
          <w:p w14:paraId="29665F5B" w14:textId="77777777" w:rsidR="00F03E5C" w:rsidRPr="00096CAB" w:rsidRDefault="00F03E5C" w:rsidP="00F03E5C">
            <w:pPr>
              <w:rPr>
                <w:rFonts w:eastAsiaTheme="minorEastAsia"/>
                <w:bCs/>
                <w:sz w:val="18"/>
                <w:szCs w:val="18"/>
                <w:lang w:val="en-CA" w:eastAsia="zh-CN"/>
              </w:rPr>
            </w:pPr>
          </w:p>
          <w:p w14:paraId="57650105" w14:textId="77777777" w:rsidR="00F03E5C" w:rsidRDefault="00F03E5C" w:rsidP="00F03E5C">
            <w:pPr>
              <w:rPr>
                <w:rFonts w:eastAsiaTheme="minorEastAsia"/>
                <w:bCs/>
                <w:sz w:val="18"/>
                <w:szCs w:val="18"/>
                <w:lang w:val="en-CA" w:eastAsia="zh-CN"/>
              </w:rPr>
            </w:pPr>
            <w:r>
              <w:rPr>
                <w:rFonts w:eastAsiaTheme="minorEastAsia"/>
                <w:bCs/>
                <w:sz w:val="18"/>
                <w:szCs w:val="18"/>
                <w:lang w:val="en-CA" w:eastAsia="zh-CN"/>
              </w:rPr>
              <w:t>Issue 3.14</w:t>
            </w:r>
          </w:p>
          <w:p w14:paraId="58E50A49" w14:textId="77777777" w:rsidR="00F03E5C" w:rsidRDefault="00F03E5C" w:rsidP="00F03E5C">
            <w:pPr>
              <w:rPr>
                <w:rFonts w:eastAsiaTheme="minorEastAsia"/>
                <w:bCs/>
                <w:sz w:val="18"/>
                <w:szCs w:val="18"/>
                <w:lang w:val="en-CA" w:eastAsia="zh-CN"/>
              </w:rPr>
            </w:pPr>
            <w:r>
              <w:rPr>
                <w:rFonts w:eastAsiaTheme="minorEastAsia"/>
                <w:bCs/>
                <w:sz w:val="18"/>
                <w:szCs w:val="18"/>
                <w:lang w:val="en-CA" w:eastAsia="zh-CN"/>
              </w:rPr>
              <w:t>Support</w:t>
            </w:r>
          </w:p>
          <w:p w14:paraId="59066FD7" w14:textId="77777777" w:rsidR="00F03E5C" w:rsidRDefault="00F03E5C" w:rsidP="00F03E5C">
            <w:pPr>
              <w:rPr>
                <w:rFonts w:eastAsiaTheme="minorEastAsia"/>
                <w:bCs/>
                <w:sz w:val="18"/>
                <w:szCs w:val="18"/>
                <w:lang w:val="en-CA" w:eastAsia="zh-CN"/>
              </w:rPr>
            </w:pPr>
          </w:p>
          <w:p w14:paraId="66FD767A" w14:textId="77777777" w:rsidR="001D5454" w:rsidRDefault="001D5454" w:rsidP="001D5454">
            <w:pPr>
              <w:rPr>
                <w:rFonts w:eastAsiaTheme="minorEastAsia"/>
                <w:bCs/>
                <w:sz w:val="18"/>
                <w:szCs w:val="18"/>
                <w:lang w:val="en-CA" w:eastAsia="zh-CN"/>
              </w:rPr>
            </w:pPr>
            <w:r>
              <w:rPr>
                <w:rFonts w:eastAsiaTheme="minorEastAsia" w:hint="eastAsia"/>
                <w:bCs/>
                <w:sz w:val="18"/>
                <w:szCs w:val="18"/>
                <w:lang w:val="en-CA" w:eastAsia="zh-CN"/>
              </w:rPr>
              <w:t>I</w:t>
            </w:r>
            <w:r>
              <w:rPr>
                <w:rFonts w:eastAsiaTheme="minorEastAsia"/>
                <w:bCs/>
                <w:sz w:val="18"/>
                <w:szCs w:val="18"/>
                <w:lang w:val="en-CA" w:eastAsia="zh-CN"/>
              </w:rPr>
              <w:t>ssue 3.15</w:t>
            </w:r>
          </w:p>
          <w:p w14:paraId="4468F3C6" w14:textId="24B70B53" w:rsidR="001D5454" w:rsidRDefault="001D5454" w:rsidP="001D5454">
            <w:pPr>
              <w:rPr>
                <w:rFonts w:eastAsiaTheme="minorEastAsia"/>
                <w:bCs/>
                <w:sz w:val="18"/>
                <w:szCs w:val="18"/>
                <w:lang w:val="en-CA" w:eastAsia="zh-CN"/>
              </w:rPr>
            </w:pPr>
            <w:r w:rsidRPr="004B70D4">
              <w:rPr>
                <w:rFonts w:eastAsiaTheme="minorEastAsia"/>
                <w:bCs/>
                <w:sz w:val="18"/>
                <w:szCs w:val="18"/>
                <w:lang w:val="en-CA" w:eastAsia="zh-CN"/>
              </w:rPr>
              <w:t>We don’t support.</w:t>
            </w:r>
          </w:p>
        </w:tc>
      </w:tr>
      <w:tr w:rsidR="0036563D" w:rsidRPr="00984EA5" w14:paraId="52023139" w14:textId="77777777" w:rsidTr="00FD38C3">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51AC3DFD" w14:textId="4BE8E99F" w:rsidR="0036563D" w:rsidRDefault="0036563D" w:rsidP="0036563D">
            <w:pPr>
              <w:widowControl w:val="0"/>
              <w:snapToGrid w:val="0"/>
              <w:rPr>
                <w:rFonts w:eastAsiaTheme="minorEastAsia"/>
                <w:sz w:val="18"/>
                <w:szCs w:val="18"/>
                <w:lang w:eastAsia="zh-CN"/>
              </w:rPr>
            </w:pPr>
            <w:r>
              <w:rPr>
                <w:rFonts w:eastAsiaTheme="minorEastAsia" w:hint="eastAsia"/>
                <w:sz w:val="18"/>
                <w:szCs w:val="18"/>
                <w:lang w:eastAsia="zh-CN"/>
              </w:rPr>
              <w:t>ZTE</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415754D9" w14:textId="77777777" w:rsidR="0036563D" w:rsidRDefault="0036563D" w:rsidP="0036563D">
            <w:pPr>
              <w:spacing w:line="300" w:lineRule="auto"/>
              <w:rPr>
                <w:rFonts w:eastAsia="SimSun"/>
                <w:bCs/>
                <w:sz w:val="18"/>
                <w:szCs w:val="18"/>
                <w:lang w:eastAsia="zh-CN"/>
              </w:rPr>
            </w:pPr>
            <w:r>
              <w:rPr>
                <w:rFonts w:eastAsia="SimSun" w:hint="eastAsia"/>
                <w:bCs/>
                <w:sz w:val="18"/>
                <w:szCs w:val="18"/>
                <w:lang w:eastAsia="zh-CN"/>
              </w:rPr>
              <w:t>3.1: X should be same for all cases, because the computation cost of TDCP is not relevant to the value of D and whether the phase is reported or not. Besides, X can be selected from {1, 2}.</w:t>
            </w:r>
          </w:p>
          <w:p w14:paraId="4E5EEBBD" w14:textId="77777777" w:rsidR="0036563D" w:rsidRDefault="0036563D" w:rsidP="0036563D">
            <w:pPr>
              <w:spacing w:line="300" w:lineRule="auto"/>
              <w:rPr>
                <w:rFonts w:eastAsia="SimSun"/>
                <w:bCs/>
                <w:sz w:val="18"/>
                <w:szCs w:val="18"/>
                <w:lang w:eastAsia="zh-CN"/>
              </w:rPr>
            </w:pPr>
            <w:r>
              <w:rPr>
                <w:rFonts w:eastAsia="SimSun" w:hint="eastAsia"/>
                <w:bCs/>
                <w:sz w:val="18"/>
                <w:szCs w:val="18"/>
                <w:lang w:eastAsia="zh-CN"/>
              </w:rPr>
              <w:t>3.2: Support. By further introducing D = [7], 8, 9, the delays can be configured as {2, 4, 6, 8} or {3, 6, 9}. Then  the Doppler spectrum/ Doppler shifts can be estimated by the conventional FFT method at BS side.</w:t>
            </w:r>
          </w:p>
          <w:p w14:paraId="2A868282" w14:textId="77777777" w:rsidR="0036563D" w:rsidRDefault="0036563D" w:rsidP="0036563D">
            <w:pPr>
              <w:spacing w:line="300" w:lineRule="auto"/>
              <w:rPr>
                <w:rFonts w:eastAsia="SimSun"/>
                <w:bCs/>
                <w:sz w:val="18"/>
                <w:szCs w:val="18"/>
                <w:lang w:eastAsia="zh-CN"/>
              </w:rPr>
            </w:pPr>
            <w:r>
              <w:rPr>
                <w:rFonts w:eastAsia="SimSun" w:hint="eastAsia"/>
                <w:bCs/>
                <w:sz w:val="18"/>
                <w:szCs w:val="18"/>
                <w:lang w:eastAsia="zh-CN"/>
              </w:rPr>
              <w:t>3.3: Support.</w:t>
            </w:r>
          </w:p>
          <w:p w14:paraId="05498EB2" w14:textId="77777777" w:rsidR="0036563D" w:rsidRDefault="0036563D" w:rsidP="0036563D">
            <w:pPr>
              <w:spacing w:line="300" w:lineRule="auto"/>
              <w:rPr>
                <w:rFonts w:eastAsia="SimSun"/>
                <w:bCs/>
                <w:sz w:val="18"/>
                <w:szCs w:val="18"/>
                <w:lang w:eastAsia="zh-CN"/>
              </w:rPr>
            </w:pPr>
            <w:r>
              <w:rPr>
                <w:rFonts w:eastAsia="SimSun" w:hint="eastAsia"/>
                <w:bCs/>
                <w:sz w:val="18"/>
                <w:szCs w:val="18"/>
                <w:lang w:eastAsia="zh-CN"/>
              </w:rPr>
              <w:t>3.4: Support. In the case of Y = 1, using AP + AP TRSs can save a lot of RS overhead compared to using P + P TRSs.</w:t>
            </w:r>
          </w:p>
          <w:p w14:paraId="71F3F17E" w14:textId="77777777" w:rsidR="0036563D" w:rsidRDefault="0036563D" w:rsidP="0036563D">
            <w:pPr>
              <w:spacing w:line="300" w:lineRule="auto"/>
              <w:rPr>
                <w:rFonts w:eastAsia="SimSun"/>
                <w:bCs/>
                <w:sz w:val="18"/>
                <w:szCs w:val="18"/>
                <w:lang w:eastAsia="zh-CN"/>
              </w:rPr>
            </w:pPr>
            <w:r>
              <w:rPr>
                <w:rFonts w:eastAsia="SimSun" w:hint="eastAsia"/>
                <w:bCs/>
                <w:sz w:val="18"/>
                <w:szCs w:val="18"/>
                <w:lang w:eastAsia="zh-CN"/>
              </w:rPr>
              <w:t xml:space="preserve">3.5: Support. Further support that the parameter timeRestrictionForChannelMeasurement can be set to </w:t>
            </w:r>
            <w:r>
              <w:rPr>
                <w:rFonts w:eastAsia="SimSun"/>
                <w:bCs/>
                <w:sz w:val="18"/>
                <w:szCs w:val="18"/>
                <w:lang w:eastAsia="zh-CN"/>
              </w:rPr>
              <w:t>“</w:t>
            </w:r>
            <w:r>
              <w:rPr>
                <w:rFonts w:eastAsia="SimSun" w:hint="eastAsia"/>
                <w:bCs/>
                <w:sz w:val="18"/>
                <w:szCs w:val="18"/>
                <w:lang w:eastAsia="zh-CN"/>
              </w:rPr>
              <w:t>Configured</w:t>
            </w:r>
            <w:r>
              <w:rPr>
                <w:rFonts w:eastAsia="SimSun"/>
                <w:bCs/>
                <w:sz w:val="18"/>
                <w:szCs w:val="18"/>
                <w:lang w:eastAsia="zh-CN"/>
              </w:rPr>
              <w:t>”</w:t>
            </w:r>
            <w:r>
              <w:rPr>
                <w:rFonts w:eastAsia="SimSun" w:hint="eastAsia"/>
                <w:bCs/>
                <w:sz w:val="18"/>
                <w:szCs w:val="18"/>
                <w:lang w:eastAsia="zh-CN"/>
              </w:rPr>
              <w:t xml:space="preserve"> or </w:t>
            </w:r>
            <w:r>
              <w:rPr>
                <w:rFonts w:eastAsia="SimSun"/>
                <w:bCs/>
                <w:sz w:val="18"/>
                <w:szCs w:val="18"/>
                <w:lang w:eastAsia="zh-CN"/>
              </w:rPr>
              <w:t>“</w:t>
            </w:r>
            <w:r>
              <w:rPr>
                <w:rFonts w:eastAsia="SimSun" w:hint="eastAsia"/>
                <w:bCs/>
                <w:sz w:val="18"/>
                <w:szCs w:val="18"/>
                <w:lang w:eastAsia="zh-CN"/>
              </w:rPr>
              <w:t>notConfigured</w:t>
            </w:r>
            <w:r>
              <w:rPr>
                <w:rFonts w:eastAsia="SimSun"/>
                <w:bCs/>
                <w:sz w:val="18"/>
                <w:szCs w:val="18"/>
                <w:lang w:eastAsia="zh-CN"/>
              </w:rPr>
              <w:t>”</w:t>
            </w:r>
            <w:r>
              <w:rPr>
                <w:rFonts w:eastAsia="SimSun" w:hint="eastAsia"/>
                <w:bCs/>
                <w:sz w:val="18"/>
                <w:szCs w:val="18"/>
                <w:lang w:eastAsia="zh-CN"/>
              </w:rPr>
              <w:t>.</w:t>
            </w:r>
          </w:p>
          <w:p w14:paraId="36845CC5" w14:textId="77777777" w:rsidR="0036563D" w:rsidRDefault="0036563D" w:rsidP="0036563D">
            <w:pPr>
              <w:spacing w:line="300" w:lineRule="auto"/>
              <w:rPr>
                <w:rFonts w:eastAsia="SimSun"/>
                <w:bCs/>
                <w:sz w:val="18"/>
                <w:szCs w:val="18"/>
                <w:lang w:eastAsia="zh-CN"/>
              </w:rPr>
            </w:pPr>
            <w:r>
              <w:rPr>
                <w:rFonts w:eastAsia="SimSun" w:hint="eastAsia"/>
                <w:bCs/>
                <w:sz w:val="18"/>
                <w:szCs w:val="18"/>
                <w:lang w:eastAsia="zh-CN"/>
              </w:rPr>
              <w:t>3.6: NOT support. This proposal has been discussed but precluded in RAN1#113 meeting.</w:t>
            </w:r>
          </w:p>
          <w:p w14:paraId="0EE7BDEC" w14:textId="77777777" w:rsidR="0036563D" w:rsidRDefault="0036563D" w:rsidP="0036563D">
            <w:pPr>
              <w:spacing w:line="300" w:lineRule="auto"/>
              <w:rPr>
                <w:rFonts w:eastAsia="SimSun"/>
                <w:bCs/>
                <w:sz w:val="18"/>
                <w:szCs w:val="18"/>
                <w:lang w:eastAsia="zh-CN"/>
              </w:rPr>
            </w:pPr>
            <w:r>
              <w:rPr>
                <w:rFonts w:eastAsia="SimSun" w:hint="eastAsia"/>
                <w:bCs/>
                <w:sz w:val="18"/>
                <w:szCs w:val="18"/>
                <w:lang w:eastAsia="zh-CN"/>
              </w:rPr>
              <w:t>3.7: NOT support.</w:t>
            </w:r>
          </w:p>
          <w:p w14:paraId="6B6DBDBB" w14:textId="77777777" w:rsidR="0036563D" w:rsidRDefault="0036563D" w:rsidP="0036563D">
            <w:pPr>
              <w:spacing w:line="300" w:lineRule="auto"/>
              <w:rPr>
                <w:rFonts w:eastAsia="SimSun"/>
                <w:bCs/>
                <w:sz w:val="18"/>
                <w:szCs w:val="18"/>
                <w:lang w:eastAsia="zh-CN"/>
              </w:rPr>
            </w:pPr>
            <w:r>
              <w:rPr>
                <w:rFonts w:eastAsia="SimSun" w:hint="eastAsia"/>
                <w:bCs/>
                <w:sz w:val="18"/>
                <w:szCs w:val="18"/>
                <w:lang w:eastAsia="zh-CN"/>
              </w:rPr>
              <w:t>3.8: Fine.</w:t>
            </w:r>
          </w:p>
          <w:p w14:paraId="6C149535" w14:textId="77777777" w:rsidR="0036563D" w:rsidRDefault="0036563D" w:rsidP="0036563D">
            <w:pPr>
              <w:spacing w:line="300" w:lineRule="auto"/>
              <w:rPr>
                <w:rFonts w:eastAsia="SimSun"/>
                <w:bCs/>
                <w:sz w:val="18"/>
                <w:szCs w:val="18"/>
                <w:lang w:eastAsia="zh-CN"/>
              </w:rPr>
            </w:pPr>
            <w:r>
              <w:rPr>
                <w:rFonts w:eastAsia="SimSun" w:hint="eastAsia"/>
                <w:bCs/>
                <w:sz w:val="18"/>
                <w:szCs w:val="18"/>
                <w:lang w:eastAsia="zh-CN"/>
              </w:rPr>
              <w:t xml:space="preserve">3.9: NOT support. For the highest flexibility, </w:t>
            </w:r>
            <w:r>
              <w:rPr>
                <w:rFonts w:eastAsia="SimSun"/>
                <w:bCs/>
                <w:sz w:val="18"/>
                <w:szCs w:val="18"/>
                <w:lang w:eastAsia="zh-CN"/>
              </w:rPr>
              <w:t>up to 4 TRS resource sets should be supported from spec perspective, and then the details can be up to UE capability signaling</w:t>
            </w:r>
            <w:r>
              <w:rPr>
                <w:rFonts w:eastAsia="SimSun" w:hint="eastAsia"/>
                <w:bCs/>
                <w:sz w:val="18"/>
                <w:szCs w:val="18"/>
                <w:lang w:eastAsia="zh-CN"/>
              </w:rPr>
              <w:t>.</w:t>
            </w:r>
          </w:p>
          <w:p w14:paraId="6CAD1035" w14:textId="77777777" w:rsidR="0036563D" w:rsidRDefault="0036563D" w:rsidP="0036563D">
            <w:pPr>
              <w:spacing w:line="300" w:lineRule="auto"/>
              <w:rPr>
                <w:rFonts w:eastAsia="SimSun"/>
                <w:bCs/>
                <w:sz w:val="18"/>
                <w:szCs w:val="18"/>
                <w:lang w:eastAsia="zh-CN"/>
              </w:rPr>
            </w:pPr>
            <w:r>
              <w:rPr>
                <w:rFonts w:eastAsia="SimSun" w:hint="eastAsia"/>
                <w:bCs/>
                <w:sz w:val="18"/>
                <w:szCs w:val="18"/>
                <w:lang w:eastAsia="zh-CN"/>
              </w:rPr>
              <w:t>3.10: NOT support.</w:t>
            </w:r>
          </w:p>
          <w:p w14:paraId="4653A821" w14:textId="77777777" w:rsidR="0036563D" w:rsidRDefault="0036563D" w:rsidP="0036563D">
            <w:pPr>
              <w:spacing w:line="300" w:lineRule="auto"/>
              <w:rPr>
                <w:rFonts w:eastAsia="SimSun"/>
                <w:bCs/>
                <w:sz w:val="18"/>
                <w:szCs w:val="18"/>
                <w:lang w:eastAsia="zh-CN"/>
              </w:rPr>
            </w:pPr>
            <w:r>
              <w:rPr>
                <w:rFonts w:eastAsia="SimSun" w:hint="eastAsia"/>
                <w:bCs/>
                <w:sz w:val="18"/>
                <w:szCs w:val="18"/>
                <w:lang w:eastAsia="zh-CN"/>
              </w:rPr>
              <w:t>3.11: NOT support.</w:t>
            </w:r>
          </w:p>
          <w:p w14:paraId="1265E2F7" w14:textId="77777777" w:rsidR="0036563D" w:rsidRDefault="0036563D" w:rsidP="0036563D">
            <w:pPr>
              <w:spacing w:line="300" w:lineRule="auto"/>
              <w:rPr>
                <w:rFonts w:eastAsia="SimSun"/>
                <w:bCs/>
                <w:sz w:val="18"/>
                <w:szCs w:val="18"/>
                <w:lang w:eastAsia="zh-CN"/>
              </w:rPr>
            </w:pPr>
            <w:r>
              <w:rPr>
                <w:rFonts w:eastAsia="SimSun" w:hint="eastAsia"/>
                <w:bCs/>
                <w:sz w:val="18"/>
                <w:szCs w:val="18"/>
                <w:lang w:eastAsia="zh-CN"/>
              </w:rPr>
              <w:t>3.12: OK.</w:t>
            </w:r>
          </w:p>
          <w:p w14:paraId="69C0E390" w14:textId="77777777" w:rsidR="0036563D" w:rsidRDefault="0036563D" w:rsidP="0036563D">
            <w:pPr>
              <w:spacing w:line="300" w:lineRule="auto"/>
              <w:rPr>
                <w:rFonts w:eastAsia="SimSun"/>
                <w:bCs/>
                <w:sz w:val="18"/>
                <w:szCs w:val="18"/>
                <w:lang w:eastAsia="zh-CN"/>
              </w:rPr>
            </w:pPr>
            <w:r>
              <w:rPr>
                <w:rFonts w:eastAsia="SimSun" w:hint="eastAsia"/>
                <w:bCs/>
                <w:sz w:val="18"/>
                <w:szCs w:val="18"/>
                <w:lang w:eastAsia="zh-CN"/>
              </w:rPr>
              <w:lastRenderedPageBreak/>
              <w:t xml:space="preserve">3.13: Support. Further support that the parameter timeRestrictionForChannelMeasurement can be set to </w:t>
            </w:r>
            <w:r>
              <w:rPr>
                <w:rFonts w:eastAsia="SimSun"/>
                <w:bCs/>
                <w:sz w:val="18"/>
                <w:szCs w:val="18"/>
                <w:lang w:eastAsia="zh-CN"/>
              </w:rPr>
              <w:t>“</w:t>
            </w:r>
            <w:r>
              <w:rPr>
                <w:rFonts w:eastAsia="SimSun" w:hint="eastAsia"/>
                <w:bCs/>
                <w:sz w:val="18"/>
                <w:szCs w:val="18"/>
                <w:lang w:eastAsia="zh-CN"/>
              </w:rPr>
              <w:t>Configured</w:t>
            </w:r>
            <w:r>
              <w:rPr>
                <w:rFonts w:eastAsia="SimSun"/>
                <w:bCs/>
                <w:sz w:val="18"/>
                <w:szCs w:val="18"/>
                <w:lang w:eastAsia="zh-CN"/>
              </w:rPr>
              <w:t>”</w:t>
            </w:r>
            <w:r>
              <w:rPr>
                <w:rFonts w:eastAsia="SimSun" w:hint="eastAsia"/>
                <w:bCs/>
                <w:sz w:val="18"/>
                <w:szCs w:val="18"/>
                <w:lang w:eastAsia="zh-CN"/>
              </w:rPr>
              <w:t xml:space="preserve"> or </w:t>
            </w:r>
            <w:r>
              <w:rPr>
                <w:rFonts w:eastAsia="SimSun"/>
                <w:bCs/>
                <w:sz w:val="18"/>
                <w:szCs w:val="18"/>
                <w:lang w:eastAsia="zh-CN"/>
              </w:rPr>
              <w:t>“</w:t>
            </w:r>
            <w:r>
              <w:rPr>
                <w:rFonts w:eastAsia="SimSun" w:hint="eastAsia"/>
                <w:bCs/>
                <w:sz w:val="18"/>
                <w:szCs w:val="18"/>
                <w:lang w:eastAsia="zh-CN"/>
              </w:rPr>
              <w:t>notConfigured</w:t>
            </w:r>
            <w:r>
              <w:rPr>
                <w:rFonts w:eastAsia="SimSun"/>
                <w:bCs/>
                <w:sz w:val="18"/>
                <w:szCs w:val="18"/>
                <w:lang w:eastAsia="zh-CN"/>
              </w:rPr>
              <w:t>”</w:t>
            </w:r>
            <w:r>
              <w:rPr>
                <w:rFonts w:eastAsia="SimSun" w:hint="eastAsia"/>
                <w:bCs/>
                <w:sz w:val="18"/>
                <w:szCs w:val="18"/>
                <w:lang w:eastAsia="zh-CN"/>
              </w:rPr>
              <w:t>.</w:t>
            </w:r>
          </w:p>
          <w:p w14:paraId="27E6F03E" w14:textId="77777777" w:rsidR="0036563D" w:rsidRDefault="0036563D" w:rsidP="0036563D">
            <w:pPr>
              <w:spacing w:line="300" w:lineRule="auto"/>
              <w:rPr>
                <w:rFonts w:eastAsia="SimSun" w:hAnsi="Cambria Math"/>
                <w:sz w:val="18"/>
                <w:szCs w:val="18"/>
                <w:lang w:eastAsia="zh-CN"/>
              </w:rPr>
            </w:pPr>
            <w:r>
              <w:rPr>
                <w:rFonts w:eastAsia="SimSun" w:hint="eastAsia"/>
                <w:bCs/>
                <w:sz w:val="18"/>
                <w:szCs w:val="18"/>
                <w:lang w:eastAsia="zh-CN"/>
              </w:rPr>
              <w:t xml:space="preserve">3.14: Support. But the </w:t>
            </w:r>
            <w:r>
              <w:rPr>
                <w:rFonts w:eastAsia="SimSun"/>
                <w:bCs/>
                <w:sz w:val="18"/>
                <w:szCs w:val="18"/>
                <w:lang w:eastAsia="zh-CN"/>
              </w:rPr>
              <w:t>“</w:t>
            </w:r>
            <w:r>
              <w:rPr>
                <w:rFonts w:eastAsia="SimSun" w:hint="eastAsia"/>
                <w:bCs/>
                <w:sz w:val="18"/>
                <w:szCs w:val="18"/>
                <w:lang w:eastAsia="zh-CN"/>
              </w:rPr>
              <w:t>invalid</w:t>
            </w:r>
            <w:r>
              <w:rPr>
                <w:rFonts w:eastAsia="SimSun"/>
                <w:bCs/>
                <w:sz w:val="18"/>
                <w:szCs w:val="18"/>
                <w:lang w:eastAsia="zh-CN"/>
              </w:rPr>
              <w:t>”</w:t>
            </w:r>
            <w:r>
              <w:rPr>
                <w:rFonts w:eastAsia="SimSun" w:hint="eastAsia"/>
                <w:bCs/>
                <w:sz w:val="18"/>
                <w:szCs w:val="18"/>
                <w:lang w:eastAsia="zh-CN"/>
              </w:rPr>
              <w:t xml:space="preserve"> quantization level should be indicated by quantization entry index </w:t>
            </w:r>
            <w:r>
              <w:rPr>
                <w:rFonts w:eastAsia="SimSun"/>
                <w:bCs/>
                <w:sz w:val="18"/>
                <w:szCs w:val="18"/>
                <w:lang w:eastAsia="zh-CN"/>
              </w:rPr>
              <w:t>“</w:t>
            </w:r>
            <w:r>
              <w:rPr>
                <w:rFonts w:eastAsia="SimSun" w:hint="eastAsia"/>
                <w:bCs/>
                <w:sz w:val="18"/>
                <w:szCs w:val="18"/>
                <w:lang w:eastAsia="zh-CN"/>
              </w:rPr>
              <w:t>0</w:t>
            </w:r>
            <w:r>
              <w:rPr>
                <w:rFonts w:eastAsia="SimSun"/>
                <w:bCs/>
                <w:sz w:val="18"/>
                <w:szCs w:val="18"/>
                <w:lang w:eastAsia="zh-CN"/>
              </w:rPr>
              <w:t>”</w:t>
            </w:r>
            <w:r>
              <w:rPr>
                <w:rFonts w:eastAsia="SimSun" w:hint="eastAsia"/>
                <w:bCs/>
                <w:sz w:val="18"/>
                <w:szCs w:val="18"/>
                <w:lang w:eastAsia="zh-CN"/>
              </w:rPr>
              <w:t xml:space="preserve"> instead of </w:t>
            </w:r>
            <w:r>
              <w:rPr>
                <w:rFonts w:eastAsia="SimSun"/>
                <w:bCs/>
                <w:sz w:val="18"/>
                <w:szCs w:val="18"/>
                <w:lang w:eastAsia="zh-CN"/>
              </w:rPr>
              <w:t>“</w:t>
            </w:r>
            <w:r>
              <w:rPr>
                <w:rFonts w:eastAsia="SimSun" w:hint="eastAsia"/>
                <w:bCs/>
                <w:sz w:val="18"/>
                <w:szCs w:val="18"/>
                <w:lang w:eastAsia="zh-CN"/>
              </w:rPr>
              <w:t>15</w:t>
            </w:r>
            <w:r>
              <w:rPr>
                <w:rFonts w:eastAsia="SimSun"/>
                <w:bCs/>
                <w:sz w:val="18"/>
                <w:szCs w:val="18"/>
                <w:lang w:eastAsia="zh-CN"/>
              </w:rPr>
              <w:t>”</w:t>
            </w:r>
            <w:r>
              <w:rPr>
                <w:rFonts w:eastAsia="SimSun" w:hint="eastAsia"/>
                <w:bCs/>
                <w:sz w:val="18"/>
                <w:szCs w:val="18"/>
                <w:lang w:eastAsia="zh-CN"/>
              </w:rPr>
              <w:t>. In current quantization table, the quantization entry indices indicate quantization levels</w:t>
            </w:r>
            <m:oMath>
              <m:r>
                <m:rPr>
                  <m:sty m:val="p"/>
                </m:rPr>
                <w:rPr>
                  <w:rFonts w:ascii="Cambria Math" w:eastAsia="SimSun"/>
                  <w:sz w:val="18"/>
                  <w:szCs w:val="18"/>
                  <w:lang w:eastAsia="zh-CN"/>
                </w:rPr>
                <m:t>1</m:t>
              </m:r>
              <m:r>
                <m:rPr>
                  <m:sty m:val="p"/>
                </m:rPr>
                <w:rPr>
                  <w:rFonts w:ascii="Cambria Math" w:eastAsia="SimSun"/>
                  <w:sz w:val="18"/>
                  <w:szCs w:val="18"/>
                  <w:lang w:eastAsia="zh-CN"/>
                </w:rPr>
                <m:t>-</m:t>
              </m:r>
              <m:f>
                <m:fPr>
                  <m:ctrlPr>
                    <w:rPr>
                      <w:rFonts w:ascii="Cambria Math" w:hAnsi="Cambria Math"/>
                      <w:i/>
                      <w:sz w:val="18"/>
                      <w:szCs w:val="18"/>
                    </w:rPr>
                  </m:ctrlPr>
                </m:fPr>
                <m:num>
                  <m:r>
                    <w:rPr>
                      <w:rFonts w:ascii="Cambria Math" w:eastAsia="SimSun" w:hAnsi="Cambria Math"/>
                      <w:sz w:val="18"/>
                      <w:szCs w:val="18"/>
                      <w:lang w:eastAsia="zh-CN"/>
                    </w:rPr>
                    <m:t>1</m:t>
                  </m:r>
                </m:num>
                <m:den>
                  <m:r>
                    <w:rPr>
                      <w:rFonts w:ascii="Cambria Math" w:eastAsia="SimSun" w:hAnsi="Cambria Math"/>
                      <w:sz w:val="18"/>
                      <w:szCs w:val="18"/>
                      <w:lang w:eastAsia="zh-CN"/>
                    </w:rPr>
                    <m:t>256</m:t>
                  </m:r>
                </m:den>
              </m:f>
            </m:oMath>
            <w:r>
              <w:rPr>
                <w:rFonts w:eastAsia="SimSun" w:hAnsi="Cambria Math" w:hint="eastAsia"/>
                <w:sz w:val="18"/>
                <w:szCs w:val="18"/>
                <w:lang w:eastAsia="zh-CN"/>
              </w:rPr>
              <w:t xml:space="preserve"> (0.996) and </w:t>
            </w:r>
            <m:oMath>
              <m:r>
                <m:rPr>
                  <m:sty m:val="p"/>
                </m:rPr>
                <w:rPr>
                  <w:rFonts w:ascii="Cambria Math" w:eastAsia="SimSun" w:hAnsi="Cambria Math"/>
                  <w:sz w:val="18"/>
                  <w:szCs w:val="18"/>
                  <w:lang w:eastAsia="zh-CN"/>
                </w:rPr>
                <m:t>1-</m:t>
              </m:r>
              <m:f>
                <m:fPr>
                  <m:ctrlPr>
                    <w:rPr>
                      <w:rFonts w:ascii="Cambria Math" w:hAnsi="Cambria Math"/>
                      <w:i/>
                      <w:sz w:val="18"/>
                      <w:szCs w:val="18"/>
                    </w:rPr>
                  </m:ctrlPr>
                </m:fPr>
                <m:num>
                  <m:r>
                    <w:rPr>
                      <w:rFonts w:ascii="Cambria Math" w:eastAsia="SimSun" w:hAnsi="Cambria Math"/>
                      <w:sz w:val="18"/>
                      <w:szCs w:val="18"/>
                      <w:lang w:eastAsia="zh-CN"/>
                    </w:rPr>
                    <m:t>1</m:t>
                  </m:r>
                </m:num>
                <m:den>
                  <m:rad>
                    <m:radPr>
                      <m:degHide m:val="1"/>
                      <m:ctrlPr>
                        <w:rPr>
                          <w:rFonts w:ascii="Cambria Math" w:hAnsi="Cambria Math"/>
                          <w:i/>
                          <w:sz w:val="18"/>
                          <w:szCs w:val="18"/>
                        </w:rPr>
                      </m:ctrlPr>
                    </m:radPr>
                    <m:deg/>
                    <m:e>
                      <m:r>
                        <w:rPr>
                          <w:rFonts w:ascii="Cambria Math" w:eastAsia="SimSun" w:hAnsi="Cambria Math"/>
                          <w:sz w:val="18"/>
                          <w:szCs w:val="18"/>
                          <w:lang w:eastAsia="zh-CN"/>
                        </w:rPr>
                        <m:t>2</m:t>
                      </m:r>
                    </m:e>
                  </m:rad>
                </m:den>
              </m:f>
            </m:oMath>
            <w:r>
              <w:rPr>
                <w:rFonts w:eastAsia="SimSun" w:hAnsi="Cambria Math" w:hint="eastAsia"/>
                <w:sz w:val="18"/>
                <w:szCs w:val="18"/>
                <w:lang w:eastAsia="zh-CN"/>
              </w:rPr>
              <w:t xml:space="preserve"> (0.293)</w:t>
            </w:r>
            <w:r>
              <w:rPr>
                <w:rFonts w:eastAsia="SimSun" w:hint="eastAsia"/>
                <w:bCs/>
                <w:sz w:val="18"/>
                <w:szCs w:val="18"/>
                <w:lang w:eastAsia="zh-CN"/>
              </w:rPr>
              <w:t xml:space="preserve">, respectively. The quantization level </w:t>
            </w:r>
            <m:oMath>
              <m:r>
                <m:rPr>
                  <m:sty m:val="p"/>
                </m:rPr>
                <w:rPr>
                  <w:rFonts w:ascii="Cambria Math" w:eastAsia="SimSun"/>
                  <w:sz w:val="18"/>
                  <w:szCs w:val="18"/>
                  <w:lang w:eastAsia="zh-CN"/>
                </w:rPr>
                <m:t>1</m:t>
              </m:r>
              <m:r>
                <m:rPr>
                  <m:sty m:val="p"/>
                </m:rPr>
                <w:rPr>
                  <w:rFonts w:ascii="Cambria Math" w:eastAsia="SimSun"/>
                  <w:sz w:val="18"/>
                  <w:szCs w:val="18"/>
                  <w:lang w:eastAsia="zh-CN"/>
                </w:rPr>
                <m:t>-</m:t>
              </m:r>
              <m:f>
                <m:fPr>
                  <m:ctrlPr>
                    <w:rPr>
                      <w:rFonts w:ascii="Cambria Math" w:hAnsi="Cambria Math"/>
                      <w:i/>
                      <w:sz w:val="18"/>
                      <w:szCs w:val="18"/>
                    </w:rPr>
                  </m:ctrlPr>
                </m:fPr>
                <m:num>
                  <m:r>
                    <w:rPr>
                      <w:rFonts w:ascii="Cambria Math" w:eastAsia="SimSun" w:hAnsi="Cambria Math"/>
                      <w:sz w:val="18"/>
                      <w:szCs w:val="18"/>
                      <w:lang w:eastAsia="zh-CN"/>
                    </w:rPr>
                    <m:t>1</m:t>
                  </m:r>
                </m:num>
                <m:den>
                  <m:r>
                    <w:rPr>
                      <w:rFonts w:ascii="Cambria Math" w:eastAsia="SimSun" w:hAnsi="Cambria Math"/>
                      <w:sz w:val="18"/>
                      <w:szCs w:val="18"/>
                      <w:lang w:eastAsia="zh-CN"/>
                    </w:rPr>
                    <m:t>256</m:t>
                  </m:r>
                </m:den>
              </m:f>
            </m:oMath>
            <w:r>
              <w:rPr>
                <w:rFonts w:eastAsia="SimSun" w:hAnsi="Cambria Math" w:hint="eastAsia"/>
                <w:sz w:val="18"/>
                <w:szCs w:val="18"/>
                <w:lang w:eastAsia="zh-CN"/>
              </w:rPr>
              <w:t xml:space="preserve"> is too close to 1, so that it could be useless in practical noisy scenarios.</w:t>
            </w:r>
          </w:p>
          <w:p w14:paraId="619B47B3" w14:textId="3A4DC455" w:rsidR="0036563D" w:rsidRDefault="0036563D" w:rsidP="0036563D">
            <w:pPr>
              <w:spacing w:line="300" w:lineRule="auto"/>
              <w:rPr>
                <w:rFonts w:eastAsia="SimSun" w:hAnsi="Cambria Math"/>
                <w:sz w:val="18"/>
                <w:szCs w:val="18"/>
                <w:lang w:eastAsia="zh-CN"/>
              </w:rPr>
            </w:pPr>
            <w:r>
              <w:rPr>
                <w:rFonts w:eastAsia="SimSun" w:hAnsi="Cambria Math" w:hint="eastAsia"/>
                <w:sz w:val="18"/>
                <w:szCs w:val="18"/>
                <w:lang w:eastAsia="zh-CN"/>
              </w:rPr>
              <w:t xml:space="preserve">3.15: </w:t>
            </w:r>
            <w:r>
              <w:rPr>
                <w:rFonts w:eastAsia="SimSun" w:hAnsi="Cambria Math"/>
                <w:sz w:val="18"/>
                <w:szCs w:val="18"/>
                <w:lang w:eastAsia="zh-CN"/>
              </w:rPr>
              <w:t>Sounds reasonable. Some further discussion is needed</w:t>
            </w:r>
            <w:r>
              <w:rPr>
                <w:rFonts w:eastAsia="SimSun" w:hAnsi="Cambria Math" w:hint="eastAsia"/>
                <w:sz w:val="18"/>
                <w:szCs w:val="18"/>
                <w:lang w:eastAsia="zh-CN"/>
              </w:rPr>
              <w:t>.</w:t>
            </w:r>
          </w:p>
          <w:p w14:paraId="57D2EE06" w14:textId="1D1A7B51" w:rsidR="0036563D" w:rsidRPr="00AB0CB3" w:rsidRDefault="0036563D" w:rsidP="0036563D">
            <w:pPr>
              <w:spacing w:line="300" w:lineRule="auto"/>
              <w:rPr>
                <w:rFonts w:eastAsiaTheme="minorEastAsia"/>
                <w:bCs/>
                <w:sz w:val="18"/>
                <w:szCs w:val="18"/>
                <w:lang w:val="en-CA" w:eastAsia="zh-CN"/>
              </w:rPr>
            </w:pPr>
            <w:r>
              <w:rPr>
                <w:rFonts w:eastAsia="SimSun" w:hAnsi="Cambria Math" w:hint="eastAsia"/>
                <w:sz w:val="18"/>
                <w:szCs w:val="18"/>
                <w:lang w:eastAsia="zh-CN"/>
              </w:rPr>
              <w:t xml:space="preserve">3.16: </w:t>
            </w:r>
            <w:r>
              <w:rPr>
                <w:rFonts w:eastAsia="SimSun" w:hAnsi="Cambria Math"/>
                <w:sz w:val="18"/>
                <w:szCs w:val="18"/>
                <w:lang w:eastAsia="zh-CN"/>
              </w:rPr>
              <w:t>Not support. We share the same views as Apple.</w:t>
            </w:r>
          </w:p>
        </w:tc>
      </w:tr>
      <w:tr w:rsidR="00DE37AF" w:rsidRPr="00984EA5" w14:paraId="1B8B5DFC" w14:textId="77777777" w:rsidTr="00FD38C3">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006B37BE" w14:textId="50D761C5" w:rsidR="00DE37AF" w:rsidRDefault="00DE37AF" w:rsidP="00DE37AF">
            <w:pPr>
              <w:widowControl w:val="0"/>
              <w:snapToGrid w:val="0"/>
              <w:rPr>
                <w:rFonts w:eastAsiaTheme="minorEastAsia"/>
                <w:sz w:val="18"/>
                <w:szCs w:val="18"/>
                <w:lang w:eastAsia="zh-CN"/>
              </w:rPr>
            </w:pPr>
            <w:r w:rsidRPr="00D77F30">
              <w:rPr>
                <w:rFonts w:eastAsiaTheme="minorEastAsia"/>
                <w:sz w:val="18"/>
                <w:szCs w:val="18"/>
                <w:lang w:eastAsia="zh-CN"/>
              </w:rPr>
              <w:lastRenderedPageBreak/>
              <w:t>Nokia/NSB</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71CEA6F8" w14:textId="77777777" w:rsidR="00DE37AF" w:rsidRPr="001E564B" w:rsidRDefault="00DE37AF" w:rsidP="00DE37AF">
            <w:pPr>
              <w:rPr>
                <w:b/>
                <w:sz w:val="18"/>
                <w:szCs w:val="18"/>
                <w:lang w:val="en-CA" w:eastAsia="en-CA"/>
              </w:rPr>
            </w:pPr>
            <w:r w:rsidRPr="001E564B">
              <w:rPr>
                <w:b/>
                <w:sz w:val="18"/>
                <w:szCs w:val="18"/>
                <w:lang w:val="en-CA" w:eastAsia="en-CA"/>
              </w:rPr>
              <w:t>Issue 3.1</w:t>
            </w:r>
          </w:p>
          <w:p w14:paraId="1FE86138" w14:textId="77777777" w:rsidR="00DE37AF" w:rsidRDefault="00DE37AF" w:rsidP="00DE37AF">
            <w:pPr>
              <w:rPr>
                <w:bCs/>
                <w:sz w:val="18"/>
                <w:szCs w:val="18"/>
                <w:lang w:val="en-CA" w:eastAsia="en-CA"/>
              </w:rPr>
            </w:pPr>
            <w:r>
              <w:rPr>
                <w:bCs/>
                <w:sz w:val="18"/>
                <w:szCs w:val="18"/>
                <w:lang w:val="en-CA" w:eastAsia="en-CA"/>
              </w:rPr>
              <w:t>Preference for X={1,2} reported without other parameter dependency</w:t>
            </w:r>
          </w:p>
          <w:p w14:paraId="30E67531" w14:textId="77777777" w:rsidR="00DE37AF" w:rsidRDefault="00DE37AF" w:rsidP="00DE37AF">
            <w:pPr>
              <w:rPr>
                <w:bCs/>
                <w:sz w:val="18"/>
                <w:szCs w:val="18"/>
                <w:lang w:val="en-CA" w:eastAsia="en-CA"/>
              </w:rPr>
            </w:pPr>
          </w:p>
          <w:p w14:paraId="142A9618" w14:textId="77777777" w:rsidR="00DE37AF" w:rsidRPr="001E564B" w:rsidRDefault="00DE37AF" w:rsidP="00DE37AF">
            <w:pPr>
              <w:rPr>
                <w:b/>
                <w:sz w:val="18"/>
                <w:szCs w:val="18"/>
                <w:lang w:val="en-CA" w:eastAsia="en-CA"/>
              </w:rPr>
            </w:pPr>
            <w:r w:rsidRPr="001E564B">
              <w:rPr>
                <w:b/>
                <w:sz w:val="18"/>
                <w:szCs w:val="18"/>
                <w:lang w:val="en-CA" w:eastAsia="en-CA"/>
              </w:rPr>
              <w:t>Issue 3.3</w:t>
            </w:r>
          </w:p>
          <w:p w14:paraId="40CCE086" w14:textId="77777777" w:rsidR="00DE37AF" w:rsidRDefault="00DE37AF" w:rsidP="00DE37AF">
            <w:pPr>
              <w:rPr>
                <w:bCs/>
                <w:sz w:val="18"/>
                <w:szCs w:val="18"/>
                <w:lang w:val="en-CA" w:eastAsia="en-CA"/>
              </w:rPr>
            </w:pPr>
            <w:r>
              <w:rPr>
                <w:bCs/>
                <w:sz w:val="18"/>
                <w:szCs w:val="18"/>
                <w:lang w:val="en-CA" w:eastAsia="en-CA"/>
              </w:rPr>
              <w:t>Ok</w:t>
            </w:r>
          </w:p>
          <w:p w14:paraId="0ECE4B4D" w14:textId="77777777" w:rsidR="00DE37AF" w:rsidRDefault="00DE37AF" w:rsidP="00DE37AF">
            <w:pPr>
              <w:rPr>
                <w:bCs/>
                <w:sz w:val="18"/>
                <w:szCs w:val="18"/>
                <w:lang w:val="en-CA" w:eastAsia="en-CA"/>
              </w:rPr>
            </w:pPr>
          </w:p>
          <w:p w14:paraId="1B2B7B8D" w14:textId="77777777" w:rsidR="00DE37AF" w:rsidRPr="001E564B" w:rsidRDefault="00DE37AF" w:rsidP="00DE37AF">
            <w:pPr>
              <w:rPr>
                <w:b/>
                <w:sz w:val="18"/>
                <w:szCs w:val="18"/>
                <w:lang w:val="en-CA" w:eastAsia="en-CA"/>
              </w:rPr>
            </w:pPr>
            <w:r w:rsidRPr="001E564B">
              <w:rPr>
                <w:b/>
                <w:sz w:val="18"/>
                <w:szCs w:val="18"/>
                <w:lang w:val="en-CA" w:eastAsia="en-CA"/>
              </w:rPr>
              <w:t>Issue 3.4</w:t>
            </w:r>
          </w:p>
          <w:p w14:paraId="6E2F9B00" w14:textId="77777777" w:rsidR="00DE37AF" w:rsidRDefault="00DE37AF" w:rsidP="00DE37AF">
            <w:pPr>
              <w:rPr>
                <w:bCs/>
                <w:sz w:val="18"/>
                <w:szCs w:val="18"/>
                <w:lang w:val="en-CA" w:eastAsia="en-CA"/>
              </w:rPr>
            </w:pPr>
            <w:r>
              <w:rPr>
                <w:bCs/>
                <w:sz w:val="18"/>
                <w:szCs w:val="18"/>
                <w:lang w:val="en-CA" w:eastAsia="en-CA"/>
              </w:rPr>
              <w:t>We agree with FL assessment. We already noted in a past agreement that “</w:t>
            </w:r>
            <w:r w:rsidRPr="00042724">
              <w:rPr>
                <w:bCs/>
                <w:sz w:val="18"/>
                <w:szCs w:val="18"/>
                <w:lang w:val="en-CA" w:eastAsia="en-CA"/>
              </w:rPr>
              <w:t>Note: Following the legacy specification, no more than 1 of the KTRS resource sets is aperiodic</w:t>
            </w:r>
            <w:r>
              <w:rPr>
                <w:bCs/>
                <w:sz w:val="18"/>
                <w:szCs w:val="18"/>
                <w:lang w:val="en-CA" w:eastAsia="en-CA"/>
              </w:rPr>
              <w:t>” and we also agreed that  “</w:t>
            </w:r>
            <w:r w:rsidRPr="00042724">
              <w:rPr>
                <w:bCs/>
                <w:sz w:val="18"/>
                <w:szCs w:val="18"/>
                <w:lang w:val="en-CA" w:eastAsia="en-CA"/>
              </w:rPr>
              <w:t>No further spec enhancement on TRS is supported</w:t>
            </w:r>
            <w:r>
              <w:rPr>
                <w:bCs/>
                <w:sz w:val="18"/>
                <w:szCs w:val="18"/>
                <w:lang w:val="en-CA" w:eastAsia="en-CA"/>
              </w:rPr>
              <w:t>”</w:t>
            </w:r>
          </w:p>
          <w:p w14:paraId="335A337B" w14:textId="77777777" w:rsidR="00DE37AF" w:rsidRDefault="00DE37AF" w:rsidP="00DE37AF">
            <w:pPr>
              <w:rPr>
                <w:bCs/>
                <w:sz w:val="18"/>
                <w:szCs w:val="18"/>
                <w:lang w:val="en-CA" w:eastAsia="en-CA"/>
              </w:rPr>
            </w:pPr>
          </w:p>
          <w:p w14:paraId="2675BF7D" w14:textId="77777777" w:rsidR="00DE37AF" w:rsidRPr="001E564B" w:rsidRDefault="00DE37AF" w:rsidP="00DE37AF">
            <w:pPr>
              <w:rPr>
                <w:b/>
                <w:sz w:val="18"/>
                <w:szCs w:val="18"/>
                <w:lang w:val="en-CA" w:eastAsia="en-CA"/>
              </w:rPr>
            </w:pPr>
            <w:r w:rsidRPr="001E564B">
              <w:rPr>
                <w:b/>
                <w:sz w:val="18"/>
                <w:szCs w:val="18"/>
                <w:lang w:val="en-CA" w:eastAsia="en-CA"/>
              </w:rPr>
              <w:t>Issue 3.5</w:t>
            </w:r>
          </w:p>
          <w:p w14:paraId="0E3FF508" w14:textId="77777777" w:rsidR="00DE37AF" w:rsidRDefault="00DE37AF" w:rsidP="00DE37AF">
            <w:pPr>
              <w:rPr>
                <w:bCs/>
                <w:sz w:val="18"/>
                <w:szCs w:val="18"/>
                <w:lang w:val="en-CA" w:eastAsia="en-CA"/>
              </w:rPr>
            </w:pPr>
            <w:r>
              <w:rPr>
                <w:bCs/>
                <w:sz w:val="18"/>
                <w:szCs w:val="18"/>
                <w:lang w:val="en-CA" w:eastAsia="en-CA"/>
              </w:rPr>
              <w:t>Agree with FL</w:t>
            </w:r>
          </w:p>
          <w:p w14:paraId="46A7E67C" w14:textId="77777777" w:rsidR="00DE37AF" w:rsidRDefault="00DE37AF" w:rsidP="00DE37AF">
            <w:pPr>
              <w:rPr>
                <w:bCs/>
                <w:sz w:val="18"/>
                <w:szCs w:val="18"/>
                <w:lang w:val="en-CA" w:eastAsia="en-CA"/>
              </w:rPr>
            </w:pPr>
          </w:p>
          <w:p w14:paraId="3241EDD4" w14:textId="77777777" w:rsidR="00DE37AF" w:rsidRPr="001E564B" w:rsidRDefault="00DE37AF" w:rsidP="00DE37AF">
            <w:pPr>
              <w:rPr>
                <w:b/>
                <w:sz w:val="18"/>
                <w:szCs w:val="18"/>
                <w:lang w:val="en-CA" w:eastAsia="en-CA"/>
              </w:rPr>
            </w:pPr>
            <w:r w:rsidRPr="001E564B">
              <w:rPr>
                <w:b/>
                <w:sz w:val="18"/>
                <w:szCs w:val="18"/>
                <w:lang w:val="en-CA" w:eastAsia="en-CA"/>
              </w:rPr>
              <w:t>Issue 3.6</w:t>
            </w:r>
          </w:p>
          <w:p w14:paraId="264D9C22" w14:textId="77777777" w:rsidR="00DE37AF" w:rsidRDefault="00DE37AF" w:rsidP="00DE37AF">
            <w:pPr>
              <w:rPr>
                <w:bCs/>
                <w:sz w:val="18"/>
                <w:szCs w:val="18"/>
                <w:lang w:val="en-CA" w:eastAsia="en-CA"/>
              </w:rPr>
            </w:pPr>
            <w:r>
              <w:rPr>
                <w:bCs/>
                <w:sz w:val="18"/>
                <w:szCs w:val="18"/>
                <w:lang w:val="en-CA" w:eastAsia="en-CA"/>
              </w:rPr>
              <w:t>Agree with FL</w:t>
            </w:r>
          </w:p>
          <w:p w14:paraId="0A6B8E16" w14:textId="77777777" w:rsidR="00DE37AF" w:rsidRDefault="00DE37AF" w:rsidP="00DE37AF">
            <w:pPr>
              <w:rPr>
                <w:bCs/>
                <w:sz w:val="18"/>
                <w:szCs w:val="18"/>
                <w:lang w:val="en-CA" w:eastAsia="en-CA"/>
              </w:rPr>
            </w:pPr>
          </w:p>
          <w:p w14:paraId="5B368B47" w14:textId="77777777" w:rsidR="00DE37AF" w:rsidRPr="001E564B" w:rsidRDefault="00DE37AF" w:rsidP="00DE37AF">
            <w:pPr>
              <w:rPr>
                <w:b/>
                <w:sz w:val="18"/>
                <w:szCs w:val="18"/>
                <w:lang w:val="en-CA" w:eastAsia="en-CA"/>
              </w:rPr>
            </w:pPr>
            <w:r w:rsidRPr="001E564B">
              <w:rPr>
                <w:b/>
                <w:sz w:val="18"/>
                <w:szCs w:val="18"/>
                <w:lang w:val="en-CA" w:eastAsia="en-CA"/>
              </w:rPr>
              <w:t>Issue 3.7</w:t>
            </w:r>
          </w:p>
          <w:p w14:paraId="5689FFDA" w14:textId="77777777" w:rsidR="00DE37AF" w:rsidRDefault="00DE37AF" w:rsidP="00DE37AF">
            <w:pPr>
              <w:rPr>
                <w:bCs/>
                <w:sz w:val="18"/>
                <w:szCs w:val="18"/>
                <w:lang w:val="en-CA" w:eastAsia="en-CA"/>
              </w:rPr>
            </w:pPr>
            <w:r>
              <w:rPr>
                <w:bCs/>
                <w:sz w:val="18"/>
                <w:szCs w:val="18"/>
                <w:lang w:val="en-CA" w:eastAsia="en-CA"/>
              </w:rPr>
              <w:t>We don’t see the need for such restriction</w:t>
            </w:r>
          </w:p>
          <w:p w14:paraId="07293EF7" w14:textId="77777777" w:rsidR="00DE37AF" w:rsidRDefault="00DE37AF" w:rsidP="00DE37AF">
            <w:pPr>
              <w:rPr>
                <w:bCs/>
                <w:sz w:val="18"/>
                <w:szCs w:val="18"/>
                <w:lang w:val="en-CA" w:eastAsia="en-CA"/>
              </w:rPr>
            </w:pPr>
          </w:p>
          <w:p w14:paraId="54614B5E" w14:textId="77777777" w:rsidR="00DE37AF" w:rsidRPr="001E564B" w:rsidRDefault="00DE37AF" w:rsidP="00DE37AF">
            <w:pPr>
              <w:rPr>
                <w:b/>
                <w:sz w:val="18"/>
                <w:szCs w:val="18"/>
                <w:lang w:val="en-CA" w:eastAsia="en-CA"/>
              </w:rPr>
            </w:pPr>
            <w:r w:rsidRPr="001E564B">
              <w:rPr>
                <w:b/>
                <w:sz w:val="18"/>
                <w:szCs w:val="18"/>
                <w:lang w:val="en-CA" w:eastAsia="en-CA"/>
              </w:rPr>
              <w:t>Conclusion 3.8</w:t>
            </w:r>
          </w:p>
          <w:p w14:paraId="3395337C" w14:textId="77777777" w:rsidR="00DE37AF" w:rsidRDefault="00DE37AF" w:rsidP="00DE37AF">
            <w:pPr>
              <w:rPr>
                <w:bCs/>
                <w:sz w:val="18"/>
                <w:szCs w:val="18"/>
                <w:lang w:val="en-CA" w:eastAsia="en-CA"/>
              </w:rPr>
            </w:pPr>
            <w:r>
              <w:rPr>
                <w:bCs/>
                <w:sz w:val="18"/>
                <w:szCs w:val="18"/>
                <w:lang w:val="en-CA" w:eastAsia="en-CA"/>
              </w:rPr>
              <w:t>Support</w:t>
            </w:r>
          </w:p>
          <w:p w14:paraId="7DE4E9D2" w14:textId="77777777" w:rsidR="00DE37AF" w:rsidRDefault="00DE37AF" w:rsidP="00DE37AF">
            <w:pPr>
              <w:rPr>
                <w:bCs/>
                <w:sz w:val="18"/>
                <w:szCs w:val="18"/>
                <w:lang w:val="en-CA" w:eastAsia="en-CA"/>
              </w:rPr>
            </w:pPr>
          </w:p>
          <w:p w14:paraId="51EB0BF5" w14:textId="77777777" w:rsidR="00DE37AF" w:rsidRPr="001E564B" w:rsidRDefault="00DE37AF" w:rsidP="00DE37AF">
            <w:pPr>
              <w:rPr>
                <w:b/>
                <w:sz w:val="18"/>
                <w:szCs w:val="18"/>
                <w:lang w:val="en-CA" w:eastAsia="en-CA"/>
              </w:rPr>
            </w:pPr>
            <w:r w:rsidRPr="001E564B">
              <w:rPr>
                <w:b/>
                <w:sz w:val="18"/>
                <w:szCs w:val="18"/>
                <w:lang w:val="en-CA" w:eastAsia="en-CA"/>
              </w:rPr>
              <w:t>Issue 3.9</w:t>
            </w:r>
          </w:p>
          <w:p w14:paraId="41369AC8" w14:textId="77777777" w:rsidR="00DE37AF" w:rsidRDefault="00DE37AF" w:rsidP="00DE37AF">
            <w:pPr>
              <w:rPr>
                <w:bCs/>
                <w:sz w:val="18"/>
                <w:szCs w:val="18"/>
                <w:lang w:val="en-CA" w:eastAsia="en-CA"/>
              </w:rPr>
            </w:pPr>
            <w:r>
              <w:rPr>
                <w:bCs/>
                <w:sz w:val="18"/>
                <w:szCs w:val="18"/>
                <w:lang w:val="en-CA" w:eastAsia="en-CA"/>
              </w:rPr>
              <w:t xml:space="preserve">We think </w:t>
            </w:r>
            <m:oMath>
              <m:sSub>
                <m:sSubPr>
                  <m:ctrlPr>
                    <w:rPr>
                      <w:rFonts w:ascii="Cambria Math" w:hAnsi="Cambria Math"/>
                      <w:bCs/>
                      <w:i/>
                      <w:sz w:val="18"/>
                      <w:szCs w:val="18"/>
                      <w:lang w:val="en-CA" w:eastAsia="en-CA"/>
                    </w:rPr>
                  </m:ctrlPr>
                </m:sSubPr>
                <m:e>
                  <m:r>
                    <w:rPr>
                      <w:rFonts w:ascii="Cambria Math" w:hAnsi="Cambria Math"/>
                      <w:sz w:val="18"/>
                      <w:szCs w:val="18"/>
                      <w:lang w:val="en-CA" w:eastAsia="en-CA"/>
                    </w:rPr>
                    <m:t>K</m:t>
                  </m:r>
                </m:e>
                <m:sub>
                  <m:r>
                    <w:rPr>
                      <w:rFonts w:ascii="Cambria Math" w:hAnsi="Cambria Math"/>
                      <w:sz w:val="18"/>
                      <w:szCs w:val="18"/>
                      <w:lang w:val="en-CA" w:eastAsia="en-CA"/>
                    </w:rPr>
                    <m:t>TRS</m:t>
                  </m:r>
                </m:sub>
              </m:sSub>
              <m:r>
                <w:rPr>
                  <w:rFonts w:ascii="Cambria Math" w:hAnsi="Cambria Math"/>
                  <w:sz w:val="18"/>
                  <w:szCs w:val="18"/>
                  <w:lang w:val="en-CA" w:eastAsia="en-CA"/>
                </w:rPr>
                <m:t>={1,2}</m:t>
              </m:r>
            </m:oMath>
            <w:r>
              <w:rPr>
                <w:bCs/>
                <w:sz w:val="18"/>
                <w:szCs w:val="18"/>
                <w:lang w:val="en-CA" w:eastAsia="en-CA"/>
              </w:rPr>
              <w:t xml:space="preserve"> is sufficient</w:t>
            </w:r>
          </w:p>
          <w:p w14:paraId="66DCD042" w14:textId="77777777" w:rsidR="00DE37AF" w:rsidRDefault="00DE37AF" w:rsidP="00DE37AF">
            <w:pPr>
              <w:rPr>
                <w:bCs/>
                <w:sz w:val="18"/>
                <w:szCs w:val="18"/>
                <w:lang w:val="en-CA" w:eastAsia="en-CA"/>
              </w:rPr>
            </w:pPr>
          </w:p>
          <w:p w14:paraId="402E5981" w14:textId="77777777" w:rsidR="00DE37AF" w:rsidRPr="001E564B" w:rsidRDefault="00DE37AF" w:rsidP="00DE37AF">
            <w:pPr>
              <w:rPr>
                <w:b/>
                <w:sz w:val="18"/>
                <w:szCs w:val="18"/>
                <w:lang w:val="en-CA" w:eastAsia="en-CA"/>
              </w:rPr>
            </w:pPr>
            <w:r w:rsidRPr="001E564B">
              <w:rPr>
                <w:b/>
                <w:sz w:val="18"/>
                <w:szCs w:val="18"/>
                <w:lang w:val="en-CA" w:eastAsia="en-CA"/>
              </w:rPr>
              <w:t>Issue 3.10</w:t>
            </w:r>
          </w:p>
          <w:p w14:paraId="4D2C886C" w14:textId="77777777" w:rsidR="00DE37AF" w:rsidRDefault="00DE37AF" w:rsidP="00DE37AF">
            <w:pPr>
              <w:rPr>
                <w:bCs/>
                <w:sz w:val="18"/>
                <w:szCs w:val="18"/>
                <w:lang w:val="en-CA" w:eastAsia="en-CA"/>
              </w:rPr>
            </w:pPr>
            <w:r>
              <w:rPr>
                <w:bCs/>
                <w:sz w:val="18"/>
                <w:szCs w:val="18"/>
                <w:lang w:val="en-CA" w:eastAsia="en-CA"/>
              </w:rPr>
              <w:t>The justification for reverting a past agreement does not seem strong enough</w:t>
            </w:r>
          </w:p>
          <w:p w14:paraId="407A79EA" w14:textId="77777777" w:rsidR="00DE37AF" w:rsidRDefault="00DE37AF" w:rsidP="00DE37AF">
            <w:pPr>
              <w:rPr>
                <w:bCs/>
                <w:sz w:val="18"/>
                <w:szCs w:val="18"/>
                <w:lang w:val="en-CA" w:eastAsia="en-CA"/>
              </w:rPr>
            </w:pPr>
          </w:p>
          <w:p w14:paraId="35A3E851" w14:textId="77777777" w:rsidR="00DE37AF" w:rsidRPr="001E564B" w:rsidRDefault="00DE37AF" w:rsidP="00DE37AF">
            <w:pPr>
              <w:rPr>
                <w:b/>
                <w:sz w:val="18"/>
                <w:szCs w:val="18"/>
                <w:lang w:val="en-CA" w:eastAsia="en-CA"/>
              </w:rPr>
            </w:pPr>
            <w:r w:rsidRPr="001E564B">
              <w:rPr>
                <w:b/>
                <w:sz w:val="18"/>
                <w:szCs w:val="18"/>
                <w:lang w:val="en-CA" w:eastAsia="en-CA"/>
              </w:rPr>
              <w:t>Issue 3.11</w:t>
            </w:r>
          </w:p>
          <w:p w14:paraId="6C142AE3" w14:textId="77777777" w:rsidR="00DE37AF" w:rsidRDefault="00DE37AF" w:rsidP="00DE37AF">
            <w:pPr>
              <w:rPr>
                <w:bCs/>
                <w:sz w:val="18"/>
                <w:szCs w:val="18"/>
                <w:lang w:val="en-CA" w:eastAsia="en-CA"/>
              </w:rPr>
            </w:pPr>
            <w:r>
              <w:rPr>
                <w:bCs/>
                <w:sz w:val="18"/>
                <w:szCs w:val="18"/>
                <w:lang w:val="en-CA" w:eastAsia="en-CA"/>
              </w:rPr>
              <w:t>The justification for reverting a past agreement on the values of D does not seem strong enough</w:t>
            </w:r>
          </w:p>
          <w:p w14:paraId="5CBE40E5" w14:textId="77777777" w:rsidR="00DE37AF" w:rsidRPr="00D77F30" w:rsidRDefault="00DE37AF" w:rsidP="00DE37AF">
            <w:pPr>
              <w:rPr>
                <w:bCs/>
                <w:sz w:val="18"/>
                <w:szCs w:val="18"/>
                <w:lang w:val="en-CA" w:eastAsia="en-CA"/>
              </w:rPr>
            </w:pPr>
          </w:p>
          <w:p w14:paraId="09CC89E8" w14:textId="77777777" w:rsidR="00DE37AF" w:rsidRPr="001E564B" w:rsidRDefault="00DE37AF" w:rsidP="00DE37AF">
            <w:pPr>
              <w:rPr>
                <w:b/>
                <w:sz w:val="18"/>
                <w:szCs w:val="18"/>
                <w:lang w:val="en-CA" w:eastAsia="en-CA"/>
              </w:rPr>
            </w:pPr>
            <w:r w:rsidRPr="001E564B">
              <w:rPr>
                <w:b/>
                <w:sz w:val="18"/>
                <w:szCs w:val="18"/>
                <w:lang w:val="en-CA" w:eastAsia="en-CA"/>
              </w:rPr>
              <w:t>Issue 3.12</w:t>
            </w:r>
          </w:p>
          <w:p w14:paraId="06D32E4D" w14:textId="77777777" w:rsidR="00DE37AF" w:rsidRDefault="00DE37AF" w:rsidP="00DE37AF">
            <w:pPr>
              <w:rPr>
                <w:bCs/>
                <w:sz w:val="18"/>
                <w:szCs w:val="18"/>
                <w:lang w:val="en-CA" w:eastAsia="en-CA"/>
              </w:rPr>
            </w:pPr>
            <w:r>
              <w:rPr>
                <w:bCs/>
                <w:sz w:val="18"/>
                <w:szCs w:val="18"/>
                <w:lang w:val="en-CA" w:eastAsia="en-CA"/>
              </w:rPr>
              <w:t>Ok</w:t>
            </w:r>
          </w:p>
          <w:p w14:paraId="6EA3E91B" w14:textId="77777777" w:rsidR="00DE37AF" w:rsidRDefault="00DE37AF" w:rsidP="00DE37AF">
            <w:pPr>
              <w:rPr>
                <w:bCs/>
                <w:sz w:val="18"/>
                <w:szCs w:val="18"/>
                <w:lang w:val="en-CA" w:eastAsia="en-CA"/>
              </w:rPr>
            </w:pPr>
          </w:p>
          <w:p w14:paraId="2132A64C" w14:textId="77777777" w:rsidR="00DE37AF" w:rsidRPr="001E564B" w:rsidRDefault="00DE37AF" w:rsidP="00DE37AF">
            <w:pPr>
              <w:rPr>
                <w:b/>
                <w:sz w:val="18"/>
                <w:szCs w:val="18"/>
                <w:lang w:val="en-CA" w:eastAsia="en-CA"/>
              </w:rPr>
            </w:pPr>
            <w:r w:rsidRPr="001E564B">
              <w:rPr>
                <w:b/>
                <w:sz w:val="18"/>
                <w:szCs w:val="18"/>
                <w:lang w:val="en-CA" w:eastAsia="en-CA"/>
              </w:rPr>
              <w:t>Issue 3.13</w:t>
            </w:r>
          </w:p>
          <w:p w14:paraId="2F228442" w14:textId="77777777" w:rsidR="00DE37AF" w:rsidRDefault="00DE37AF" w:rsidP="00DE37AF">
            <w:pPr>
              <w:rPr>
                <w:bCs/>
                <w:sz w:val="18"/>
                <w:szCs w:val="18"/>
                <w:lang w:val="en-CA" w:eastAsia="en-CA"/>
              </w:rPr>
            </w:pPr>
            <w:r>
              <w:rPr>
                <w:bCs/>
                <w:sz w:val="18"/>
                <w:szCs w:val="18"/>
                <w:lang w:val="en-CA" w:eastAsia="en-CA"/>
              </w:rPr>
              <w:t xml:space="preserve">This issue is related to 3.5. Currently </w:t>
            </w:r>
            <w:r w:rsidRPr="00C677CB">
              <w:rPr>
                <w:bCs/>
                <w:sz w:val="18"/>
                <w:szCs w:val="18"/>
                <w:lang w:val="en-CA" w:eastAsia="en-CA"/>
              </w:rPr>
              <w:t>timeRestrictionForChannelMeasurements</w:t>
            </w:r>
            <w:r>
              <w:rPr>
                <w:bCs/>
                <w:sz w:val="18"/>
                <w:szCs w:val="18"/>
                <w:lang w:val="en-CA" w:eastAsia="en-CA"/>
              </w:rPr>
              <w:t xml:space="preserve"> is not supported with TRS and we don’t see a strong reason to introduce this support</w:t>
            </w:r>
          </w:p>
          <w:p w14:paraId="5A3898DD" w14:textId="77777777" w:rsidR="00DE37AF" w:rsidRDefault="00DE37AF" w:rsidP="00DE37AF">
            <w:pPr>
              <w:rPr>
                <w:bCs/>
                <w:sz w:val="18"/>
                <w:szCs w:val="18"/>
                <w:lang w:val="en-CA" w:eastAsia="en-CA"/>
              </w:rPr>
            </w:pPr>
          </w:p>
          <w:p w14:paraId="484D3BAA" w14:textId="77777777" w:rsidR="00DE37AF" w:rsidRPr="001E564B" w:rsidRDefault="00DE37AF" w:rsidP="00DE37AF">
            <w:pPr>
              <w:rPr>
                <w:b/>
                <w:sz w:val="18"/>
                <w:szCs w:val="18"/>
                <w:lang w:val="en-CA" w:eastAsia="en-CA"/>
              </w:rPr>
            </w:pPr>
            <w:r w:rsidRPr="001E564B">
              <w:rPr>
                <w:b/>
                <w:sz w:val="18"/>
                <w:szCs w:val="18"/>
                <w:lang w:val="en-CA" w:eastAsia="en-CA"/>
              </w:rPr>
              <w:t>Issue 3.14</w:t>
            </w:r>
          </w:p>
          <w:p w14:paraId="55F6B961" w14:textId="77777777" w:rsidR="00DE37AF" w:rsidRDefault="00DE37AF" w:rsidP="00DE37AF">
            <w:pPr>
              <w:rPr>
                <w:bCs/>
                <w:sz w:val="18"/>
                <w:szCs w:val="18"/>
                <w:lang w:val="en-CA" w:eastAsia="en-CA"/>
              </w:rPr>
            </w:pPr>
            <w:r>
              <w:rPr>
                <w:bCs/>
                <w:sz w:val="18"/>
                <w:szCs w:val="18"/>
                <w:lang w:val="en-CA" w:eastAsia="en-CA"/>
              </w:rPr>
              <w:t>We are not sure about the need/use of this proposed ‘invalid’ value</w:t>
            </w:r>
          </w:p>
          <w:p w14:paraId="7532A928" w14:textId="77777777" w:rsidR="00DE37AF" w:rsidRDefault="00DE37AF" w:rsidP="00DE37AF">
            <w:pPr>
              <w:rPr>
                <w:bCs/>
                <w:sz w:val="18"/>
                <w:szCs w:val="18"/>
                <w:lang w:val="en-CA" w:eastAsia="en-CA"/>
              </w:rPr>
            </w:pPr>
          </w:p>
          <w:p w14:paraId="33906B74" w14:textId="77777777" w:rsidR="00DE37AF" w:rsidRPr="001E564B" w:rsidRDefault="00DE37AF" w:rsidP="00DE37AF">
            <w:pPr>
              <w:rPr>
                <w:b/>
                <w:sz w:val="18"/>
                <w:szCs w:val="18"/>
                <w:lang w:val="en-CA" w:eastAsia="en-CA"/>
              </w:rPr>
            </w:pPr>
            <w:r w:rsidRPr="001E564B">
              <w:rPr>
                <w:b/>
                <w:sz w:val="18"/>
                <w:szCs w:val="18"/>
                <w:lang w:val="en-CA" w:eastAsia="en-CA"/>
              </w:rPr>
              <w:t>Issue 3.15</w:t>
            </w:r>
          </w:p>
          <w:p w14:paraId="2C462F25" w14:textId="467707CC" w:rsidR="00DE37AF" w:rsidRDefault="00DE37AF" w:rsidP="00DE37AF">
            <w:pPr>
              <w:spacing w:line="300" w:lineRule="auto"/>
              <w:rPr>
                <w:rFonts w:eastAsia="SimSun"/>
                <w:bCs/>
                <w:sz w:val="18"/>
                <w:szCs w:val="18"/>
                <w:lang w:eastAsia="zh-CN"/>
              </w:rPr>
            </w:pPr>
            <w:r>
              <w:rPr>
                <w:bCs/>
                <w:sz w:val="18"/>
                <w:szCs w:val="18"/>
                <w:lang w:val="en-CA" w:eastAsia="en-CA"/>
              </w:rPr>
              <w:t>Agree with FL assessment. The need for a more precise definition is currently being discussed in RAN4</w:t>
            </w:r>
          </w:p>
        </w:tc>
      </w:tr>
      <w:tr w:rsidR="00C86E50" w:rsidRPr="00984EA5" w14:paraId="35F8D0B5" w14:textId="77777777" w:rsidTr="00FD38C3">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4279AA9D" w14:textId="209558CC" w:rsidR="00C86E50" w:rsidRPr="00D77F30" w:rsidRDefault="00C86E50" w:rsidP="00C86E50">
            <w:pPr>
              <w:widowControl w:val="0"/>
              <w:snapToGrid w:val="0"/>
              <w:rPr>
                <w:rFonts w:eastAsiaTheme="minorEastAsia"/>
                <w:sz w:val="18"/>
                <w:szCs w:val="18"/>
                <w:lang w:eastAsia="zh-CN"/>
              </w:rPr>
            </w:pPr>
            <w:r>
              <w:rPr>
                <w:rFonts w:eastAsiaTheme="minorEastAsia"/>
                <w:sz w:val="18"/>
                <w:szCs w:val="18"/>
                <w:lang w:eastAsia="zh-CN"/>
              </w:rPr>
              <w:t>MediaTek</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1C7C3D37" w14:textId="77777777" w:rsidR="00C86E50" w:rsidRDefault="00C86E50" w:rsidP="00C86E50">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Added our views in Table 5</w:t>
            </w:r>
          </w:p>
          <w:p w14:paraId="5093177C" w14:textId="77777777" w:rsidR="00C86E50" w:rsidRPr="001E564B" w:rsidRDefault="00C86E50" w:rsidP="00C86E50">
            <w:pPr>
              <w:rPr>
                <w:b/>
                <w:sz w:val="18"/>
                <w:szCs w:val="18"/>
                <w:lang w:val="en-CA" w:eastAsia="en-CA"/>
              </w:rPr>
            </w:pPr>
          </w:p>
        </w:tc>
      </w:tr>
      <w:tr w:rsidR="00C86E50" w:rsidRPr="00984EA5" w14:paraId="42B35943" w14:textId="77777777" w:rsidTr="00FD38C3">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10C7DECC" w14:textId="41F886BD" w:rsidR="00C86E50" w:rsidRPr="00D77F30" w:rsidRDefault="00C86E50" w:rsidP="00C86E50">
            <w:pPr>
              <w:widowControl w:val="0"/>
              <w:snapToGrid w:val="0"/>
              <w:rPr>
                <w:rFonts w:eastAsiaTheme="minorEastAsia"/>
                <w:sz w:val="18"/>
                <w:szCs w:val="18"/>
                <w:lang w:eastAsia="zh-CN"/>
              </w:rPr>
            </w:pPr>
            <w:r>
              <w:rPr>
                <w:rFonts w:eastAsiaTheme="minorEastAsia"/>
                <w:sz w:val="18"/>
                <w:szCs w:val="18"/>
                <w:lang w:eastAsia="zh-CN"/>
              </w:rPr>
              <w:t>Mod V16</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512EF6EA" w14:textId="77777777" w:rsidR="00C86E50" w:rsidRPr="00A536A1" w:rsidRDefault="00C86E50" w:rsidP="00C86E50">
            <w:pPr>
              <w:rPr>
                <w:b/>
                <w:color w:val="3333FF"/>
                <w:sz w:val="20"/>
                <w:szCs w:val="20"/>
                <w:lang w:val="en-CA" w:eastAsia="en-CA"/>
              </w:rPr>
            </w:pPr>
            <w:r w:rsidRPr="00A536A1">
              <w:rPr>
                <w:b/>
                <w:color w:val="3333FF"/>
                <w:sz w:val="20"/>
                <w:szCs w:val="20"/>
                <w:lang w:val="en-CA" w:eastAsia="en-CA"/>
              </w:rPr>
              <w:t>Added proposal for 3.1.</w:t>
            </w:r>
          </w:p>
          <w:p w14:paraId="0C3BB998" w14:textId="77777777" w:rsidR="00C86E50" w:rsidRPr="00A536A1" w:rsidRDefault="00C86E50" w:rsidP="00C86E50">
            <w:pPr>
              <w:rPr>
                <w:b/>
                <w:color w:val="3333FF"/>
                <w:sz w:val="20"/>
                <w:szCs w:val="20"/>
                <w:lang w:val="en-CA" w:eastAsia="en-CA"/>
              </w:rPr>
            </w:pPr>
          </w:p>
          <w:p w14:paraId="1451B06C" w14:textId="1904CBEF" w:rsidR="00C86E50" w:rsidRPr="00A536A1" w:rsidRDefault="00C86E50" w:rsidP="00C86E50">
            <w:pPr>
              <w:jc w:val="both"/>
              <w:rPr>
                <w:rFonts w:ascii="Times" w:eastAsiaTheme="minorEastAsia" w:hAnsi="Times" w:cs="Times"/>
                <w:b/>
                <w:bCs/>
                <w:color w:val="3333FF"/>
                <w:sz w:val="20"/>
                <w:szCs w:val="20"/>
                <w:lang w:val="en-GB" w:eastAsia="zh-CN"/>
              </w:rPr>
            </w:pPr>
            <w:r w:rsidRPr="00A536A1">
              <w:rPr>
                <w:rFonts w:ascii="Times" w:eastAsiaTheme="minorEastAsia" w:hAnsi="Times" w:cs="Times"/>
                <w:b/>
                <w:bCs/>
                <w:color w:val="3333FF"/>
                <w:sz w:val="20"/>
                <w:szCs w:val="20"/>
                <w:lang w:val="en-GB" w:eastAsia="zh-CN"/>
              </w:rPr>
              <w:t xml:space="preserve">Based on the current inputs, I will conclude that the proposals in the following issues cannot reach consensus: </w:t>
            </w:r>
            <w:r>
              <w:rPr>
                <w:rFonts w:ascii="Times" w:eastAsiaTheme="minorEastAsia" w:hAnsi="Times" w:cs="Times"/>
                <w:b/>
                <w:bCs/>
                <w:color w:val="3333FF"/>
                <w:sz w:val="20"/>
                <w:szCs w:val="20"/>
                <w:lang w:val="en-GB" w:eastAsia="zh-CN"/>
              </w:rPr>
              <w:t>3</w:t>
            </w:r>
            <w:r w:rsidRPr="00A536A1">
              <w:rPr>
                <w:rFonts w:ascii="Times" w:eastAsiaTheme="minorEastAsia" w:hAnsi="Times" w:cs="Times"/>
                <w:b/>
                <w:bCs/>
                <w:color w:val="3333FF"/>
                <w:sz w:val="20"/>
                <w:szCs w:val="20"/>
                <w:lang w:val="en-GB" w:eastAsia="zh-CN"/>
              </w:rPr>
              <w:t>.</w:t>
            </w:r>
            <w:r>
              <w:rPr>
                <w:rFonts w:ascii="Times" w:eastAsiaTheme="minorEastAsia" w:hAnsi="Times" w:cs="Times"/>
                <w:b/>
                <w:bCs/>
                <w:color w:val="3333FF"/>
                <w:sz w:val="20"/>
                <w:szCs w:val="20"/>
                <w:lang w:val="en-GB" w:eastAsia="zh-CN"/>
              </w:rPr>
              <w:t>2</w:t>
            </w:r>
            <w:r w:rsidRPr="00A536A1">
              <w:rPr>
                <w:rFonts w:ascii="Times" w:eastAsiaTheme="minorEastAsia" w:hAnsi="Times" w:cs="Times"/>
                <w:b/>
                <w:bCs/>
                <w:color w:val="3333FF"/>
                <w:sz w:val="20"/>
                <w:szCs w:val="20"/>
                <w:lang w:val="en-GB" w:eastAsia="zh-CN"/>
              </w:rPr>
              <w:t xml:space="preserve">, </w:t>
            </w:r>
            <w:r>
              <w:rPr>
                <w:rFonts w:ascii="Times" w:eastAsiaTheme="minorEastAsia" w:hAnsi="Times" w:cs="Times"/>
                <w:b/>
                <w:bCs/>
                <w:color w:val="3333FF"/>
                <w:sz w:val="20"/>
                <w:szCs w:val="20"/>
                <w:lang w:val="en-GB" w:eastAsia="zh-CN"/>
              </w:rPr>
              <w:t>3.4</w:t>
            </w:r>
            <w:r w:rsidRPr="00A536A1">
              <w:rPr>
                <w:rFonts w:ascii="Times" w:eastAsiaTheme="minorEastAsia" w:hAnsi="Times" w:cs="Times"/>
                <w:b/>
                <w:bCs/>
                <w:color w:val="3333FF"/>
                <w:sz w:val="20"/>
                <w:szCs w:val="20"/>
                <w:lang w:val="en-GB" w:eastAsia="zh-CN"/>
              </w:rPr>
              <w:t xml:space="preserve">, </w:t>
            </w:r>
            <w:r>
              <w:rPr>
                <w:rFonts w:ascii="Times" w:eastAsiaTheme="minorEastAsia" w:hAnsi="Times" w:cs="Times"/>
                <w:b/>
                <w:bCs/>
                <w:color w:val="3333FF"/>
                <w:sz w:val="20"/>
                <w:szCs w:val="20"/>
                <w:lang w:val="en-GB" w:eastAsia="zh-CN"/>
              </w:rPr>
              <w:t>3.5, 3.6, 3.7, 3.10, 3.11, 3.13, 3.14, 3.15, 3.16</w:t>
            </w:r>
          </w:p>
          <w:p w14:paraId="5EBAE36B" w14:textId="11C34BB2" w:rsidR="00C86E50" w:rsidRPr="001E564B" w:rsidRDefault="00C86E50" w:rsidP="00C86E50">
            <w:pPr>
              <w:rPr>
                <w:b/>
                <w:sz w:val="18"/>
                <w:szCs w:val="18"/>
                <w:lang w:val="en-CA" w:eastAsia="en-CA"/>
              </w:rPr>
            </w:pPr>
          </w:p>
        </w:tc>
      </w:tr>
      <w:tr w:rsidR="00784C16" w:rsidRPr="00984EA5" w14:paraId="375D009C" w14:textId="77777777" w:rsidTr="00FD38C3">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7A0F1EC7" w14:textId="2876C14D" w:rsidR="00784C16" w:rsidRDefault="00784C16" w:rsidP="00C86E50">
            <w:pPr>
              <w:widowControl w:val="0"/>
              <w:snapToGrid w:val="0"/>
              <w:rPr>
                <w:rFonts w:eastAsiaTheme="minorEastAsia"/>
                <w:sz w:val="18"/>
                <w:szCs w:val="18"/>
                <w:lang w:eastAsia="zh-CN"/>
              </w:rPr>
            </w:pPr>
            <w:r>
              <w:rPr>
                <w:rFonts w:eastAsiaTheme="minorEastAsia" w:hint="eastAsia"/>
                <w:sz w:val="18"/>
                <w:szCs w:val="18"/>
                <w:lang w:eastAsia="zh-CN"/>
              </w:rPr>
              <w:t>F</w:t>
            </w:r>
            <w:r>
              <w:rPr>
                <w:rFonts w:eastAsiaTheme="minorEastAsia"/>
                <w:sz w:val="18"/>
                <w:szCs w:val="18"/>
                <w:lang w:eastAsia="zh-CN"/>
              </w:rPr>
              <w:t>ujitsu</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501D48EA" w14:textId="44BF8849" w:rsidR="00784C16" w:rsidRPr="00A664D2" w:rsidRDefault="007639A5" w:rsidP="00C86E50">
            <w:pPr>
              <w:rPr>
                <w:rFonts w:ascii="Times" w:eastAsiaTheme="minorEastAsia" w:hAnsi="Times" w:cs="Times"/>
                <w:sz w:val="18"/>
                <w:szCs w:val="18"/>
                <w:u w:val="single"/>
                <w:lang w:val="en-GB" w:eastAsia="zh-CN"/>
              </w:rPr>
            </w:pPr>
            <w:r w:rsidRPr="00A664D2">
              <w:rPr>
                <w:rFonts w:ascii="Times" w:eastAsiaTheme="minorEastAsia" w:hAnsi="Times" w:cs="Times" w:hint="eastAsia"/>
                <w:sz w:val="18"/>
                <w:szCs w:val="18"/>
                <w:u w:val="single"/>
                <w:lang w:val="en-GB" w:eastAsia="zh-CN"/>
              </w:rPr>
              <w:t>P</w:t>
            </w:r>
            <w:r w:rsidRPr="00A664D2">
              <w:rPr>
                <w:rFonts w:ascii="Times" w:eastAsiaTheme="minorEastAsia" w:hAnsi="Times" w:cs="Times"/>
                <w:sz w:val="18"/>
                <w:szCs w:val="18"/>
                <w:u w:val="single"/>
                <w:lang w:val="en-GB" w:eastAsia="zh-CN"/>
              </w:rPr>
              <w:t>roposal 3.1</w:t>
            </w:r>
            <w:r w:rsidR="001B6FC6" w:rsidRPr="00A664D2">
              <w:rPr>
                <w:rFonts w:ascii="Times" w:eastAsiaTheme="minorEastAsia" w:hAnsi="Times" w:cs="Times"/>
                <w:sz w:val="18"/>
                <w:szCs w:val="18"/>
                <w:u w:val="single"/>
                <w:lang w:val="en-GB" w:eastAsia="zh-CN"/>
              </w:rPr>
              <w:t>&amp;3.3&amp;3.4</w:t>
            </w:r>
            <w:r w:rsidRPr="00A664D2">
              <w:rPr>
                <w:rFonts w:ascii="Times" w:eastAsiaTheme="minorEastAsia" w:hAnsi="Times" w:cs="Times"/>
                <w:sz w:val="18"/>
                <w:szCs w:val="18"/>
                <w:u w:val="single"/>
                <w:lang w:val="en-GB" w:eastAsia="zh-CN"/>
              </w:rPr>
              <w:t>:</w:t>
            </w:r>
          </w:p>
          <w:p w14:paraId="709B6AC8" w14:textId="77777777" w:rsidR="007639A5" w:rsidRPr="00A664D2" w:rsidRDefault="007639A5" w:rsidP="00C86E50">
            <w:pPr>
              <w:rPr>
                <w:rFonts w:ascii="Times" w:eastAsiaTheme="minorEastAsia" w:hAnsi="Times" w:cs="Times"/>
                <w:sz w:val="18"/>
                <w:szCs w:val="18"/>
                <w:lang w:val="en-GB" w:eastAsia="zh-CN"/>
              </w:rPr>
            </w:pPr>
            <w:r w:rsidRPr="00A664D2">
              <w:rPr>
                <w:rFonts w:ascii="Times" w:eastAsiaTheme="minorEastAsia" w:hAnsi="Times" w:cs="Times" w:hint="eastAsia"/>
                <w:sz w:val="18"/>
                <w:szCs w:val="18"/>
                <w:lang w:val="en-GB" w:eastAsia="zh-CN"/>
              </w:rPr>
              <w:t>S</w:t>
            </w:r>
            <w:r w:rsidRPr="00A664D2">
              <w:rPr>
                <w:rFonts w:ascii="Times" w:eastAsiaTheme="minorEastAsia" w:hAnsi="Times" w:cs="Times"/>
                <w:sz w:val="18"/>
                <w:szCs w:val="18"/>
                <w:lang w:val="en-GB" w:eastAsia="zh-CN"/>
              </w:rPr>
              <w:t>upport the proposal.</w:t>
            </w:r>
          </w:p>
          <w:p w14:paraId="032CB352" w14:textId="70F53316" w:rsidR="007639A5" w:rsidRPr="00A664D2" w:rsidRDefault="001B6FC6" w:rsidP="007639A5">
            <w:pPr>
              <w:rPr>
                <w:rFonts w:ascii="Times" w:eastAsiaTheme="minorEastAsia" w:hAnsi="Times" w:cs="Times"/>
                <w:sz w:val="18"/>
                <w:szCs w:val="18"/>
                <w:u w:val="single"/>
                <w:lang w:val="en-GB" w:eastAsia="zh-CN"/>
              </w:rPr>
            </w:pPr>
            <w:r w:rsidRPr="00A664D2">
              <w:rPr>
                <w:rFonts w:ascii="Times" w:eastAsiaTheme="minorEastAsia" w:hAnsi="Times" w:cs="Times"/>
                <w:sz w:val="18"/>
                <w:szCs w:val="18"/>
                <w:u w:val="single"/>
                <w:lang w:val="en-GB" w:eastAsia="zh-CN"/>
              </w:rPr>
              <w:lastRenderedPageBreak/>
              <w:t>Issue</w:t>
            </w:r>
            <w:r w:rsidR="007639A5" w:rsidRPr="00A664D2">
              <w:rPr>
                <w:rFonts w:ascii="Times" w:eastAsiaTheme="minorEastAsia" w:hAnsi="Times" w:cs="Times"/>
                <w:sz w:val="18"/>
                <w:szCs w:val="18"/>
                <w:u w:val="single"/>
                <w:lang w:val="en-GB" w:eastAsia="zh-CN"/>
              </w:rPr>
              <w:t xml:space="preserve"> 3.</w:t>
            </w:r>
            <w:r w:rsidR="003B7B62" w:rsidRPr="00A664D2">
              <w:rPr>
                <w:rFonts w:ascii="Times" w:eastAsiaTheme="minorEastAsia" w:hAnsi="Times" w:cs="Times"/>
                <w:sz w:val="18"/>
                <w:szCs w:val="18"/>
                <w:u w:val="single"/>
                <w:lang w:val="en-GB" w:eastAsia="zh-CN"/>
              </w:rPr>
              <w:t>8</w:t>
            </w:r>
            <w:r w:rsidR="007639A5" w:rsidRPr="00A664D2">
              <w:rPr>
                <w:rFonts w:ascii="Times" w:eastAsiaTheme="minorEastAsia" w:hAnsi="Times" w:cs="Times"/>
                <w:sz w:val="18"/>
                <w:szCs w:val="18"/>
                <w:u w:val="single"/>
                <w:lang w:val="en-GB" w:eastAsia="zh-CN"/>
              </w:rPr>
              <w:t>:</w:t>
            </w:r>
          </w:p>
          <w:p w14:paraId="5198DCBD" w14:textId="1EBB3EE1" w:rsidR="001B6FC6" w:rsidRPr="00A664D2" w:rsidRDefault="007639A5" w:rsidP="008056CF">
            <w:pPr>
              <w:rPr>
                <w:rFonts w:ascii="Times" w:eastAsiaTheme="minorEastAsia" w:hAnsi="Times" w:cs="Times"/>
                <w:sz w:val="18"/>
                <w:szCs w:val="18"/>
                <w:lang w:val="en-GB" w:eastAsia="zh-CN"/>
              </w:rPr>
            </w:pPr>
            <w:r w:rsidRPr="00A664D2">
              <w:rPr>
                <w:rFonts w:ascii="Times" w:eastAsiaTheme="minorEastAsia" w:hAnsi="Times" w:cs="Times" w:hint="eastAsia"/>
                <w:sz w:val="18"/>
                <w:szCs w:val="18"/>
                <w:lang w:val="en-GB" w:eastAsia="zh-CN"/>
              </w:rPr>
              <w:t>S</w:t>
            </w:r>
            <w:r w:rsidRPr="00A664D2">
              <w:rPr>
                <w:rFonts w:ascii="Times" w:eastAsiaTheme="minorEastAsia" w:hAnsi="Times" w:cs="Times"/>
                <w:sz w:val="18"/>
                <w:szCs w:val="18"/>
                <w:lang w:val="en-GB" w:eastAsia="zh-CN"/>
              </w:rPr>
              <w:t xml:space="preserve">upport the </w:t>
            </w:r>
            <w:r w:rsidR="003B7B62" w:rsidRPr="00A664D2">
              <w:rPr>
                <w:rFonts w:ascii="Times" w:eastAsiaTheme="minorEastAsia" w:hAnsi="Times" w:cs="Times"/>
                <w:sz w:val="18"/>
                <w:szCs w:val="18"/>
                <w:lang w:val="en-GB" w:eastAsia="zh-CN"/>
              </w:rPr>
              <w:t>conclusion</w:t>
            </w:r>
            <w:r w:rsidRPr="00A664D2">
              <w:rPr>
                <w:rFonts w:ascii="Times" w:eastAsiaTheme="minorEastAsia" w:hAnsi="Times" w:cs="Times"/>
                <w:sz w:val="18"/>
                <w:szCs w:val="18"/>
                <w:lang w:val="en-GB" w:eastAsia="zh-CN"/>
              </w:rPr>
              <w:t>.</w:t>
            </w:r>
          </w:p>
          <w:p w14:paraId="5AC7F3D9" w14:textId="138D1ADC" w:rsidR="001B6FC6" w:rsidRPr="00A664D2" w:rsidRDefault="001B6FC6" w:rsidP="001B6FC6">
            <w:pPr>
              <w:rPr>
                <w:rFonts w:ascii="Times" w:eastAsiaTheme="minorEastAsia" w:hAnsi="Times" w:cs="Times"/>
                <w:sz w:val="18"/>
                <w:szCs w:val="18"/>
                <w:u w:val="single"/>
                <w:lang w:val="en-GB" w:eastAsia="zh-CN"/>
              </w:rPr>
            </w:pPr>
            <w:r w:rsidRPr="00A664D2">
              <w:rPr>
                <w:rFonts w:ascii="Times" w:eastAsiaTheme="minorEastAsia" w:hAnsi="Times" w:cs="Times"/>
                <w:sz w:val="18"/>
                <w:szCs w:val="18"/>
                <w:u w:val="single"/>
                <w:lang w:val="en-GB" w:eastAsia="zh-CN"/>
              </w:rPr>
              <w:t>Issue 3.6&amp;3.7&amp;3.10&amp;3.11&amp;3.15:</w:t>
            </w:r>
          </w:p>
          <w:p w14:paraId="0D9401C0" w14:textId="714E2BA5" w:rsidR="007639A5" w:rsidRPr="00A664D2" w:rsidRDefault="001B6FC6" w:rsidP="007639A5">
            <w:pPr>
              <w:rPr>
                <w:rFonts w:ascii="Times" w:eastAsiaTheme="minorEastAsia" w:hAnsi="Times" w:cs="Times"/>
                <w:sz w:val="18"/>
                <w:szCs w:val="18"/>
                <w:lang w:val="en-GB" w:eastAsia="zh-CN"/>
              </w:rPr>
            </w:pPr>
            <w:r w:rsidRPr="00A664D2">
              <w:rPr>
                <w:rFonts w:ascii="Times" w:eastAsiaTheme="minorEastAsia" w:hAnsi="Times" w:cs="Times" w:hint="eastAsia"/>
                <w:sz w:val="18"/>
                <w:szCs w:val="18"/>
                <w:lang w:val="en-GB" w:eastAsia="zh-CN"/>
              </w:rPr>
              <w:t>N</w:t>
            </w:r>
            <w:r w:rsidRPr="00A664D2">
              <w:rPr>
                <w:rFonts w:ascii="Times" w:eastAsiaTheme="minorEastAsia" w:hAnsi="Times" w:cs="Times"/>
                <w:sz w:val="18"/>
                <w:szCs w:val="18"/>
                <w:lang w:val="en-GB" w:eastAsia="zh-CN"/>
              </w:rPr>
              <w:t>ot support.</w:t>
            </w:r>
          </w:p>
          <w:p w14:paraId="2082A59D" w14:textId="5989E3F1" w:rsidR="001B6FC6" w:rsidRPr="00A664D2" w:rsidRDefault="001B6FC6" w:rsidP="001B6FC6">
            <w:pPr>
              <w:rPr>
                <w:rFonts w:ascii="Times" w:eastAsiaTheme="minorEastAsia" w:hAnsi="Times" w:cs="Times"/>
                <w:sz w:val="18"/>
                <w:szCs w:val="18"/>
                <w:u w:val="single"/>
                <w:lang w:val="en-GB" w:eastAsia="zh-CN"/>
              </w:rPr>
            </w:pPr>
            <w:r w:rsidRPr="00A664D2">
              <w:rPr>
                <w:rFonts w:ascii="Times" w:eastAsiaTheme="minorEastAsia" w:hAnsi="Times" w:cs="Times"/>
                <w:sz w:val="18"/>
                <w:szCs w:val="18"/>
                <w:u w:val="single"/>
                <w:lang w:val="en-GB" w:eastAsia="zh-CN"/>
              </w:rPr>
              <w:t>Issue 3.16:</w:t>
            </w:r>
          </w:p>
          <w:p w14:paraId="311CC276" w14:textId="352E3C3A" w:rsidR="007639A5" w:rsidRPr="00A664D2" w:rsidRDefault="001B6FC6" w:rsidP="00C86E50">
            <w:pPr>
              <w:rPr>
                <w:rFonts w:ascii="Times" w:eastAsiaTheme="minorEastAsia" w:hAnsi="Times" w:cs="Times"/>
                <w:sz w:val="18"/>
                <w:szCs w:val="18"/>
                <w:lang w:val="en-GB" w:eastAsia="zh-CN"/>
              </w:rPr>
            </w:pPr>
            <w:r w:rsidRPr="00A664D2">
              <w:rPr>
                <w:rFonts w:ascii="Times" w:eastAsiaTheme="minorEastAsia" w:hAnsi="Times" w:cs="Times"/>
                <w:sz w:val="18"/>
                <w:szCs w:val="18"/>
                <w:lang w:val="en-GB" w:eastAsia="zh-CN"/>
              </w:rPr>
              <w:t>It can be discussed in RAN4.</w:t>
            </w:r>
          </w:p>
        </w:tc>
      </w:tr>
      <w:tr w:rsidR="009E3F8A" w:rsidRPr="00984EA5" w14:paraId="3582B45D" w14:textId="77777777" w:rsidTr="00FD38C3">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7DDC5478" w14:textId="232DDCD8" w:rsidR="009E3F8A" w:rsidRPr="009E3F8A" w:rsidRDefault="009E3F8A" w:rsidP="00C86E50">
            <w:pPr>
              <w:widowControl w:val="0"/>
              <w:snapToGrid w:val="0"/>
              <w:rPr>
                <w:rFonts w:eastAsiaTheme="minorEastAsia"/>
                <w:sz w:val="18"/>
                <w:szCs w:val="18"/>
                <w:lang w:eastAsia="zh-CN"/>
              </w:rPr>
            </w:pPr>
            <w:r w:rsidRPr="009E3F8A">
              <w:rPr>
                <w:rFonts w:eastAsiaTheme="minorEastAsia" w:hint="eastAsia"/>
                <w:sz w:val="18"/>
                <w:szCs w:val="18"/>
                <w:lang w:eastAsia="zh-CN"/>
              </w:rPr>
              <w:lastRenderedPageBreak/>
              <w:t>CATT</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317E007E" w14:textId="77777777" w:rsidR="009E3F8A" w:rsidRPr="009E3F8A" w:rsidRDefault="009E3F8A" w:rsidP="00EB6504">
            <w:pPr>
              <w:snapToGrid w:val="0"/>
              <w:rPr>
                <w:rFonts w:eastAsiaTheme="minorEastAsia"/>
                <w:b/>
                <w:sz w:val="20"/>
                <w:szCs w:val="20"/>
                <w:u w:val="single"/>
                <w:lang w:eastAsia="zh-CN"/>
              </w:rPr>
            </w:pPr>
            <w:r w:rsidRPr="009E3F8A">
              <w:rPr>
                <w:rFonts w:eastAsiaTheme="minorEastAsia" w:hint="eastAsia"/>
                <w:b/>
                <w:sz w:val="20"/>
                <w:szCs w:val="20"/>
                <w:u w:val="single"/>
                <w:lang w:eastAsia="zh-CN"/>
              </w:rPr>
              <w:t>Issue 3.2/3.5/3.6/3.7/3.8/3.9/3.10/3.11/3.13/3.14/3.15/3.16</w:t>
            </w:r>
          </w:p>
          <w:p w14:paraId="49E5BA30" w14:textId="77777777" w:rsidR="009E3F8A" w:rsidRPr="009E3F8A" w:rsidRDefault="009E3F8A" w:rsidP="00EB6504">
            <w:pPr>
              <w:snapToGrid w:val="0"/>
              <w:rPr>
                <w:rFonts w:eastAsiaTheme="minorEastAsia"/>
                <w:sz w:val="20"/>
                <w:szCs w:val="20"/>
                <w:lang w:eastAsia="zh-CN"/>
              </w:rPr>
            </w:pPr>
            <w:r w:rsidRPr="009E3F8A">
              <w:rPr>
                <w:rFonts w:eastAsiaTheme="minorEastAsia"/>
                <w:sz w:val="20"/>
                <w:szCs w:val="20"/>
                <w:lang w:eastAsia="zh-CN"/>
              </w:rPr>
              <w:t>Not support.</w:t>
            </w:r>
          </w:p>
          <w:p w14:paraId="0D24AA2B" w14:textId="77777777" w:rsidR="009E3F8A" w:rsidRPr="009E3F8A" w:rsidRDefault="009E3F8A" w:rsidP="00EB6504">
            <w:pPr>
              <w:snapToGrid w:val="0"/>
              <w:rPr>
                <w:rFonts w:eastAsiaTheme="minorEastAsia"/>
                <w:b/>
                <w:sz w:val="20"/>
                <w:szCs w:val="20"/>
                <w:u w:val="single"/>
                <w:lang w:eastAsia="zh-CN"/>
              </w:rPr>
            </w:pPr>
            <w:r w:rsidRPr="009E3F8A">
              <w:rPr>
                <w:rFonts w:eastAsiaTheme="minorEastAsia" w:hint="eastAsia"/>
                <w:b/>
                <w:sz w:val="20"/>
                <w:szCs w:val="20"/>
                <w:u w:val="single"/>
                <w:lang w:eastAsia="zh-CN"/>
              </w:rPr>
              <w:t>Issue 3.3/3.4/3.12</w:t>
            </w:r>
          </w:p>
          <w:p w14:paraId="08A177EF" w14:textId="52A0E838" w:rsidR="009E3F8A" w:rsidRPr="009E3F8A" w:rsidRDefault="009E3F8A" w:rsidP="00C86E50">
            <w:pPr>
              <w:rPr>
                <w:rFonts w:ascii="Times" w:eastAsiaTheme="minorEastAsia" w:hAnsi="Times" w:cs="Times"/>
                <w:sz w:val="18"/>
                <w:szCs w:val="18"/>
                <w:u w:val="single"/>
                <w:lang w:val="en-GB" w:eastAsia="zh-CN"/>
              </w:rPr>
            </w:pPr>
            <w:r w:rsidRPr="009E3F8A">
              <w:rPr>
                <w:rFonts w:eastAsiaTheme="minorEastAsia"/>
                <w:sz w:val="20"/>
                <w:szCs w:val="20"/>
                <w:lang w:eastAsia="zh-CN"/>
              </w:rPr>
              <w:t>Support.</w:t>
            </w:r>
          </w:p>
        </w:tc>
      </w:tr>
      <w:tr w:rsidR="008C3899" w:rsidRPr="00E52F96" w14:paraId="69C5B423" w14:textId="77777777" w:rsidTr="00EB6504">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625C5F3A" w14:textId="77777777" w:rsidR="008C3899" w:rsidRDefault="008C3899" w:rsidP="00EB6504">
            <w:pPr>
              <w:widowControl w:val="0"/>
              <w:snapToGrid w:val="0"/>
              <w:rPr>
                <w:rFonts w:eastAsiaTheme="minorEastAsia"/>
                <w:sz w:val="18"/>
                <w:szCs w:val="18"/>
                <w:lang w:eastAsia="zh-CN"/>
              </w:rPr>
            </w:pPr>
            <w:r>
              <w:rPr>
                <w:rFonts w:eastAsiaTheme="minorEastAsia" w:hint="eastAsia"/>
                <w:sz w:val="18"/>
                <w:szCs w:val="18"/>
                <w:lang w:eastAsia="zh-CN"/>
              </w:rPr>
              <w:t>X</w:t>
            </w:r>
            <w:r>
              <w:rPr>
                <w:rFonts w:eastAsiaTheme="minorEastAsia"/>
                <w:sz w:val="18"/>
                <w:szCs w:val="18"/>
                <w:lang w:eastAsia="zh-CN"/>
              </w:rPr>
              <w:t>iaomi</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0CBE22AB" w14:textId="77777777" w:rsidR="008C3899" w:rsidRDefault="008C3899" w:rsidP="00EB6504">
            <w:pPr>
              <w:rPr>
                <w:rFonts w:ascii="Times" w:eastAsiaTheme="minorEastAsia" w:hAnsi="Times" w:cs="Times"/>
                <w:sz w:val="18"/>
                <w:szCs w:val="18"/>
                <w:u w:val="single"/>
                <w:lang w:val="en-GB" w:eastAsia="zh-CN"/>
              </w:rPr>
            </w:pPr>
            <w:r>
              <w:rPr>
                <w:rFonts w:ascii="Times" w:eastAsiaTheme="minorEastAsia" w:hAnsi="Times" w:cs="Times" w:hint="eastAsia"/>
                <w:sz w:val="18"/>
                <w:szCs w:val="18"/>
                <w:u w:val="single"/>
                <w:lang w:val="en-GB" w:eastAsia="zh-CN"/>
              </w:rPr>
              <w:t>I</w:t>
            </w:r>
            <w:r>
              <w:rPr>
                <w:rFonts w:ascii="Times" w:eastAsiaTheme="minorEastAsia" w:hAnsi="Times" w:cs="Times"/>
                <w:sz w:val="18"/>
                <w:szCs w:val="18"/>
                <w:u w:val="single"/>
                <w:lang w:val="en-GB" w:eastAsia="zh-CN"/>
              </w:rPr>
              <w:t>ssue 3.1</w:t>
            </w:r>
          </w:p>
          <w:p w14:paraId="7544B17D" w14:textId="77777777" w:rsidR="008C3899" w:rsidRPr="00CF6B09" w:rsidRDefault="008C3899" w:rsidP="00EB6504">
            <w:pPr>
              <w:rPr>
                <w:rFonts w:ascii="Times" w:eastAsiaTheme="minorEastAsia" w:hAnsi="Times" w:cs="Times"/>
                <w:sz w:val="18"/>
                <w:szCs w:val="18"/>
                <w:lang w:val="en-GB" w:eastAsia="zh-CN"/>
              </w:rPr>
            </w:pPr>
            <w:r w:rsidRPr="00CF6B09">
              <w:rPr>
                <w:rFonts w:ascii="Times" w:eastAsiaTheme="minorEastAsia" w:hAnsi="Times" w:cs="Times" w:hint="eastAsia"/>
                <w:sz w:val="18"/>
                <w:szCs w:val="18"/>
                <w:lang w:val="en-GB" w:eastAsia="zh-CN"/>
              </w:rPr>
              <w:t>S</w:t>
            </w:r>
            <w:r w:rsidRPr="00CF6B09">
              <w:rPr>
                <w:rFonts w:ascii="Times" w:eastAsiaTheme="minorEastAsia" w:hAnsi="Times" w:cs="Times"/>
                <w:sz w:val="18"/>
                <w:szCs w:val="18"/>
                <w:lang w:val="en-GB" w:eastAsia="zh-CN"/>
              </w:rPr>
              <w:t>upport</w:t>
            </w:r>
          </w:p>
          <w:p w14:paraId="675A1187" w14:textId="77777777" w:rsidR="008C3899" w:rsidRDefault="008C3899" w:rsidP="00EB6504">
            <w:pPr>
              <w:rPr>
                <w:rFonts w:ascii="Times" w:eastAsiaTheme="minorEastAsia" w:hAnsi="Times" w:cs="Times"/>
                <w:sz w:val="18"/>
                <w:szCs w:val="18"/>
                <w:u w:val="single"/>
                <w:lang w:val="en-GB" w:eastAsia="zh-CN"/>
              </w:rPr>
            </w:pPr>
          </w:p>
          <w:p w14:paraId="055F5179" w14:textId="77777777" w:rsidR="008C3899" w:rsidRDefault="008C3899" w:rsidP="00EB6504">
            <w:pPr>
              <w:rPr>
                <w:rFonts w:ascii="Times" w:eastAsiaTheme="minorEastAsia" w:hAnsi="Times" w:cs="Times"/>
                <w:sz w:val="18"/>
                <w:szCs w:val="18"/>
                <w:u w:val="single"/>
                <w:lang w:val="en-GB" w:eastAsia="zh-CN"/>
              </w:rPr>
            </w:pPr>
            <w:r>
              <w:rPr>
                <w:rFonts w:ascii="Times" w:eastAsiaTheme="minorEastAsia" w:hAnsi="Times" w:cs="Times" w:hint="eastAsia"/>
                <w:sz w:val="18"/>
                <w:szCs w:val="18"/>
                <w:u w:val="single"/>
                <w:lang w:val="en-GB" w:eastAsia="zh-CN"/>
              </w:rPr>
              <w:t>I</w:t>
            </w:r>
            <w:r>
              <w:rPr>
                <w:rFonts w:ascii="Times" w:eastAsiaTheme="minorEastAsia" w:hAnsi="Times" w:cs="Times"/>
                <w:sz w:val="18"/>
                <w:szCs w:val="18"/>
                <w:u w:val="single"/>
                <w:lang w:val="en-GB" w:eastAsia="zh-CN"/>
              </w:rPr>
              <w:t>ssue3.2</w:t>
            </w:r>
          </w:p>
          <w:p w14:paraId="34C531E0" w14:textId="77777777" w:rsidR="008C3899" w:rsidRDefault="008C3899" w:rsidP="00EB6504">
            <w:pPr>
              <w:rPr>
                <w:rFonts w:ascii="Times" w:eastAsiaTheme="minorEastAsia" w:hAnsi="Times" w:cs="Times"/>
                <w:sz w:val="18"/>
                <w:szCs w:val="18"/>
                <w:lang w:val="en-GB" w:eastAsia="zh-CN"/>
              </w:rPr>
            </w:pPr>
            <w:r w:rsidRPr="00CF6B09">
              <w:rPr>
                <w:rFonts w:ascii="Times" w:eastAsiaTheme="minorEastAsia" w:hAnsi="Times" w:cs="Times" w:hint="eastAsia"/>
                <w:sz w:val="18"/>
                <w:szCs w:val="18"/>
                <w:lang w:val="en-GB" w:eastAsia="zh-CN"/>
              </w:rPr>
              <w:t>N</w:t>
            </w:r>
            <w:r w:rsidRPr="00CF6B09">
              <w:rPr>
                <w:rFonts w:ascii="Times" w:eastAsiaTheme="minorEastAsia" w:hAnsi="Times" w:cs="Times"/>
                <w:sz w:val="18"/>
                <w:szCs w:val="18"/>
                <w:lang w:val="en-GB" w:eastAsia="zh-CN"/>
              </w:rPr>
              <w:t>ot support. There is not strong reason to support more delay values.</w:t>
            </w:r>
          </w:p>
          <w:p w14:paraId="0C172A95" w14:textId="77777777" w:rsidR="008C3899" w:rsidRDefault="008C3899" w:rsidP="00EB6504">
            <w:pPr>
              <w:rPr>
                <w:rFonts w:ascii="Times" w:eastAsiaTheme="minorEastAsia" w:hAnsi="Times" w:cs="Times"/>
                <w:sz w:val="18"/>
                <w:szCs w:val="18"/>
                <w:lang w:val="en-GB" w:eastAsia="zh-CN"/>
              </w:rPr>
            </w:pPr>
          </w:p>
          <w:p w14:paraId="6FC93F30" w14:textId="77777777" w:rsidR="008C3899" w:rsidRPr="00CF6B09" w:rsidRDefault="008C3899" w:rsidP="00EB6504">
            <w:pPr>
              <w:rPr>
                <w:rFonts w:ascii="Times" w:eastAsiaTheme="minorEastAsia" w:hAnsi="Times" w:cs="Times"/>
                <w:sz w:val="18"/>
                <w:szCs w:val="18"/>
                <w:u w:val="single"/>
                <w:lang w:val="en-GB" w:eastAsia="zh-CN"/>
              </w:rPr>
            </w:pPr>
            <w:r w:rsidRPr="00CF6B09">
              <w:rPr>
                <w:rFonts w:ascii="Times" w:eastAsiaTheme="minorEastAsia" w:hAnsi="Times" w:cs="Times" w:hint="eastAsia"/>
                <w:sz w:val="18"/>
                <w:szCs w:val="18"/>
                <w:u w:val="single"/>
                <w:lang w:val="en-GB" w:eastAsia="zh-CN"/>
              </w:rPr>
              <w:t>I</w:t>
            </w:r>
            <w:r w:rsidRPr="00CF6B09">
              <w:rPr>
                <w:rFonts w:ascii="Times" w:eastAsiaTheme="minorEastAsia" w:hAnsi="Times" w:cs="Times"/>
                <w:sz w:val="18"/>
                <w:szCs w:val="18"/>
                <w:u w:val="single"/>
                <w:lang w:val="en-GB" w:eastAsia="zh-CN"/>
              </w:rPr>
              <w:t>ssue3.3</w:t>
            </w:r>
          </w:p>
          <w:p w14:paraId="168A02F6" w14:textId="77777777" w:rsidR="008C3899" w:rsidRDefault="008C3899" w:rsidP="00EB6504">
            <w:pPr>
              <w:rPr>
                <w:rFonts w:ascii="Times" w:eastAsiaTheme="minorEastAsia" w:hAnsi="Times" w:cs="Times"/>
                <w:sz w:val="18"/>
                <w:szCs w:val="18"/>
                <w:lang w:val="en-GB" w:eastAsia="zh-CN"/>
              </w:rPr>
            </w:pPr>
            <w:r>
              <w:rPr>
                <w:rFonts w:ascii="Times" w:eastAsiaTheme="minorEastAsia" w:hAnsi="Times" w:cs="Times" w:hint="eastAsia"/>
                <w:sz w:val="18"/>
                <w:szCs w:val="18"/>
                <w:lang w:val="en-GB" w:eastAsia="zh-CN"/>
              </w:rPr>
              <w:t>S</w:t>
            </w:r>
            <w:r>
              <w:rPr>
                <w:rFonts w:ascii="Times" w:eastAsiaTheme="minorEastAsia" w:hAnsi="Times" w:cs="Times"/>
                <w:sz w:val="18"/>
                <w:szCs w:val="18"/>
                <w:lang w:val="en-GB" w:eastAsia="zh-CN"/>
              </w:rPr>
              <w:t>upport</w:t>
            </w:r>
          </w:p>
          <w:p w14:paraId="47A047D8" w14:textId="77777777" w:rsidR="008C3899" w:rsidRDefault="008C3899" w:rsidP="00EB6504">
            <w:pPr>
              <w:rPr>
                <w:rFonts w:ascii="Times" w:eastAsiaTheme="minorEastAsia" w:hAnsi="Times" w:cs="Times"/>
                <w:sz w:val="18"/>
                <w:szCs w:val="18"/>
                <w:lang w:val="en-GB" w:eastAsia="zh-CN"/>
              </w:rPr>
            </w:pPr>
          </w:p>
          <w:p w14:paraId="6AF11750" w14:textId="77777777" w:rsidR="008C3899" w:rsidRDefault="008C3899" w:rsidP="00EB6504">
            <w:pPr>
              <w:rPr>
                <w:rFonts w:ascii="Times" w:eastAsiaTheme="minorEastAsia" w:hAnsi="Times" w:cs="Times"/>
                <w:sz w:val="18"/>
                <w:szCs w:val="18"/>
                <w:u w:val="single"/>
                <w:lang w:val="en-GB" w:eastAsia="zh-CN"/>
              </w:rPr>
            </w:pPr>
            <w:r w:rsidRPr="00CF6B09">
              <w:rPr>
                <w:rFonts w:ascii="Times" w:eastAsiaTheme="minorEastAsia" w:hAnsi="Times" w:cs="Times" w:hint="eastAsia"/>
                <w:sz w:val="18"/>
                <w:szCs w:val="18"/>
                <w:u w:val="single"/>
                <w:lang w:val="en-GB" w:eastAsia="zh-CN"/>
              </w:rPr>
              <w:t>I</w:t>
            </w:r>
            <w:r w:rsidRPr="00CF6B09">
              <w:rPr>
                <w:rFonts w:ascii="Times" w:eastAsiaTheme="minorEastAsia" w:hAnsi="Times" w:cs="Times"/>
                <w:sz w:val="18"/>
                <w:szCs w:val="18"/>
                <w:u w:val="single"/>
                <w:lang w:val="en-GB" w:eastAsia="zh-CN"/>
              </w:rPr>
              <w:t>ssue3.4</w:t>
            </w:r>
          </w:p>
          <w:p w14:paraId="3E183CD7" w14:textId="77777777" w:rsidR="008C3899" w:rsidRPr="00CF6B09" w:rsidRDefault="008C3899" w:rsidP="00EB6504">
            <w:pPr>
              <w:rPr>
                <w:rFonts w:ascii="Times" w:eastAsiaTheme="minorEastAsia" w:hAnsi="Times" w:cs="Times"/>
                <w:sz w:val="18"/>
                <w:szCs w:val="18"/>
                <w:lang w:val="en-GB" w:eastAsia="zh-CN"/>
              </w:rPr>
            </w:pPr>
            <w:r w:rsidRPr="00CF6B09">
              <w:rPr>
                <w:rFonts w:ascii="Times" w:eastAsiaTheme="minorEastAsia" w:hAnsi="Times" w:cs="Times"/>
                <w:sz w:val="18"/>
                <w:szCs w:val="18"/>
                <w:lang w:val="en-GB" w:eastAsia="zh-CN"/>
              </w:rPr>
              <w:t xml:space="preserve">According to current agreement , only support </w:t>
            </w:r>
            <w:r w:rsidRPr="00CF6B09">
              <w:rPr>
                <w:rFonts w:ascii="Times" w:eastAsia="Malgun Gothic" w:hAnsi="Times"/>
                <w:sz w:val="20"/>
                <w:szCs w:val="16"/>
              </w:rPr>
              <w:t>K</w:t>
            </w:r>
            <w:r w:rsidRPr="00CF6B09">
              <w:rPr>
                <w:rFonts w:ascii="Times" w:eastAsia="Malgun Gothic" w:hAnsi="Times"/>
                <w:sz w:val="20"/>
                <w:szCs w:val="16"/>
                <w:vertAlign w:val="subscript"/>
              </w:rPr>
              <w:t>TRS</w:t>
            </w:r>
            <w:r w:rsidRPr="00CF6B09">
              <w:rPr>
                <w:rFonts w:ascii="Times" w:eastAsiaTheme="minorEastAsia" w:hAnsi="Times" w:cs="Times"/>
                <w:sz w:val="18"/>
                <w:szCs w:val="18"/>
                <w:lang w:val="en-GB" w:eastAsia="zh-CN"/>
              </w:rPr>
              <w:t xml:space="preserve"> =1 aperiodic TRS resource set.</w:t>
            </w:r>
          </w:p>
          <w:p w14:paraId="42E2E9C9" w14:textId="77777777" w:rsidR="008C3899" w:rsidRDefault="008C3899" w:rsidP="00EB6504">
            <w:pPr>
              <w:rPr>
                <w:rFonts w:ascii="Times" w:eastAsiaTheme="minorEastAsia" w:hAnsi="Times" w:cs="Times"/>
                <w:sz w:val="18"/>
                <w:szCs w:val="18"/>
                <w:lang w:val="en-GB" w:eastAsia="zh-CN"/>
              </w:rPr>
            </w:pPr>
          </w:p>
          <w:p w14:paraId="162F8A28" w14:textId="77777777" w:rsidR="008C3899" w:rsidRPr="00CF6B09" w:rsidRDefault="008C3899" w:rsidP="00EB6504">
            <w:pPr>
              <w:rPr>
                <w:rFonts w:ascii="Times" w:eastAsiaTheme="minorEastAsia" w:hAnsi="Times" w:cs="Times"/>
                <w:sz w:val="18"/>
                <w:szCs w:val="18"/>
                <w:u w:val="single"/>
                <w:lang w:val="en-GB" w:eastAsia="zh-CN"/>
              </w:rPr>
            </w:pPr>
            <w:r w:rsidRPr="00CF6B09">
              <w:rPr>
                <w:rFonts w:ascii="Times" w:eastAsiaTheme="minorEastAsia" w:hAnsi="Times" w:cs="Times" w:hint="eastAsia"/>
                <w:sz w:val="18"/>
                <w:szCs w:val="18"/>
                <w:u w:val="single"/>
                <w:lang w:val="en-GB" w:eastAsia="zh-CN"/>
              </w:rPr>
              <w:t>I</w:t>
            </w:r>
            <w:r w:rsidRPr="00CF6B09">
              <w:rPr>
                <w:rFonts w:ascii="Times" w:eastAsiaTheme="minorEastAsia" w:hAnsi="Times" w:cs="Times"/>
                <w:sz w:val="18"/>
                <w:szCs w:val="18"/>
                <w:u w:val="single"/>
                <w:lang w:val="en-GB" w:eastAsia="zh-CN"/>
              </w:rPr>
              <w:t>ssue3.5</w:t>
            </w:r>
          </w:p>
          <w:p w14:paraId="38D3D49B" w14:textId="77777777" w:rsidR="008C3899" w:rsidRDefault="008C3899" w:rsidP="00EB6504">
            <w:pPr>
              <w:rPr>
                <w:rFonts w:eastAsia="Calibri"/>
                <w:sz w:val="20"/>
                <w:szCs w:val="20"/>
                <w:lang w:val="en-GB"/>
              </w:rPr>
            </w:pPr>
            <w:r>
              <w:rPr>
                <w:rFonts w:eastAsia="Calibri"/>
                <w:sz w:val="20"/>
                <w:szCs w:val="20"/>
                <w:lang w:val="en-GB"/>
              </w:rPr>
              <w:t xml:space="preserve">We think </w:t>
            </w:r>
            <w:r w:rsidRPr="003625D3">
              <w:rPr>
                <w:rFonts w:eastAsia="Calibri"/>
                <w:sz w:val="20"/>
                <w:szCs w:val="20"/>
                <w:lang w:val="en-GB"/>
              </w:rPr>
              <w:t>timeRestrictionForChannelMeasurements</w:t>
            </w:r>
            <w:r>
              <w:rPr>
                <w:rFonts w:eastAsia="Calibri"/>
                <w:sz w:val="20"/>
                <w:szCs w:val="20"/>
                <w:lang w:val="en-GB"/>
              </w:rPr>
              <w:t xml:space="preserve"> should be Not configured.</w:t>
            </w:r>
          </w:p>
          <w:p w14:paraId="3190215D" w14:textId="77777777" w:rsidR="008C3899" w:rsidRPr="00CF6B09" w:rsidRDefault="008C3899" w:rsidP="00EB6504">
            <w:pPr>
              <w:rPr>
                <w:rFonts w:ascii="Times" w:eastAsiaTheme="minorEastAsia" w:hAnsi="Times" w:cs="Times"/>
                <w:sz w:val="18"/>
                <w:szCs w:val="18"/>
                <w:lang w:val="en-GB" w:eastAsia="zh-CN"/>
              </w:rPr>
            </w:pPr>
          </w:p>
          <w:p w14:paraId="015CCB93" w14:textId="77777777" w:rsidR="008C3899" w:rsidRDefault="008C3899" w:rsidP="00EB6504">
            <w:pPr>
              <w:rPr>
                <w:rFonts w:ascii="Times" w:eastAsiaTheme="minorEastAsia" w:hAnsi="Times" w:cs="Times"/>
                <w:sz w:val="18"/>
                <w:szCs w:val="18"/>
                <w:u w:val="single"/>
                <w:lang w:val="en-GB" w:eastAsia="zh-CN"/>
              </w:rPr>
            </w:pPr>
            <w:r w:rsidRPr="00CF6B09">
              <w:rPr>
                <w:rFonts w:ascii="Times" w:eastAsiaTheme="minorEastAsia" w:hAnsi="Times" w:cs="Times" w:hint="eastAsia"/>
                <w:sz w:val="18"/>
                <w:szCs w:val="18"/>
                <w:u w:val="single"/>
                <w:lang w:val="en-GB" w:eastAsia="zh-CN"/>
              </w:rPr>
              <w:t>I</w:t>
            </w:r>
            <w:r w:rsidRPr="00CF6B09">
              <w:rPr>
                <w:rFonts w:ascii="Times" w:eastAsiaTheme="minorEastAsia" w:hAnsi="Times" w:cs="Times"/>
                <w:sz w:val="18"/>
                <w:szCs w:val="18"/>
                <w:u w:val="single"/>
                <w:lang w:val="en-GB" w:eastAsia="zh-CN"/>
              </w:rPr>
              <w:t>ssue3.</w:t>
            </w:r>
            <w:r>
              <w:rPr>
                <w:rFonts w:ascii="Times" w:eastAsiaTheme="minorEastAsia" w:hAnsi="Times" w:cs="Times"/>
                <w:sz w:val="18"/>
                <w:szCs w:val="18"/>
                <w:u w:val="single"/>
                <w:lang w:val="en-GB" w:eastAsia="zh-CN"/>
              </w:rPr>
              <w:t>6</w:t>
            </w:r>
          </w:p>
          <w:p w14:paraId="5FFA7142" w14:textId="77777777" w:rsidR="008C3899" w:rsidRDefault="008C3899" w:rsidP="00EB6504">
            <w:pPr>
              <w:rPr>
                <w:rFonts w:ascii="Times" w:eastAsiaTheme="minorEastAsia" w:hAnsi="Times" w:cs="Times"/>
                <w:sz w:val="18"/>
                <w:szCs w:val="18"/>
                <w:lang w:val="en-GB" w:eastAsia="zh-CN"/>
              </w:rPr>
            </w:pPr>
            <w:r w:rsidRPr="00CF6B09">
              <w:rPr>
                <w:rFonts w:ascii="Times" w:eastAsiaTheme="minorEastAsia" w:hAnsi="Times" w:cs="Times"/>
                <w:sz w:val="18"/>
                <w:szCs w:val="18"/>
                <w:lang w:val="en-GB" w:eastAsia="zh-CN"/>
              </w:rPr>
              <w:t>I</w:t>
            </w:r>
            <w:r w:rsidRPr="00CF6B09">
              <w:rPr>
                <w:rFonts w:ascii="Times" w:eastAsiaTheme="minorEastAsia" w:hAnsi="Times" w:cs="Times" w:hint="eastAsia"/>
                <w:sz w:val="18"/>
                <w:szCs w:val="18"/>
                <w:lang w:val="en-GB" w:eastAsia="zh-CN"/>
              </w:rPr>
              <w:t>t</w:t>
            </w:r>
            <w:r w:rsidRPr="00CF6B09">
              <w:rPr>
                <w:rFonts w:ascii="Times" w:eastAsiaTheme="minorEastAsia" w:hAnsi="Times" w:cs="Times"/>
                <w:sz w:val="18"/>
                <w:szCs w:val="18"/>
                <w:lang w:val="en-GB" w:eastAsia="zh-CN"/>
              </w:rPr>
              <w:t xml:space="preserve"> </w:t>
            </w:r>
            <w:r w:rsidRPr="00CF6B09">
              <w:rPr>
                <w:rFonts w:ascii="Times" w:eastAsiaTheme="minorEastAsia" w:hAnsi="Times" w:cs="Times" w:hint="eastAsia"/>
                <w:sz w:val="18"/>
                <w:szCs w:val="18"/>
                <w:lang w:val="en-GB" w:eastAsia="zh-CN"/>
              </w:rPr>
              <w:t>dep</w:t>
            </w:r>
            <w:r w:rsidRPr="00CF6B09">
              <w:rPr>
                <w:rFonts w:ascii="Times" w:eastAsiaTheme="minorEastAsia" w:hAnsi="Times" w:cs="Times"/>
                <w:sz w:val="18"/>
                <w:szCs w:val="18"/>
                <w:lang w:val="en-GB" w:eastAsia="zh-CN"/>
              </w:rPr>
              <w:t>ends on UE’s implementation</w:t>
            </w:r>
            <w:r>
              <w:rPr>
                <w:rFonts w:ascii="Times" w:eastAsiaTheme="minorEastAsia" w:hAnsi="Times" w:cs="Times"/>
                <w:sz w:val="18"/>
                <w:szCs w:val="18"/>
                <w:lang w:val="en-GB" w:eastAsia="zh-CN"/>
              </w:rPr>
              <w:t>.</w:t>
            </w:r>
          </w:p>
          <w:p w14:paraId="25D7ED49" w14:textId="77777777" w:rsidR="008C3899" w:rsidRDefault="008C3899" w:rsidP="00EB6504">
            <w:pPr>
              <w:rPr>
                <w:rFonts w:ascii="Times" w:eastAsiaTheme="minorEastAsia" w:hAnsi="Times" w:cs="Times"/>
                <w:sz w:val="18"/>
                <w:szCs w:val="18"/>
                <w:lang w:val="en-GB" w:eastAsia="zh-CN"/>
              </w:rPr>
            </w:pPr>
          </w:p>
          <w:p w14:paraId="67B6D592" w14:textId="77777777" w:rsidR="008C3899" w:rsidRDefault="008C3899" w:rsidP="00EB6504">
            <w:pPr>
              <w:rPr>
                <w:rFonts w:ascii="Times" w:eastAsiaTheme="minorEastAsia" w:hAnsi="Times" w:cs="Times"/>
                <w:sz w:val="18"/>
                <w:szCs w:val="18"/>
                <w:u w:val="single"/>
                <w:lang w:val="en-GB" w:eastAsia="zh-CN"/>
              </w:rPr>
            </w:pPr>
            <w:r w:rsidRPr="00CF6B09">
              <w:rPr>
                <w:rFonts w:ascii="Times" w:eastAsiaTheme="minorEastAsia" w:hAnsi="Times" w:cs="Times" w:hint="eastAsia"/>
                <w:sz w:val="18"/>
                <w:szCs w:val="18"/>
                <w:u w:val="single"/>
                <w:lang w:val="en-GB" w:eastAsia="zh-CN"/>
              </w:rPr>
              <w:t>I</w:t>
            </w:r>
            <w:r w:rsidRPr="00CF6B09">
              <w:rPr>
                <w:rFonts w:ascii="Times" w:eastAsiaTheme="minorEastAsia" w:hAnsi="Times" w:cs="Times"/>
                <w:sz w:val="18"/>
                <w:szCs w:val="18"/>
                <w:u w:val="single"/>
                <w:lang w:val="en-GB" w:eastAsia="zh-CN"/>
              </w:rPr>
              <w:t>ssue3.7</w:t>
            </w:r>
          </w:p>
          <w:p w14:paraId="6C2C29E3" w14:textId="77777777" w:rsidR="008C3899" w:rsidRDefault="008C3899" w:rsidP="00EB6504">
            <w:pPr>
              <w:rPr>
                <w:rFonts w:ascii="Times" w:eastAsiaTheme="minorEastAsia" w:hAnsi="Times" w:cs="Times"/>
                <w:sz w:val="18"/>
                <w:szCs w:val="18"/>
                <w:lang w:val="en-GB" w:eastAsia="zh-CN"/>
              </w:rPr>
            </w:pPr>
            <w:r w:rsidRPr="00CF6B09">
              <w:rPr>
                <w:rFonts w:ascii="Times" w:eastAsiaTheme="minorEastAsia" w:hAnsi="Times" w:cs="Times" w:hint="eastAsia"/>
                <w:sz w:val="18"/>
                <w:szCs w:val="18"/>
                <w:lang w:val="en-GB" w:eastAsia="zh-CN"/>
              </w:rPr>
              <w:t>N</w:t>
            </w:r>
            <w:r w:rsidRPr="00CF6B09">
              <w:rPr>
                <w:rFonts w:ascii="Times" w:eastAsiaTheme="minorEastAsia" w:hAnsi="Times" w:cs="Times"/>
                <w:sz w:val="18"/>
                <w:szCs w:val="18"/>
                <w:lang w:val="en-GB" w:eastAsia="zh-CN"/>
              </w:rPr>
              <w:t>ot needed.</w:t>
            </w:r>
          </w:p>
          <w:p w14:paraId="754FE039" w14:textId="77777777" w:rsidR="008C3899" w:rsidRDefault="008C3899" w:rsidP="00EB6504">
            <w:pPr>
              <w:rPr>
                <w:rFonts w:ascii="Times" w:eastAsiaTheme="minorEastAsia" w:hAnsi="Times" w:cs="Times"/>
                <w:sz w:val="18"/>
                <w:szCs w:val="18"/>
                <w:lang w:val="en-GB" w:eastAsia="zh-CN"/>
              </w:rPr>
            </w:pPr>
          </w:p>
          <w:p w14:paraId="1459E72A" w14:textId="77777777" w:rsidR="008C3899" w:rsidRPr="00CF6B09" w:rsidRDefault="008C3899" w:rsidP="00EB6504">
            <w:pPr>
              <w:rPr>
                <w:rFonts w:ascii="Times" w:eastAsiaTheme="minorEastAsia" w:hAnsi="Times" w:cs="Times"/>
                <w:sz w:val="18"/>
                <w:szCs w:val="18"/>
                <w:u w:val="single"/>
                <w:lang w:val="en-GB" w:eastAsia="zh-CN"/>
              </w:rPr>
            </w:pPr>
            <w:r w:rsidRPr="00CF6B09">
              <w:rPr>
                <w:rFonts w:ascii="Times" w:eastAsiaTheme="minorEastAsia" w:hAnsi="Times" w:cs="Times" w:hint="eastAsia"/>
                <w:sz w:val="18"/>
                <w:szCs w:val="18"/>
                <w:u w:val="single"/>
                <w:lang w:val="en-GB" w:eastAsia="zh-CN"/>
              </w:rPr>
              <w:t>I</w:t>
            </w:r>
            <w:r w:rsidRPr="00CF6B09">
              <w:rPr>
                <w:rFonts w:ascii="Times" w:eastAsiaTheme="minorEastAsia" w:hAnsi="Times" w:cs="Times"/>
                <w:sz w:val="18"/>
                <w:szCs w:val="18"/>
                <w:u w:val="single"/>
                <w:lang w:val="en-GB" w:eastAsia="zh-CN"/>
              </w:rPr>
              <w:t>ssue3.8</w:t>
            </w:r>
          </w:p>
          <w:p w14:paraId="580604DB" w14:textId="77777777" w:rsidR="008C3899" w:rsidRDefault="008C3899" w:rsidP="00EB6504">
            <w:pPr>
              <w:rPr>
                <w:rFonts w:ascii="Times" w:eastAsiaTheme="minorEastAsia" w:hAnsi="Times" w:cs="Times"/>
                <w:sz w:val="18"/>
                <w:szCs w:val="18"/>
                <w:lang w:val="en-GB" w:eastAsia="zh-CN"/>
              </w:rPr>
            </w:pPr>
            <w:r>
              <w:rPr>
                <w:rFonts w:ascii="Times" w:eastAsiaTheme="minorEastAsia" w:hAnsi="Times" w:cs="Times" w:hint="eastAsia"/>
                <w:sz w:val="18"/>
                <w:szCs w:val="18"/>
                <w:lang w:val="en-GB" w:eastAsia="zh-CN"/>
              </w:rPr>
              <w:t>We</w:t>
            </w:r>
            <w:r>
              <w:rPr>
                <w:rFonts w:ascii="Times" w:eastAsiaTheme="minorEastAsia" w:hAnsi="Times" w:cs="Times"/>
                <w:sz w:val="18"/>
                <w:szCs w:val="18"/>
                <w:lang w:val="en-GB" w:eastAsia="zh-CN"/>
              </w:rPr>
              <w:t xml:space="preserve"> are fine with conclusion</w:t>
            </w:r>
          </w:p>
          <w:p w14:paraId="79F53426" w14:textId="77777777" w:rsidR="008C3899" w:rsidRDefault="008C3899" w:rsidP="00EB6504">
            <w:pPr>
              <w:rPr>
                <w:rFonts w:ascii="Times" w:eastAsiaTheme="minorEastAsia" w:hAnsi="Times" w:cs="Times"/>
                <w:sz w:val="18"/>
                <w:szCs w:val="18"/>
                <w:lang w:val="en-GB" w:eastAsia="zh-CN"/>
              </w:rPr>
            </w:pPr>
          </w:p>
          <w:p w14:paraId="4EDE99E7" w14:textId="77777777" w:rsidR="008C3899" w:rsidRPr="00CF6B09" w:rsidRDefault="008C3899" w:rsidP="00EB6504">
            <w:pPr>
              <w:rPr>
                <w:rFonts w:ascii="Times" w:eastAsiaTheme="minorEastAsia" w:hAnsi="Times" w:cs="Times"/>
                <w:sz w:val="18"/>
                <w:szCs w:val="18"/>
                <w:u w:val="single"/>
                <w:lang w:val="en-GB" w:eastAsia="zh-CN"/>
              </w:rPr>
            </w:pPr>
            <w:r w:rsidRPr="00CF6B09">
              <w:rPr>
                <w:rFonts w:ascii="Times" w:eastAsiaTheme="minorEastAsia" w:hAnsi="Times" w:cs="Times" w:hint="eastAsia"/>
                <w:sz w:val="18"/>
                <w:szCs w:val="18"/>
                <w:u w:val="single"/>
                <w:lang w:val="en-GB" w:eastAsia="zh-CN"/>
              </w:rPr>
              <w:t>I</w:t>
            </w:r>
            <w:r w:rsidRPr="00CF6B09">
              <w:rPr>
                <w:rFonts w:ascii="Times" w:eastAsiaTheme="minorEastAsia" w:hAnsi="Times" w:cs="Times"/>
                <w:sz w:val="18"/>
                <w:szCs w:val="18"/>
                <w:u w:val="single"/>
                <w:lang w:val="en-GB" w:eastAsia="zh-CN"/>
              </w:rPr>
              <w:t>ssue3.</w:t>
            </w:r>
            <w:r>
              <w:rPr>
                <w:rFonts w:ascii="Times" w:eastAsiaTheme="minorEastAsia" w:hAnsi="Times" w:cs="Times"/>
                <w:sz w:val="18"/>
                <w:szCs w:val="18"/>
                <w:u w:val="single"/>
                <w:lang w:val="en-GB" w:eastAsia="zh-CN"/>
              </w:rPr>
              <w:t>9</w:t>
            </w:r>
          </w:p>
          <w:p w14:paraId="4CC315BF" w14:textId="77777777" w:rsidR="008C3899" w:rsidRDefault="008C3899" w:rsidP="00EB6504">
            <w:pPr>
              <w:rPr>
                <w:rFonts w:ascii="Times" w:eastAsiaTheme="minorEastAsia" w:hAnsi="Times" w:cs="Times"/>
                <w:sz w:val="18"/>
                <w:szCs w:val="18"/>
                <w:lang w:val="en-GB" w:eastAsia="zh-CN"/>
              </w:rPr>
            </w:pPr>
            <w:r>
              <w:rPr>
                <w:rFonts w:ascii="Times" w:eastAsiaTheme="minorEastAsia" w:hAnsi="Times" w:cs="Times" w:hint="eastAsia"/>
                <w:sz w:val="18"/>
                <w:szCs w:val="18"/>
                <w:lang w:val="en-GB" w:eastAsia="zh-CN"/>
              </w:rPr>
              <w:t>S</w:t>
            </w:r>
            <w:r>
              <w:rPr>
                <w:rFonts w:ascii="Times" w:eastAsiaTheme="minorEastAsia" w:hAnsi="Times" w:cs="Times"/>
                <w:sz w:val="18"/>
                <w:szCs w:val="18"/>
                <w:lang w:val="en-GB" w:eastAsia="zh-CN"/>
              </w:rPr>
              <w:t xml:space="preserve">upported. But we are fine to discuss larger values, e.g., </w:t>
            </w:r>
            <w:r>
              <w:rPr>
                <w:rFonts w:eastAsia="Calibri"/>
                <w:sz w:val="20"/>
                <w:szCs w:val="20"/>
                <w:lang w:val="en-GB"/>
              </w:rPr>
              <w:t>K</w:t>
            </w:r>
            <w:r w:rsidRPr="00D734AF">
              <w:rPr>
                <w:rFonts w:eastAsia="Calibri"/>
                <w:sz w:val="20"/>
                <w:szCs w:val="20"/>
                <w:vertAlign w:val="subscript"/>
                <w:lang w:val="en-GB"/>
              </w:rPr>
              <w:t>TRS</w:t>
            </w:r>
            <w:r>
              <w:rPr>
                <w:rFonts w:eastAsia="Calibri"/>
                <w:sz w:val="20"/>
                <w:szCs w:val="20"/>
                <w:lang w:val="en-GB"/>
              </w:rPr>
              <w:t xml:space="preserve"> </w:t>
            </w:r>
            <w:r>
              <w:rPr>
                <w:rFonts w:ascii="Times" w:eastAsiaTheme="minorEastAsia" w:hAnsi="Times" w:cs="Times"/>
                <w:sz w:val="18"/>
                <w:szCs w:val="18"/>
                <w:lang w:val="en-GB" w:eastAsia="zh-CN"/>
              </w:rPr>
              <w:t>=4.</w:t>
            </w:r>
          </w:p>
          <w:p w14:paraId="732630A0" w14:textId="77777777" w:rsidR="008C3899" w:rsidRPr="00CF6B09" w:rsidRDefault="008C3899" w:rsidP="00EB6504">
            <w:pPr>
              <w:rPr>
                <w:rFonts w:ascii="Times" w:eastAsiaTheme="minorEastAsia" w:hAnsi="Times" w:cs="Times"/>
                <w:sz w:val="18"/>
                <w:szCs w:val="18"/>
                <w:lang w:val="en-GB" w:eastAsia="zh-CN"/>
              </w:rPr>
            </w:pPr>
          </w:p>
          <w:p w14:paraId="1B246E14" w14:textId="77777777" w:rsidR="008C3899" w:rsidRPr="00CF6B09" w:rsidRDefault="008C3899" w:rsidP="00EB6504">
            <w:pPr>
              <w:rPr>
                <w:rFonts w:ascii="Times" w:eastAsiaTheme="minorEastAsia" w:hAnsi="Times" w:cs="Times"/>
                <w:sz w:val="18"/>
                <w:szCs w:val="18"/>
                <w:u w:val="single"/>
                <w:lang w:val="en-GB" w:eastAsia="zh-CN"/>
              </w:rPr>
            </w:pPr>
            <w:r w:rsidRPr="00CF6B09">
              <w:rPr>
                <w:rFonts w:ascii="Times" w:eastAsiaTheme="minorEastAsia" w:hAnsi="Times" w:cs="Times" w:hint="eastAsia"/>
                <w:sz w:val="18"/>
                <w:szCs w:val="18"/>
                <w:u w:val="single"/>
                <w:lang w:val="en-GB" w:eastAsia="zh-CN"/>
              </w:rPr>
              <w:t>I</w:t>
            </w:r>
            <w:r w:rsidRPr="00CF6B09">
              <w:rPr>
                <w:rFonts w:ascii="Times" w:eastAsiaTheme="minorEastAsia" w:hAnsi="Times" w:cs="Times"/>
                <w:sz w:val="18"/>
                <w:szCs w:val="18"/>
                <w:u w:val="single"/>
                <w:lang w:val="en-GB" w:eastAsia="zh-CN"/>
              </w:rPr>
              <w:t>ssue3.</w:t>
            </w:r>
            <w:r>
              <w:rPr>
                <w:rFonts w:ascii="Times" w:eastAsiaTheme="minorEastAsia" w:hAnsi="Times" w:cs="Times"/>
                <w:sz w:val="18"/>
                <w:szCs w:val="18"/>
                <w:u w:val="single"/>
                <w:lang w:val="en-GB" w:eastAsia="zh-CN"/>
              </w:rPr>
              <w:t>10</w:t>
            </w:r>
          </w:p>
          <w:p w14:paraId="5F9FA3CB" w14:textId="77777777" w:rsidR="008C3899" w:rsidRDefault="008C3899" w:rsidP="00EB6504">
            <w:pPr>
              <w:rPr>
                <w:rFonts w:ascii="Times" w:eastAsiaTheme="minorEastAsia" w:hAnsi="Times" w:cs="Times"/>
                <w:sz w:val="18"/>
                <w:szCs w:val="18"/>
                <w:lang w:val="en-GB" w:eastAsia="zh-CN"/>
              </w:rPr>
            </w:pPr>
            <w:r>
              <w:rPr>
                <w:rFonts w:ascii="Times" w:eastAsiaTheme="minorEastAsia" w:hAnsi="Times" w:cs="Times" w:hint="eastAsia"/>
                <w:sz w:val="18"/>
                <w:szCs w:val="18"/>
                <w:lang w:val="en-GB" w:eastAsia="zh-CN"/>
              </w:rPr>
              <w:t>N</w:t>
            </w:r>
            <w:r>
              <w:rPr>
                <w:rFonts w:ascii="Times" w:eastAsiaTheme="minorEastAsia" w:hAnsi="Times" w:cs="Times"/>
                <w:sz w:val="18"/>
                <w:szCs w:val="18"/>
                <w:lang w:val="en-GB" w:eastAsia="zh-CN"/>
              </w:rPr>
              <w:t>ot support</w:t>
            </w:r>
          </w:p>
          <w:p w14:paraId="0A5B9B3C" w14:textId="77777777" w:rsidR="008C3899" w:rsidRDefault="008C3899" w:rsidP="00EB6504">
            <w:pPr>
              <w:rPr>
                <w:rFonts w:ascii="Times" w:eastAsiaTheme="minorEastAsia" w:hAnsi="Times" w:cs="Times"/>
                <w:sz w:val="18"/>
                <w:szCs w:val="18"/>
                <w:lang w:val="en-GB" w:eastAsia="zh-CN"/>
              </w:rPr>
            </w:pPr>
          </w:p>
          <w:p w14:paraId="775F0344" w14:textId="77777777" w:rsidR="008C3899" w:rsidRPr="00CF6B09" w:rsidRDefault="008C3899" w:rsidP="00EB6504">
            <w:pPr>
              <w:rPr>
                <w:rFonts w:ascii="Times" w:eastAsiaTheme="minorEastAsia" w:hAnsi="Times" w:cs="Times"/>
                <w:sz w:val="18"/>
                <w:szCs w:val="18"/>
                <w:u w:val="single"/>
                <w:lang w:val="en-GB" w:eastAsia="zh-CN"/>
              </w:rPr>
            </w:pPr>
            <w:r w:rsidRPr="00CF6B09">
              <w:rPr>
                <w:rFonts w:ascii="Times" w:eastAsiaTheme="minorEastAsia" w:hAnsi="Times" w:cs="Times" w:hint="eastAsia"/>
                <w:sz w:val="18"/>
                <w:szCs w:val="18"/>
                <w:u w:val="single"/>
                <w:lang w:val="en-GB" w:eastAsia="zh-CN"/>
              </w:rPr>
              <w:t>I</w:t>
            </w:r>
            <w:r w:rsidRPr="00CF6B09">
              <w:rPr>
                <w:rFonts w:ascii="Times" w:eastAsiaTheme="minorEastAsia" w:hAnsi="Times" w:cs="Times"/>
                <w:sz w:val="18"/>
                <w:szCs w:val="18"/>
                <w:u w:val="single"/>
                <w:lang w:val="en-GB" w:eastAsia="zh-CN"/>
              </w:rPr>
              <w:t>ssue3.</w:t>
            </w:r>
            <w:r>
              <w:rPr>
                <w:rFonts w:ascii="Times" w:eastAsiaTheme="minorEastAsia" w:hAnsi="Times" w:cs="Times"/>
                <w:sz w:val="18"/>
                <w:szCs w:val="18"/>
                <w:u w:val="single"/>
                <w:lang w:val="en-GB" w:eastAsia="zh-CN"/>
              </w:rPr>
              <w:t>11</w:t>
            </w:r>
          </w:p>
          <w:p w14:paraId="130D49EE" w14:textId="77777777" w:rsidR="008C3899" w:rsidRDefault="008C3899" w:rsidP="00EB6504">
            <w:pPr>
              <w:rPr>
                <w:rFonts w:ascii="Times" w:eastAsiaTheme="minorEastAsia" w:hAnsi="Times" w:cs="Times"/>
                <w:sz w:val="18"/>
                <w:szCs w:val="18"/>
                <w:lang w:val="en-GB" w:eastAsia="zh-CN"/>
              </w:rPr>
            </w:pPr>
            <w:r>
              <w:rPr>
                <w:rFonts w:ascii="Times" w:eastAsiaTheme="minorEastAsia" w:hAnsi="Times" w:cs="Times" w:hint="eastAsia"/>
                <w:sz w:val="18"/>
                <w:szCs w:val="18"/>
                <w:lang w:val="en-GB" w:eastAsia="zh-CN"/>
              </w:rPr>
              <w:t>N</w:t>
            </w:r>
            <w:r>
              <w:rPr>
                <w:rFonts w:ascii="Times" w:eastAsiaTheme="minorEastAsia" w:hAnsi="Times" w:cs="Times"/>
                <w:sz w:val="18"/>
                <w:szCs w:val="18"/>
                <w:lang w:val="en-GB" w:eastAsia="zh-CN"/>
              </w:rPr>
              <w:t>ot support</w:t>
            </w:r>
          </w:p>
          <w:p w14:paraId="7FD9FD9C" w14:textId="77777777" w:rsidR="008C3899" w:rsidRDefault="008C3899" w:rsidP="00EB6504">
            <w:pPr>
              <w:rPr>
                <w:rFonts w:ascii="Times" w:eastAsiaTheme="minorEastAsia" w:hAnsi="Times" w:cs="Times"/>
                <w:sz w:val="18"/>
                <w:szCs w:val="18"/>
                <w:lang w:val="en-GB" w:eastAsia="zh-CN"/>
              </w:rPr>
            </w:pPr>
          </w:p>
          <w:p w14:paraId="68E334D1" w14:textId="77777777" w:rsidR="008C3899" w:rsidRPr="00CF6B09" w:rsidRDefault="008C3899" w:rsidP="00EB6504">
            <w:pPr>
              <w:rPr>
                <w:rFonts w:ascii="Times" w:eastAsiaTheme="minorEastAsia" w:hAnsi="Times" w:cs="Times"/>
                <w:sz w:val="18"/>
                <w:szCs w:val="18"/>
                <w:u w:val="single"/>
                <w:lang w:val="en-GB" w:eastAsia="zh-CN"/>
              </w:rPr>
            </w:pPr>
            <w:r w:rsidRPr="00CF6B09">
              <w:rPr>
                <w:rFonts w:ascii="Times" w:eastAsiaTheme="minorEastAsia" w:hAnsi="Times" w:cs="Times" w:hint="eastAsia"/>
                <w:sz w:val="18"/>
                <w:szCs w:val="18"/>
                <w:u w:val="single"/>
                <w:lang w:val="en-GB" w:eastAsia="zh-CN"/>
              </w:rPr>
              <w:t>I</w:t>
            </w:r>
            <w:r w:rsidRPr="00CF6B09">
              <w:rPr>
                <w:rFonts w:ascii="Times" w:eastAsiaTheme="minorEastAsia" w:hAnsi="Times" w:cs="Times"/>
                <w:sz w:val="18"/>
                <w:szCs w:val="18"/>
                <w:u w:val="single"/>
                <w:lang w:val="en-GB" w:eastAsia="zh-CN"/>
              </w:rPr>
              <w:t>ssue3.</w:t>
            </w:r>
            <w:r>
              <w:rPr>
                <w:rFonts w:ascii="Times" w:eastAsiaTheme="minorEastAsia" w:hAnsi="Times" w:cs="Times"/>
                <w:sz w:val="18"/>
                <w:szCs w:val="18"/>
                <w:u w:val="single"/>
                <w:lang w:val="en-GB" w:eastAsia="zh-CN"/>
              </w:rPr>
              <w:t>12</w:t>
            </w:r>
          </w:p>
          <w:p w14:paraId="6F6E2C89" w14:textId="77777777" w:rsidR="008C3899" w:rsidRDefault="008C3899" w:rsidP="00EB6504">
            <w:pPr>
              <w:rPr>
                <w:rFonts w:ascii="Times" w:eastAsiaTheme="minorEastAsia" w:hAnsi="Times" w:cs="Times"/>
                <w:sz w:val="18"/>
                <w:szCs w:val="18"/>
                <w:lang w:val="en-GB" w:eastAsia="zh-CN"/>
              </w:rPr>
            </w:pPr>
            <w:r w:rsidRPr="00CF6B09">
              <w:rPr>
                <w:rFonts w:ascii="Times" w:eastAsiaTheme="minorEastAsia" w:hAnsi="Times" w:cs="Times" w:hint="eastAsia"/>
                <w:sz w:val="18"/>
                <w:szCs w:val="18"/>
                <w:lang w:val="en-GB" w:eastAsia="zh-CN"/>
              </w:rPr>
              <w:t>W</w:t>
            </w:r>
            <w:r w:rsidRPr="00CF6B09">
              <w:rPr>
                <w:rFonts w:ascii="Times" w:eastAsiaTheme="minorEastAsia" w:hAnsi="Times" w:cs="Times"/>
                <w:sz w:val="18"/>
                <w:szCs w:val="18"/>
                <w:lang w:val="en-GB" w:eastAsia="zh-CN"/>
              </w:rPr>
              <w:t>e are fine with the proposal</w:t>
            </w:r>
            <w:r>
              <w:rPr>
                <w:rFonts w:ascii="Times" w:eastAsiaTheme="minorEastAsia" w:hAnsi="Times" w:cs="Times"/>
                <w:sz w:val="18"/>
                <w:szCs w:val="18"/>
                <w:lang w:val="en-GB" w:eastAsia="zh-CN"/>
              </w:rPr>
              <w:t>.</w:t>
            </w:r>
          </w:p>
          <w:p w14:paraId="70AF7236" w14:textId="77777777" w:rsidR="008C3899" w:rsidRDefault="008C3899" w:rsidP="00EB6504">
            <w:pPr>
              <w:rPr>
                <w:rFonts w:ascii="Times" w:eastAsiaTheme="minorEastAsia" w:hAnsi="Times" w:cs="Times"/>
                <w:sz w:val="18"/>
                <w:szCs w:val="18"/>
                <w:lang w:val="en-GB" w:eastAsia="zh-CN"/>
              </w:rPr>
            </w:pPr>
          </w:p>
          <w:p w14:paraId="15BD77EF" w14:textId="77777777" w:rsidR="008C3899" w:rsidRPr="00CF6B09" w:rsidRDefault="008C3899" w:rsidP="00EB6504">
            <w:pPr>
              <w:rPr>
                <w:rFonts w:ascii="Times" w:eastAsiaTheme="minorEastAsia" w:hAnsi="Times" w:cs="Times"/>
                <w:sz w:val="18"/>
                <w:szCs w:val="18"/>
                <w:u w:val="single"/>
                <w:lang w:val="en-GB" w:eastAsia="zh-CN"/>
              </w:rPr>
            </w:pPr>
            <w:r w:rsidRPr="00CF6B09">
              <w:rPr>
                <w:rFonts w:ascii="Times" w:eastAsiaTheme="minorEastAsia" w:hAnsi="Times" w:cs="Times" w:hint="eastAsia"/>
                <w:sz w:val="18"/>
                <w:szCs w:val="18"/>
                <w:u w:val="single"/>
                <w:lang w:val="en-GB" w:eastAsia="zh-CN"/>
              </w:rPr>
              <w:t>I</w:t>
            </w:r>
            <w:r w:rsidRPr="00CF6B09">
              <w:rPr>
                <w:rFonts w:ascii="Times" w:eastAsiaTheme="minorEastAsia" w:hAnsi="Times" w:cs="Times"/>
                <w:sz w:val="18"/>
                <w:szCs w:val="18"/>
                <w:u w:val="single"/>
                <w:lang w:val="en-GB" w:eastAsia="zh-CN"/>
              </w:rPr>
              <w:t>ssue3.</w:t>
            </w:r>
            <w:r>
              <w:rPr>
                <w:rFonts w:ascii="Times" w:eastAsiaTheme="minorEastAsia" w:hAnsi="Times" w:cs="Times"/>
                <w:sz w:val="18"/>
                <w:szCs w:val="18"/>
                <w:u w:val="single"/>
                <w:lang w:val="en-GB" w:eastAsia="zh-CN"/>
              </w:rPr>
              <w:t>13</w:t>
            </w:r>
          </w:p>
          <w:p w14:paraId="20AEB81C" w14:textId="77777777" w:rsidR="008C3899" w:rsidRDefault="008C3899" w:rsidP="00EB6504">
            <w:pPr>
              <w:rPr>
                <w:rFonts w:eastAsia="Batang"/>
                <w:sz w:val="20"/>
                <w:szCs w:val="20"/>
                <w:lang w:val="en-GB"/>
              </w:rPr>
            </w:pPr>
            <w:r>
              <w:rPr>
                <w:rFonts w:eastAsia="Batang"/>
                <w:sz w:val="20"/>
                <w:szCs w:val="20"/>
                <w:lang w:val="en-GB"/>
              </w:rPr>
              <w:t>channel measurement restriction is Not configured.</w:t>
            </w:r>
          </w:p>
          <w:p w14:paraId="69D9CB0F" w14:textId="77777777" w:rsidR="008C3899" w:rsidRDefault="008C3899" w:rsidP="00EB6504">
            <w:pPr>
              <w:rPr>
                <w:rFonts w:ascii="Times" w:eastAsiaTheme="minorEastAsia" w:hAnsi="Times" w:cs="Times"/>
                <w:sz w:val="18"/>
                <w:szCs w:val="18"/>
                <w:lang w:val="en-GB" w:eastAsia="zh-CN"/>
              </w:rPr>
            </w:pPr>
          </w:p>
          <w:p w14:paraId="634FE3D3" w14:textId="77777777" w:rsidR="008C3899" w:rsidRPr="00CF6B09" w:rsidRDefault="008C3899" w:rsidP="00EB6504">
            <w:pPr>
              <w:rPr>
                <w:rFonts w:ascii="Times" w:eastAsiaTheme="minorEastAsia" w:hAnsi="Times" w:cs="Times"/>
                <w:sz w:val="18"/>
                <w:szCs w:val="18"/>
                <w:u w:val="single"/>
                <w:lang w:val="en-GB" w:eastAsia="zh-CN"/>
              </w:rPr>
            </w:pPr>
            <w:r w:rsidRPr="00CF6B09">
              <w:rPr>
                <w:rFonts w:ascii="Times" w:eastAsiaTheme="minorEastAsia" w:hAnsi="Times" w:cs="Times" w:hint="eastAsia"/>
                <w:sz w:val="18"/>
                <w:szCs w:val="18"/>
                <w:u w:val="single"/>
                <w:lang w:val="en-GB" w:eastAsia="zh-CN"/>
              </w:rPr>
              <w:t>I</w:t>
            </w:r>
            <w:r w:rsidRPr="00CF6B09">
              <w:rPr>
                <w:rFonts w:ascii="Times" w:eastAsiaTheme="minorEastAsia" w:hAnsi="Times" w:cs="Times"/>
                <w:sz w:val="18"/>
                <w:szCs w:val="18"/>
                <w:u w:val="single"/>
                <w:lang w:val="en-GB" w:eastAsia="zh-CN"/>
              </w:rPr>
              <w:t>ssue3.</w:t>
            </w:r>
            <w:r>
              <w:rPr>
                <w:rFonts w:ascii="Times" w:eastAsiaTheme="minorEastAsia" w:hAnsi="Times" w:cs="Times"/>
                <w:sz w:val="18"/>
                <w:szCs w:val="18"/>
                <w:u w:val="single"/>
                <w:lang w:val="en-GB" w:eastAsia="zh-CN"/>
              </w:rPr>
              <w:t>15</w:t>
            </w:r>
          </w:p>
          <w:p w14:paraId="0AE40CA4" w14:textId="77777777" w:rsidR="008C3899" w:rsidRPr="00E52F96" w:rsidRDefault="008C3899" w:rsidP="00EB6504">
            <w:pPr>
              <w:rPr>
                <w:rFonts w:ascii="Times" w:eastAsiaTheme="minorEastAsia" w:hAnsi="Times" w:cs="Times"/>
                <w:sz w:val="18"/>
                <w:szCs w:val="18"/>
                <w:lang w:val="en-GB" w:eastAsia="zh-CN"/>
              </w:rPr>
            </w:pPr>
            <w:r>
              <w:rPr>
                <w:rFonts w:ascii="Times" w:eastAsiaTheme="minorEastAsia" w:hAnsi="Times" w:cs="Times"/>
                <w:sz w:val="18"/>
                <w:szCs w:val="18"/>
                <w:lang w:val="en-GB" w:eastAsia="zh-CN"/>
              </w:rPr>
              <w:t>We are fine with the proposal.</w:t>
            </w:r>
          </w:p>
        </w:tc>
      </w:tr>
      <w:tr w:rsidR="00186FF8" w:rsidRPr="00E52F96" w14:paraId="4B87FDB3" w14:textId="77777777" w:rsidTr="00EB6504">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0B151D9E" w14:textId="18A0EB7B" w:rsidR="00186FF8" w:rsidRDefault="00186FF8" w:rsidP="00186FF8">
            <w:pPr>
              <w:widowControl w:val="0"/>
              <w:snapToGrid w:val="0"/>
              <w:rPr>
                <w:rFonts w:eastAsiaTheme="minorEastAsia"/>
                <w:sz w:val="18"/>
                <w:szCs w:val="18"/>
                <w:lang w:eastAsia="zh-CN"/>
              </w:rPr>
            </w:pPr>
            <w:r>
              <w:rPr>
                <w:rFonts w:eastAsia="Malgun Gothic" w:hint="eastAsia"/>
                <w:sz w:val="18"/>
                <w:szCs w:val="18"/>
                <w:lang w:eastAsia="ko-KR"/>
              </w:rPr>
              <w:t>LG</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707686A0" w14:textId="7A9C9BE2" w:rsidR="00186FF8" w:rsidRPr="00941832" w:rsidRDefault="00186FF8" w:rsidP="00186FF8">
            <w:pPr>
              <w:widowControl w:val="0"/>
              <w:snapToGrid w:val="0"/>
              <w:rPr>
                <w:rFonts w:eastAsia="Calibri"/>
                <w:sz w:val="16"/>
                <w:szCs w:val="20"/>
                <w:lang w:val="en-GB"/>
              </w:rPr>
            </w:pPr>
            <w:r>
              <w:rPr>
                <w:rFonts w:eastAsia="Batang"/>
                <w:sz w:val="20"/>
                <w:szCs w:val="20"/>
                <w:lang w:val="en-GB"/>
              </w:rPr>
              <w:t xml:space="preserve">Issue 3.1: </w:t>
            </w:r>
            <w:r w:rsidR="0013002C">
              <w:rPr>
                <w:rFonts w:eastAsia="Batang"/>
                <w:sz w:val="20"/>
                <w:szCs w:val="20"/>
                <w:lang w:val="en-GB"/>
              </w:rPr>
              <w:t xml:space="preserve">Support the proposal. </w:t>
            </w:r>
            <w:r>
              <w:rPr>
                <w:rFonts w:eastAsia="Batang"/>
                <w:sz w:val="20"/>
                <w:szCs w:val="20"/>
                <w:lang w:val="en-GB"/>
              </w:rPr>
              <w:t xml:space="preserve">Given that we already agreed X </w:t>
            </w:r>
            <w:r w:rsidRPr="00941832">
              <w:rPr>
                <w:rFonts w:eastAsia="Batang"/>
                <w:sz w:val="20"/>
                <w:szCs w:val="20"/>
                <w:lang w:val="en-GB"/>
              </w:rPr>
              <w:t>is defined based on UE capabilities and determined by the UE</w:t>
            </w:r>
            <w:r w:rsidRPr="00941832">
              <w:rPr>
                <w:rFonts w:eastAsia="Batang" w:hint="eastAsia"/>
                <w:sz w:val="20"/>
                <w:szCs w:val="20"/>
                <w:lang w:val="en-GB"/>
              </w:rPr>
              <w:t xml:space="preserve">, </w:t>
            </w:r>
            <w:r w:rsidRPr="00941832">
              <w:rPr>
                <w:rFonts w:eastAsia="Batang"/>
                <w:sz w:val="20"/>
                <w:szCs w:val="20"/>
                <w:lang w:val="en-GB"/>
              </w:rPr>
              <w:t>fix</w:t>
            </w:r>
            <w:r>
              <w:rPr>
                <w:rFonts w:eastAsia="Batang"/>
                <w:sz w:val="20"/>
                <w:szCs w:val="20"/>
                <w:lang w:val="en-GB"/>
              </w:rPr>
              <w:t xml:space="preserve">ing X </w:t>
            </w:r>
            <w:r w:rsidRPr="00941832">
              <w:rPr>
                <w:rFonts w:eastAsia="Batang"/>
                <w:sz w:val="20"/>
                <w:szCs w:val="20"/>
                <w:lang w:val="en-GB"/>
              </w:rPr>
              <w:t>for different D values</w:t>
            </w:r>
            <w:r>
              <w:rPr>
                <w:rFonts w:eastAsia="Batang"/>
                <w:sz w:val="20"/>
                <w:szCs w:val="20"/>
                <w:lang w:val="en-GB"/>
              </w:rPr>
              <w:t xml:space="preserve"> violates the agreement.</w:t>
            </w:r>
          </w:p>
          <w:p w14:paraId="441DEFDE" w14:textId="77777777" w:rsidR="00186FF8" w:rsidRDefault="00186FF8" w:rsidP="00186FF8">
            <w:pPr>
              <w:rPr>
                <w:rFonts w:ascii="Times" w:eastAsiaTheme="minorEastAsia" w:hAnsi="Times" w:cs="Times"/>
                <w:sz w:val="18"/>
                <w:szCs w:val="18"/>
                <w:u w:val="single"/>
                <w:lang w:val="en-GB" w:eastAsia="zh-CN"/>
              </w:rPr>
            </w:pPr>
          </w:p>
        </w:tc>
      </w:tr>
      <w:tr w:rsidR="00F94EAC" w:rsidRPr="00E52F96" w14:paraId="040A2A71" w14:textId="77777777" w:rsidTr="00EB6504">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317E7229" w14:textId="173B2D8D" w:rsidR="00F94EAC" w:rsidRDefault="00F94EAC" w:rsidP="00186FF8">
            <w:pPr>
              <w:widowControl w:val="0"/>
              <w:snapToGrid w:val="0"/>
              <w:rPr>
                <w:rFonts w:eastAsia="Malgun Gothic"/>
                <w:sz w:val="18"/>
                <w:szCs w:val="18"/>
                <w:lang w:eastAsia="ko-KR"/>
              </w:rPr>
            </w:pPr>
            <w:r>
              <w:rPr>
                <w:rFonts w:eastAsia="Malgun Gothic"/>
                <w:sz w:val="18"/>
                <w:szCs w:val="18"/>
                <w:lang w:eastAsia="ko-KR"/>
              </w:rPr>
              <w:t>InterDigital</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048EF027" w14:textId="77777777" w:rsidR="00F94EAC" w:rsidRDefault="00112138" w:rsidP="00186FF8">
            <w:pPr>
              <w:widowControl w:val="0"/>
              <w:snapToGrid w:val="0"/>
              <w:rPr>
                <w:rFonts w:eastAsia="Batang"/>
                <w:sz w:val="20"/>
                <w:szCs w:val="20"/>
                <w:lang w:val="en-GB"/>
              </w:rPr>
            </w:pPr>
            <w:r>
              <w:rPr>
                <w:rFonts w:eastAsia="Batang"/>
                <w:sz w:val="20"/>
                <w:szCs w:val="20"/>
                <w:lang w:val="en-GB"/>
              </w:rPr>
              <w:t xml:space="preserve">Issue </w:t>
            </w:r>
            <w:r w:rsidR="00F94EAC">
              <w:rPr>
                <w:rFonts w:eastAsia="Batang"/>
                <w:sz w:val="20"/>
                <w:szCs w:val="20"/>
                <w:lang w:val="en-GB"/>
              </w:rPr>
              <w:t>3.1</w:t>
            </w:r>
          </w:p>
          <w:p w14:paraId="768494A4" w14:textId="77777777" w:rsidR="00112138" w:rsidRDefault="00112138" w:rsidP="00186FF8">
            <w:pPr>
              <w:widowControl w:val="0"/>
              <w:snapToGrid w:val="0"/>
              <w:rPr>
                <w:rFonts w:eastAsia="Batang"/>
                <w:sz w:val="20"/>
                <w:szCs w:val="20"/>
                <w:lang w:val="en-GB"/>
              </w:rPr>
            </w:pPr>
            <w:r>
              <w:rPr>
                <w:rFonts w:eastAsia="Batang"/>
                <w:sz w:val="20"/>
                <w:szCs w:val="20"/>
                <w:lang w:val="en-GB"/>
              </w:rPr>
              <w:t>Support</w:t>
            </w:r>
          </w:p>
          <w:p w14:paraId="63C94A63" w14:textId="77777777" w:rsidR="00112138" w:rsidRDefault="00112138" w:rsidP="00186FF8">
            <w:pPr>
              <w:widowControl w:val="0"/>
              <w:snapToGrid w:val="0"/>
              <w:rPr>
                <w:rFonts w:eastAsia="Batang"/>
                <w:sz w:val="20"/>
                <w:szCs w:val="20"/>
                <w:lang w:val="en-GB"/>
              </w:rPr>
            </w:pPr>
          </w:p>
          <w:p w14:paraId="343C4B71" w14:textId="77777777" w:rsidR="00112138" w:rsidRDefault="00112138" w:rsidP="00186FF8">
            <w:pPr>
              <w:widowControl w:val="0"/>
              <w:snapToGrid w:val="0"/>
              <w:rPr>
                <w:rFonts w:eastAsia="Batang"/>
                <w:sz w:val="20"/>
                <w:szCs w:val="20"/>
                <w:lang w:val="en-GB"/>
              </w:rPr>
            </w:pPr>
            <w:r>
              <w:rPr>
                <w:rFonts w:eastAsia="Batang"/>
                <w:sz w:val="20"/>
                <w:szCs w:val="20"/>
                <w:lang w:val="en-GB"/>
              </w:rPr>
              <w:t xml:space="preserve">Issue 3.2 </w:t>
            </w:r>
          </w:p>
          <w:p w14:paraId="7A2A1F47" w14:textId="3549FF7F" w:rsidR="00112138" w:rsidRDefault="00112138" w:rsidP="00186FF8">
            <w:pPr>
              <w:widowControl w:val="0"/>
              <w:snapToGrid w:val="0"/>
              <w:rPr>
                <w:rFonts w:eastAsia="Batang"/>
                <w:sz w:val="20"/>
                <w:szCs w:val="20"/>
                <w:lang w:val="en-GB"/>
              </w:rPr>
            </w:pPr>
            <w:r>
              <w:rPr>
                <w:rFonts w:eastAsia="Batang"/>
                <w:sz w:val="20"/>
                <w:szCs w:val="20"/>
                <w:lang w:val="en-GB"/>
              </w:rPr>
              <w:t>Not support</w:t>
            </w:r>
            <w:r w:rsidR="00C607AA">
              <w:rPr>
                <w:rFonts w:eastAsia="Batang"/>
                <w:sz w:val="20"/>
                <w:szCs w:val="20"/>
                <w:lang w:val="en-GB"/>
              </w:rPr>
              <w:t>.</w:t>
            </w:r>
          </w:p>
          <w:p w14:paraId="1AAE5964" w14:textId="77777777" w:rsidR="004553EA" w:rsidRDefault="004553EA" w:rsidP="00186FF8">
            <w:pPr>
              <w:widowControl w:val="0"/>
              <w:snapToGrid w:val="0"/>
              <w:rPr>
                <w:rFonts w:eastAsia="Batang"/>
                <w:sz w:val="20"/>
                <w:szCs w:val="20"/>
                <w:lang w:val="en-GB"/>
              </w:rPr>
            </w:pPr>
          </w:p>
          <w:p w14:paraId="1552338F" w14:textId="77777777" w:rsidR="004553EA" w:rsidRDefault="004553EA" w:rsidP="00186FF8">
            <w:pPr>
              <w:widowControl w:val="0"/>
              <w:snapToGrid w:val="0"/>
              <w:rPr>
                <w:rFonts w:eastAsia="Batang"/>
                <w:sz w:val="20"/>
                <w:szCs w:val="20"/>
                <w:lang w:val="en-GB"/>
              </w:rPr>
            </w:pPr>
            <w:r>
              <w:rPr>
                <w:rFonts w:eastAsia="Batang"/>
                <w:sz w:val="20"/>
                <w:szCs w:val="20"/>
                <w:lang w:val="en-GB"/>
              </w:rPr>
              <w:t>Issue 3.3</w:t>
            </w:r>
          </w:p>
          <w:p w14:paraId="4D5A12A9" w14:textId="77777777" w:rsidR="004553EA" w:rsidRDefault="004553EA" w:rsidP="00186FF8">
            <w:pPr>
              <w:widowControl w:val="0"/>
              <w:snapToGrid w:val="0"/>
              <w:rPr>
                <w:rFonts w:eastAsia="Batang"/>
                <w:sz w:val="20"/>
                <w:szCs w:val="20"/>
                <w:lang w:val="en-GB"/>
              </w:rPr>
            </w:pPr>
            <w:r>
              <w:rPr>
                <w:rFonts w:eastAsia="Batang"/>
                <w:sz w:val="20"/>
                <w:szCs w:val="20"/>
                <w:lang w:val="en-GB"/>
              </w:rPr>
              <w:t>Support</w:t>
            </w:r>
          </w:p>
          <w:p w14:paraId="4DB532AC" w14:textId="77777777" w:rsidR="004553EA" w:rsidRDefault="004553EA" w:rsidP="00186FF8">
            <w:pPr>
              <w:widowControl w:val="0"/>
              <w:snapToGrid w:val="0"/>
              <w:rPr>
                <w:rFonts w:eastAsia="Batang"/>
                <w:sz w:val="20"/>
                <w:szCs w:val="20"/>
                <w:lang w:val="en-GB"/>
              </w:rPr>
            </w:pPr>
          </w:p>
          <w:p w14:paraId="679197E2" w14:textId="77777777" w:rsidR="004553EA" w:rsidRDefault="004553EA" w:rsidP="00186FF8">
            <w:pPr>
              <w:widowControl w:val="0"/>
              <w:snapToGrid w:val="0"/>
              <w:rPr>
                <w:rFonts w:eastAsia="Batang"/>
                <w:sz w:val="20"/>
                <w:szCs w:val="20"/>
                <w:lang w:val="en-GB"/>
              </w:rPr>
            </w:pPr>
            <w:r>
              <w:rPr>
                <w:rFonts w:eastAsia="Batang"/>
                <w:sz w:val="20"/>
                <w:szCs w:val="20"/>
                <w:lang w:val="en-GB"/>
              </w:rPr>
              <w:t xml:space="preserve">Issue 3.4 </w:t>
            </w:r>
          </w:p>
          <w:p w14:paraId="1B3B07AD" w14:textId="3945033F" w:rsidR="004553EA" w:rsidRDefault="004553EA" w:rsidP="00186FF8">
            <w:pPr>
              <w:widowControl w:val="0"/>
              <w:snapToGrid w:val="0"/>
              <w:rPr>
                <w:rFonts w:eastAsia="Batang"/>
                <w:sz w:val="20"/>
                <w:szCs w:val="20"/>
                <w:lang w:val="en-GB"/>
              </w:rPr>
            </w:pPr>
            <w:r>
              <w:rPr>
                <w:rFonts w:eastAsia="Batang"/>
                <w:sz w:val="20"/>
                <w:szCs w:val="20"/>
                <w:lang w:val="en-GB"/>
              </w:rPr>
              <w:t xml:space="preserve">Not </w:t>
            </w:r>
            <w:r w:rsidR="00C453C1">
              <w:rPr>
                <w:rFonts w:eastAsia="Batang"/>
                <w:sz w:val="20"/>
                <w:szCs w:val="20"/>
                <w:lang w:val="en-GB"/>
              </w:rPr>
              <w:t>support.</w:t>
            </w:r>
          </w:p>
          <w:p w14:paraId="723CE50E" w14:textId="77777777" w:rsidR="004553EA" w:rsidRDefault="004553EA" w:rsidP="00186FF8">
            <w:pPr>
              <w:widowControl w:val="0"/>
              <w:snapToGrid w:val="0"/>
              <w:rPr>
                <w:rFonts w:eastAsia="Batang"/>
                <w:sz w:val="20"/>
                <w:szCs w:val="20"/>
                <w:lang w:val="en-GB"/>
              </w:rPr>
            </w:pPr>
          </w:p>
          <w:p w14:paraId="53278E1E" w14:textId="77777777" w:rsidR="004553EA" w:rsidRDefault="004553EA" w:rsidP="00186FF8">
            <w:pPr>
              <w:widowControl w:val="0"/>
              <w:snapToGrid w:val="0"/>
              <w:rPr>
                <w:rFonts w:eastAsia="Batang"/>
                <w:sz w:val="20"/>
                <w:szCs w:val="20"/>
                <w:lang w:val="en-GB"/>
              </w:rPr>
            </w:pPr>
            <w:r>
              <w:rPr>
                <w:rFonts w:eastAsia="Batang"/>
                <w:sz w:val="20"/>
                <w:szCs w:val="20"/>
                <w:lang w:val="en-GB"/>
              </w:rPr>
              <w:t xml:space="preserve">Issue </w:t>
            </w:r>
            <w:r w:rsidR="00C453C1">
              <w:rPr>
                <w:rFonts w:eastAsia="Batang"/>
                <w:sz w:val="20"/>
                <w:szCs w:val="20"/>
                <w:lang w:val="en-GB"/>
              </w:rPr>
              <w:t xml:space="preserve">3.6 </w:t>
            </w:r>
          </w:p>
          <w:p w14:paraId="29DA2A5C" w14:textId="214A91C6" w:rsidR="00C453C1" w:rsidRDefault="00C453C1" w:rsidP="00186FF8">
            <w:pPr>
              <w:widowControl w:val="0"/>
              <w:snapToGrid w:val="0"/>
              <w:rPr>
                <w:rFonts w:eastAsia="Batang"/>
                <w:sz w:val="20"/>
                <w:szCs w:val="20"/>
                <w:lang w:val="en-GB"/>
              </w:rPr>
            </w:pPr>
            <w:r>
              <w:rPr>
                <w:rFonts w:eastAsia="Batang"/>
                <w:sz w:val="20"/>
                <w:szCs w:val="20"/>
                <w:lang w:val="en-GB"/>
              </w:rPr>
              <w:t>Not support.</w:t>
            </w:r>
          </w:p>
          <w:p w14:paraId="2641A047" w14:textId="77777777" w:rsidR="00C453C1" w:rsidRDefault="00C453C1" w:rsidP="00186FF8">
            <w:pPr>
              <w:widowControl w:val="0"/>
              <w:snapToGrid w:val="0"/>
              <w:rPr>
                <w:rFonts w:eastAsia="Batang"/>
                <w:sz w:val="20"/>
                <w:szCs w:val="20"/>
                <w:lang w:val="en-GB"/>
              </w:rPr>
            </w:pPr>
          </w:p>
          <w:p w14:paraId="4A8EF0C9" w14:textId="5FBB0093" w:rsidR="00C453C1" w:rsidRDefault="00C453C1" w:rsidP="00186FF8">
            <w:pPr>
              <w:widowControl w:val="0"/>
              <w:snapToGrid w:val="0"/>
              <w:rPr>
                <w:rFonts w:eastAsia="Batang"/>
                <w:sz w:val="20"/>
                <w:szCs w:val="20"/>
                <w:lang w:val="en-GB"/>
              </w:rPr>
            </w:pPr>
            <w:r>
              <w:rPr>
                <w:rFonts w:eastAsia="Batang"/>
                <w:sz w:val="20"/>
                <w:szCs w:val="20"/>
                <w:lang w:val="en-GB"/>
              </w:rPr>
              <w:t xml:space="preserve">Issue 3.8 </w:t>
            </w:r>
          </w:p>
          <w:p w14:paraId="5E11ACA6" w14:textId="3F16CECE" w:rsidR="00C453C1" w:rsidRDefault="00C453C1" w:rsidP="00186FF8">
            <w:pPr>
              <w:widowControl w:val="0"/>
              <w:snapToGrid w:val="0"/>
              <w:rPr>
                <w:rFonts w:eastAsia="Batang"/>
                <w:sz w:val="20"/>
                <w:szCs w:val="20"/>
                <w:lang w:val="en-GB"/>
              </w:rPr>
            </w:pPr>
            <w:r>
              <w:rPr>
                <w:rFonts w:eastAsia="Batang"/>
                <w:sz w:val="20"/>
                <w:szCs w:val="20"/>
                <w:lang w:val="en-GB"/>
              </w:rPr>
              <w:t>Support</w:t>
            </w:r>
          </w:p>
          <w:p w14:paraId="0A0B40DE" w14:textId="77777777" w:rsidR="00C453C1" w:rsidRDefault="00C453C1" w:rsidP="00186FF8">
            <w:pPr>
              <w:widowControl w:val="0"/>
              <w:snapToGrid w:val="0"/>
              <w:rPr>
                <w:rFonts w:eastAsia="Batang"/>
                <w:sz w:val="20"/>
                <w:szCs w:val="20"/>
                <w:lang w:val="en-GB"/>
              </w:rPr>
            </w:pPr>
          </w:p>
          <w:p w14:paraId="3CB5CBCD" w14:textId="1A6CF4AA" w:rsidR="00C453C1" w:rsidRDefault="00C453C1" w:rsidP="00186FF8">
            <w:pPr>
              <w:widowControl w:val="0"/>
              <w:snapToGrid w:val="0"/>
              <w:rPr>
                <w:rFonts w:eastAsia="Batang"/>
                <w:sz w:val="20"/>
                <w:szCs w:val="20"/>
                <w:lang w:val="en-GB"/>
              </w:rPr>
            </w:pPr>
            <w:r>
              <w:rPr>
                <w:rFonts w:eastAsia="Batang"/>
                <w:sz w:val="20"/>
                <w:szCs w:val="20"/>
                <w:lang w:val="en-GB"/>
              </w:rPr>
              <w:t xml:space="preserve">Issue 3.9 </w:t>
            </w:r>
          </w:p>
          <w:p w14:paraId="60824340" w14:textId="72E17485" w:rsidR="00C453C1" w:rsidRDefault="00C453C1" w:rsidP="00186FF8">
            <w:pPr>
              <w:widowControl w:val="0"/>
              <w:snapToGrid w:val="0"/>
              <w:rPr>
                <w:rFonts w:eastAsia="Batang"/>
                <w:sz w:val="20"/>
                <w:szCs w:val="20"/>
                <w:lang w:val="en-GB"/>
              </w:rPr>
            </w:pPr>
            <w:r>
              <w:rPr>
                <w:rFonts w:eastAsia="Batang"/>
                <w:sz w:val="20"/>
                <w:szCs w:val="20"/>
                <w:lang w:val="en-GB"/>
              </w:rPr>
              <w:t>Not support.</w:t>
            </w:r>
          </w:p>
          <w:p w14:paraId="3F4CE0D1" w14:textId="77777777" w:rsidR="00C453C1" w:rsidRDefault="00C453C1" w:rsidP="00186FF8">
            <w:pPr>
              <w:widowControl w:val="0"/>
              <w:snapToGrid w:val="0"/>
              <w:rPr>
                <w:rFonts w:eastAsia="Batang"/>
                <w:sz w:val="20"/>
                <w:szCs w:val="20"/>
                <w:lang w:val="en-GB"/>
              </w:rPr>
            </w:pPr>
          </w:p>
          <w:p w14:paraId="1F72F76F" w14:textId="49017363" w:rsidR="00C453C1" w:rsidRDefault="00C453C1" w:rsidP="00186FF8">
            <w:pPr>
              <w:widowControl w:val="0"/>
              <w:snapToGrid w:val="0"/>
              <w:rPr>
                <w:rFonts w:eastAsia="Batang"/>
                <w:sz w:val="20"/>
                <w:szCs w:val="20"/>
                <w:lang w:val="en-GB"/>
              </w:rPr>
            </w:pPr>
            <w:r>
              <w:rPr>
                <w:rFonts w:eastAsia="Batang"/>
                <w:sz w:val="20"/>
                <w:szCs w:val="20"/>
                <w:lang w:val="en-GB"/>
              </w:rPr>
              <w:t>Issue 3.11</w:t>
            </w:r>
          </w:p>
          <w:p w14:paraId="41193030" w14:textId="44A7C29A" w:rsidR="00C453C1" w:rsidRDefault="00C453C1" w:rsidP="00186FF8">
            <w:pPr>
              <w:widowControl w:val="0"/>
              <w:snapToGrid w:val="0"/>
              <w:rPr>
                <w:rFonts w:eastAsia="Batang"/>
                <w:sz w:val="20"/>
                <w:szCs w:val="20"/>
                <w:lang w:val="en-GB"/>
              </w:rPr>
            </w:pPr>
            <w:r>
              <w:rPr>
                <w:rFonts w:eastAsia="Batang"/>
                <w:sz w:val="20"/>
                <w:szCs w:val="20"/>
                <w:lang w:val="en-GB"/>
              </w:rPr>
              <w:t>Not support.</w:t>
            </w:r>
          </w:p>
          <w:p w14:paraId="0927C01B" w14:textId="77777777" w:rsidR="00C453C1" w:rsidRDefault="00C453C1" w:rsidP="00186FF8">
            <w:pPr>
              <w:widowControl w:val="0"/>
              <w:snapToGrid w:val="0"/>
              <w:rPr>
                <w:rFonts w:eastAsia="Batang"/>
                <w:sz w:val="20"/>
                <w:szCs w:val="20"/>
                <w:lang w:val="en-GB"/>
              </w:rPr>
            </w:pPr>
          </w:p>
          <w:p w14:paraId="378AED87" w14:textId="72709836" w:rsidR="00C453C1" w:rsidRDefault="00C607AA" w:rsidP="00186FF8">
            <w:pPr>
              <w:widowControl w:val="0"/>
              <w:snapToGrid w:val="0"/>
              <w:rPr>
                <w:rFonts w:eastAsia="Batang"/>
                <w:sz w:val="20"/>
                <w:szCs w:val="20"/>
                <w:lang w:val="en-GB"/>
              </w:rPr>
            </w:pPr>
            <w:r>
              <w:rPr>
                <w:rFonts w:eastAsia="Batang"/>
                <w:sz w:val="20"/>
                <w:szCs w:val="20"/>
                <w:lang w:val="en-GB"/>
              </w:rPr>
              <w:t>Issue 3.12</w:t>
            </w:r>
          </w:p>
          <w:p w14:paraId="74804CD0" w14:textId="6D8FB4EB" w:rsidR="00C607AA" w:rsidRDefault="00C607AA" w:rsidP="00186FF8">
            <w:pPr>
              <w:widowControl w:val="0"/>
              <w:snapToGrid w:val="0"/>
              <w:rPr>
                <w:rFonts w:eastAsia="Batang"/>
                <w:sz w:val="20"/>
                <w:szCs w:val="20"/>
                <w:lang w:val="en-GB"/>
              </w:rPr>
            </w:pPr>
            <w:r>
              <w:rPr>
                <w:rFonts w:eastAsia="Batang"/>
                <w:sz w:val="20"/>
                <w:szCs w:val="20"/>
                <w:lang w:val="en-GB"/>
              </w:rPr>
              <w:t xml:space="preserve">Support </w:t>
            </w:r>
          </w:p>
          <w:p w14:paraId="096757BF" w14:textId="77777777" w:rsidR="00C607AA" w:rsidRDefault="00C607AA" w:rsidP="00186FF8">
            <w:pPr>
              <w:widowControl w:val="0"/>
              <w:snapToGrid w:val="0"/>
              <w:rPr>
                <w:rFonts w:eastAsia="Batang"/>
                <w:sz w:val="20"/>
                <w:szCs w:val="20"/>
                <w:lang w:val="en-GB"/>
              </w:rPr>
            </w:pPr>
          </w:p>
          <w:p w14:paraId="30033CBF" w14:textId="26F1EA5C" w:rsidR="00C607AA" w:rsidRDefault="00C607AA" w:rsidP="00186FF8">
            <w:pPr>
              <w:widowControl w:val="0"/>
              <w:snapToGrid w:val="0"/>
              <w:rPr>
                <w:rFonts w:eastAsia="Batang"/>
                <w:sz w:val="20"/>
                <w:szCs w:val="20"/>
                <w:lang w:val="en-GB"/>
              </w:rPr>
            </w:pPr>
            <w:r>
              <w:rPr>
                <w:rFonts w:eastAsia="Batang"/>
                <w:sz w:val="20"/>
                <w:szCs w:val="20"/>
                <w:lang w:val="en-GB"/>
              </w:rPr>
              <w:t>Issue 3.14</w:t>
            </w:r>
          </w:p>
          <w:p w14:paraId="268A07FC" w14:textId="226FC7A0" w:rsidR="00C607AA" w:rsidRDefault="00C607AA" w:rsidP="00186FF8">
            <w:pPr>
              <w:widowControl w:val="0"/>
              <w:snapToGrid w:val="0"/>
              <w:rPr>
                <w:rFonts w:eastAsia="Batang"/>
                <w:sz w:val="20"/>
                <w:szCs w:val="20"/>
                <w:lang w:val="en-GB"/>
              </w:rPr>
            </w:pPr>
            <w:r>
              <w:rPr>
                <w:rFonts w:eastAsia="Batang"/>
                <w:sz w:val="20"/>
                <w:szCs w:val="20"/>
                <w:lang w:val="en-GB"/>
              </w:rPr>
              <w:t>Support</w:t>
            </w:r>
          </w:p>
          <w:p w14:paraId="5AEE539A" w14:textId="26274FC5" w:rsidR="00C453C1" w:rsidRDefault="00C453C1" w:rsidP="00186FF8">
            <w:pPr>
              <w:widowControl w:val="0"/>
              <w:snapToGrid w:val="0"/>
              <w:rPr>
                <w:rFonts w:eastAsia="Batang"/>
                <w:sz w:val="20"/>
                <w:szCs w:val="20"/>
                <w:lang w:val="en-GB"/>
              </w:rPr>
            </w:pPr>
          </w:p>
        </w:tc>
      </w:tr>
      <w:tr w:rsidR="00305223" w:rsidRPr="00E52F96" w14:paraId="127361A5" w14:textId="77777777" w:rsidTr="00EB6504">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38AC64C2" w14:textId="461035C4" w:rsidR="00305223" w:rsidRPr="00305223" w:rsidRDefault="00305223" w:rsidP="00305223">
            <w:pPr>
              <w:widowControl w:val="0"/>
              <w:snapToGrid w:val="0"/>
              <w:rPr>
                <w:rFonts w:eastAsia="Malgun Gothic"/>
                <w:sz w:val="18"/>
                <w:szCs w:val="18"/>
                <w:lang w:eastAsia="ko-KR"/>
              </w:rPr>
            </w:pPr>
            <w:r w:rsidRPr="00305223">
              <w:rPr>
                <w:rFonts w:eastAsia="Malgun Gothic"/>
                <w:sz w:val="18"/>
                <w:lang w:eastAsia="ko-KR"/>
              </w:rPr>
              <w:lastRenderedPageBreak/>
              <w:t>Ericsson</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76EB7BFD" w14:textId="77777777" w:rsidR="00305223" w:rsidRPr="00305223" w:rsidRDefault="00305223" w:rsidP="00305223">
            <w:pPr>
              <w:rPr>
                <w:sz w:val="18"/>
                <w:u w:val="single"/>
              </w:rPr>
            </w:pPr>
            <w:r w:rsidRPr="00305223">
              <w:rPr>
                <w:sz w:val="18"/>
                <w:u w:val="single"/>
              </w:rPr>
              <w:t>Issue 3.1</w:t>
            </w:r>
          </w:p>
          <w:p w14:paraId="4300864E" w14:textId="77777777" w:rsidR="00305223" w:rsidRPr="00305223" w:rsidRDefault="00305223" w:rsidP="00305223">
            <w:pPr>
              <w:rPr>
                <w:sz w:val="18"/>
              </w:rPr>
            </w:pPr>
            <w:r w:rsidRPr="00305223">
              <w:rPr>
                <w:sz w:val="18"/>
              </w:rPr>
              <w:t>Ok to support.</w:t>
            </w:r>
          </w:p>
          <w:p w14:paraId="062D3FAC" w14:textId="77777777" w:rsidR="00305223" w:rsidRPr="00305223" w:rsidRDefault="00305223" w:rsidP="00305223">
            <w:pPr>
              <w:rPr>
                <w:sz w:val="18"/>
              </w:rPr>
            </w:pPr>
          </w:p>
          <w:p w14:paraId="10F05B17" w14:textId="77777777" w:rsidR="00305223" w:rsidRPr="00305223" w:rsidRDefault="00305223" w:rsidP="00305223">
            <w:pPr>
              <w:rPr>
                <w:sz w:val="18"/>
                <w:u w:val="single"/>
              </w:rPr>
            </w:pPr>
            <w:r w:rsidRPr="00305223">
              <w:rPr>
                <w:sz w:val="18"/>
                <w:u w:val="single"/>
              </w:rPr>
              <w:t>Issue 3.3</w:t>
            </w:r>
          </w:p>
          <w:p w14:paraId="6FE33E45" w14:textId="77777777" w:rsidR="00305223" w:rsidRPr="00305223" w:rsidRDefault="00305223" w:rsidP="00305223">
            <w:pPr>
              <w:rPr>
                <w:sz w:val="18"/>
              </w:rPr>
            </w:pPr>
            <w:r w:rsidRPr="00305223">
              <w:rPr>
                <w:sz w:val="18"/>
              </w:rPr>
              <w:t xml:space="preserve">What happens when, for example, Y=2 different delays are configured (i.e., one small delay value and one larger one)?  In this case, the UE may receive the CSI-RS transmission occasions corresponding to the small delay value but not the CSI-RS transmission occasions corresponding to the large delay value.  Here, the UE should be able to compute TDCP for the small delay value but not the large delay value.  Hence, dropping the whole report seems wasteful.  An alternative approach is to support an invalid codepoint as proposed in Issue 3.14.  Then, the UE can report an invalid TDCP for those delays for which the UE did not receive the CSI-RS transmission occasions.  </w:t>
            </w:r>
          </w:p>
          <w:p w14:paraId="7BD8D0C1" w14:textId="77777777" w:rsidR="00305223" w:rsidRPr="00305223" w:rsidRDefault="00305223" w:rsidP="00305223">
            <w:pPr>
              <w:rPr>
                <w:sz w:val="18"/>
                <w:u w:val="single"/>
              </w:rPr>
            </w:pPr>
            <w:r w:rsidRPr="00305223">
              <w:rPr>
                <w:sz w:val="18"/>
                <w:u w:val="single"/>
              </w:rPr>
              <w:t>Issue 3.5</w:t>
            </w:r>
          </w:p>
          <w:p w14:paraId="47CD6756" w14:textId="77777777" w:rsidR="00305223" w:rsidRPr="00305223" w:rsidRDefault="00305223" w:rsidP="00305223">
            <w:pPr>
              <w:rPr>
                <w:sz w:val="18"/>
              </w:rPr>
            </w:pPr>
            <w:r w:rsidRPr="00305223">
              <w:rPr>
                <w:sz w:val="18"/>
              </w:rPr>
              <w:t xml:space="preserve">The current timeRestrictionForChannelMeasurement does not allow time-domain averaging.  If the intention is to allow time-domain averaging, then we are open to support.  </w:t>
            </w:r>
          </w:p>
          <w:p w14:paraId="2E022563" w14:textId="77777777" w:rsidR="00305223" w:rsidRPr="00305223" w:rsidRDefault="00305223" w:rsidP="00305223">
            <w:pPr>
              <w:rPr>
                <w:sz w:val="18"/>
                <w:u w:val="single"/>
              </w:rPr>
            </w:pPr>
            <w:r w:rsidRPr="00305223">
              <w:rPr>
                <w:sz w:val="18"/>
                <w:u w:val="single"/>
              </w:rPr>
              <w:t>Issue 3.6</w:t>
            </w:r>
          </w:p>
          <w:p w14:paraId="236103F5" w14:textId="77777777" w:rsidR="00305223" w:rsidRPr="00305223" w:rsidRDefault="00305223" w:rsidP="00305223">
            <w:pPr>
              <w:rPr>
                <w:sz w:val="18"/>
              </w:rPr>
            </w:pPr>
            <w:r w:rsidRPr="00305223">
              <w:rPr>
                <w:sz w:val="18"/>
              </w:rPr>
              <w:t>This we have sent an LS to RAN4.   We can wait for RAN4’s reply.</w:t>
            </w:r>
          </w:p>
          <w:p w14:paraId="5BE1A24C" w14:textId="77777777" w:rsidR="00305223" w:rsidRPr="00305223" w:rsidRDefault="00305223" w:rsidP="00305223">
            <w:pPr>
              <w:rPr>
                <w:sz w:val="18"/>
                <w:u w:val="single"/>
              </w:rPr>
            </w:pPr>
            <w:r w:rsidRPr="00305223">
              <w:rPr>
                <w:sz w:val="18"/>
                <w:u w:val="single"/>
              </w:rPr>
              <w:t>Issue 3.7</w:t>
            </w:r>
          </w:p>
          <w:p w14:paraId="7A1C24B5" w14:textId="77777777" w:rsidR="00305223" w:rsidRPr="00305223" w:rsidRDefault="00305223" w:rsidP="00305223">
            <w:pPr>
              <w:rPr>
                <w:sz w:val="18"/>
              </w:rPr>
            </w:pPr>
            <w:r w:rsidRPr="00305223">
              <w:rPr>
                <w:sz w:val="18"/>
              </w:rPr>
              <w:t>Do not support.</w:t>
            </w:r>
          </w:p>
          <w:p w14:paraId="24B9318F" w14:textId="77777777" w:rsidR="00305223" w:rsidRPr="00305223" w:rsidRDefault="00305223" w:rsidP="00305223">
            <w:pPr>
              <w:rPr>
                <w:sz w:val="18"/>
                <w:u w:val="single"/>
              </w:rPr>
            </w:pPr>
            <w:r w:rsidRPr="00305223">
              <w:rPr>
                <w:sz w:val="18"/>
                <w:u w:val="single"/>
              </w:rPr>
              <w:t>Issue 3.8</w:t>
            </w:r>
          </w:p>
          <w:p w14:paraId="6FAF13E3" w14:textId="77777777" w:rsidR="00305223" w:rsidRPr="00305223" w:rsidRDefault="00305223" w:rsidP="00305223">
            <w:pPr>
              <w:rPr>
                <w:sz w:val="18"/>
              </w:rPr>
            </w:pPr>
            <w:r w:rsidRPr="00305223">
              <w:rPr>
                <w:sz w:val="18"/>
              </w:rPr>
              <w:t>ok.  This should be quite obvious.</w:t>
            </w:r>
          </w:p>
          <w:p w14:paraId="2A9ADC9C" w14:textId="77777777" w:rsidR="00305223" w:rsidRPr="00305223" w:rsidRDefault="00305223" w:rsidP="00305223">
            <w:pPr>
              <w:rPr>
                <w:sz w:val="18"/>
                <w:u w:val="single"/>
              </w:rPr>
            </w:pPr>
            <w:r w:rsidRPr="00305223">
              <w:rPr>
                <w:sz w:val="18"/>
                <w:u w:val="single"/>
              </w:rPr>
              <w:t>Issue 3.9</w:t>
            </w:r>
          </w:p>
          <w:p w14:paraId="120E0AF1" w14:textId="390A6588" w:rsidR="00305223" w:rsidRPr="00305223" w:rsidRDefault="00305223" w:rsidP="00305223">
            <w:pPr>
              <w:rPr>
                <w:sz w:val="18"/>
              </w:rPr>
            </w:pPr>
            <w:r w:rsidRPr="00305223">
              <w:rPr>
                <w:rStyle w:val="cf01"/>
                <w:rFonts w:ascii="Times New Roman" w:hAnsi="Times New Roman" w:cs="Times New Roman"/>
                <w:szCs w:val="24"/>
              </w:rPr>
              <w:t>Do not support current proposal.  We don</w:t>
            </w:r>
            <w:r w:rsidR="00F37D93">
              <w:rPr>
                <w:rStyle w:val="cf01"/>
                <w:rFonts w:ascii="Times New Roman" w:hAnsi="Times New Roman" w:cs="Times New Roman"/>
                <w:szCs w:val="24"/>
              </w:rPr>
              <w:t>’</w:t>
            </w:r>
            <w:r w:rsidRPr="00305223">
              <w:rPr>
                <w:rStyle w:val="cf01"/>
                <w:rFonts w:ascii="Times New Roman" w:hAnsi="Times New Roman" w:cs="Times New Roman"/>
                <w:szCs w:val="24"/>
              </w:rPr>
              <w:t>t think this is consistent with Y=4 which we have agreed. If we set D1=4symbols, and D2=1slot, we can still have two delay values (D3 and D4) that are longer than 1 slot. Each of these would require an additional TRS which would in total require 3 TRS resource sets, i.e. K_TRS=3. As a compromise, K_TRS={1,2,3} would be acceptable.</w:t>
            </w:r>
          </w:p>
          <w:p w14:paraId="3FC670DB" w14:textId="77777777" w:rsidR="00305223" w:rsidRPr="00305223" w:rsidRDefault="00305223" w:rsidP="00305223">
            <w:pPr>
              <w:rPr>
                <w:sz w:val="18"/>
                <w:u w:val="single"/>
              </w:rPr>
            </w:pPr>
            <w:r w:rsidRPr="00305223">
              <w:rPr>
                <w:sz w:val="18"/>
                <w:u w:val="single"/>
              </w:rPr>
              <w:t>Issue 3.10</w:t>
            </w:r>
          </w:p>
          <w:p w14:paraId="3AE448F7" w14:textId="77777777" w:rsidR="00305223" w:rsidRPr="00305223" w:rsidRDefault="00305223" w:rsidP="00305223">
            <w:pPr>
              <w:rPr>
                <w:rStyle w:val="cf01"/>
                <w:rFonts w:ascii="Times New Roman" w:hAnsi="Times New Roman" w:cs="Times New Roman"/>
                <w:szCs w:val="24"/>
              </w:rPr>
            </w:pPr>
            <w:r w:rsidRPr="00305223">
              <w:rPr>
                <w:rStyle w:val="cf01"/>
                <w:rFonts w:ascii="Times New Roman" w:hAnsi="Times New Roman" w:cs="Times New Roman"/>
                <w:szCs w:val="24"/>
              </w:rPr>
              <w:t>Do not support.  No need to reopen the issue.</w:t>
            </w:r>
          </w:p>
          <w:p w14:paraId="62D0098A" w14:textId="77777777" w:rsidR="00305223" w:rsidRPr="00305223" w:rsidRDefault="00305223" w:rsidP="00305223">
            <w:pPr>
              <w:rPr>
                <w:sz w:val="18"/>
                <w:u w:val="single"/>
              </w:rPr>
            </w:pPr>
            <w:r w:rsidRPr="00305223">
              <w:rPr>
                <w:sz w:val="18"/>
                <w:u w:val="single"/>
              </w:rPr>
              <w:t>Issue 3.11</w:t>
            </w:r>
          </w:p>
          <w:p w14:paraId="620ADCDB" w14:textId="77777777" w:rsidR="00305223" w:rsidRPr="00305223" w:rsidRDefault="00305223" w:rsidP="00305223">
            <w:pPr>
              <w:rPr>
                <w:rStyle w:val="cf01"/>
                <w:rFonts w:ascii="Times New Roman" w:hAnsi="Times New Roman" w:cs="Times New Roman"/>
                <w:szCs w:val="24"/>
              </w:rPr>
            </w:pPr>
            <w:r w:rsidRPr="00305223">
              <w:rPr>
                <w:rStyle w:val="cf01"/>
                <w:rFonts w:ascii="Times New Roman" w:hAnsi="Times New Roman" w:cs="Times New Roman"/>
                <w:szCs w:val="24"/>
              </w:rPr>
              <w:t>Do not support</w:t>
            </w:r>
          </w:p>
          <w:p w14:paraId="55C7A2B6" w14:textId="77777777" w:rsidR="00305223" w:rsidRPr="00305223" w:rsidRDefault="00305223" w:rsidP="00305223">
            <w:pPr>
              <w:rPr>
                <w:rStyle w:val="cf01"/>
                <w:rFonts w:ascii="Times New Roman" w:hAnsi="Times New Roman" w:cs="Times New Roman"/>
                <w:szCs w:val="24"/>
                <w:u w:val="single"/>
              </w:rPr>
            </w:pPr>
            <w:r w:rsidRPr="00305223">
              <w:rPr>
                <w:rStyle w:val="cf01"/>
                <w:rFonts w:ascii="Times New Roman" w:hAnsi="Times New Roman" w:cs="Times New Roman"/>
                <w:szCs w:val="24"/>
                <w:u w:val="single"/>
              </w:rPr>
              <w:t>Issue 3.12</w:t>
            </w:r>
          </w:p>
          <w:p w14:paraId="66BA0232" w14:textId="77777777" w:rsidR="00305223" w:rsidRPr="00305223" w:rsidRDefault="00305223" w:rsidP="00305223">
            <w:pPr>
              <w:rPr>
                <w:rStyle w:val="cf01"/>
                <w:rFonts w:ascii="Times New Roman" w:hAnsi="Times New Roman" w:cs="Times New Roman"/>
                <w:szCs w:val="24"/>
              </w:rPr>
            </w:pPr>
            <w:r w:rsidRPr="00305223">
              <w:rPr>
                <w:rStyle w:val="cf01"/>
                <w:rFonts w:ascii="Times New Roman" w:hAnsi="Times New Roman" w:cs="Times New Roman"/>
                <w:szCs w:val="24"/>
              </w:rPr>
              <w:t>We don’t support the current formulation.  Consider the example, Y = 1 and D1= 10 slots.  In this example, one would need 2 CSI-RS resource sets, and the UE would have to receive at least one CSI-RS transmission occation of each of the 2 CSI-RS resource sets.  So the current formulation of ‘at least Y=1 CSI-RS transmission occasion’ in this case does not sound accurate.  How may CSI-RS transmissions are needed will depend on the delay value also.</w:t>
            </w:r>
          </w:p>
          <w:p w14:paraId="08F32F74" w14:textId="77777777" w:rsidR="00305223" w:rsidRPr="00305223" w:rsidRDefault="00305223" w:rsidP="00305223">
            <w:pPr>
              <w:rPr>
                <w:rStyle w:val="cf01"/>
                <w:rFonts w:ascii="Times New Roman" w:hAnsi="Times New Roman" w:cs="Times New Roman"/>
                <w:szCs w:val="24"/>
                <w:u w:val="single"/>
              </w:rPr>
            </w:pPr>
            <w:r w:rsidRPr="00305223">
              <w:rPr>
                <w:rStyle w:val="cf01"/>
                <w:rFonts w:ascii="Times New Roman" w:hAnsi="Times New Roman" w:cs="Times New Roman"/>
                <w:szCs w:val="24"/>
                <w:u w:val="single"/>
              </w:rPr>
              <w:t>Issue 3.13</w:t>
            </w:r>
          </w:p>
          <w:p w14:paraId="74702F35" w14:textId="77777777" w:rsidR="00305223" w:rsidRPr="00305223" w:rsidRDefault="00305223" w:rsidP="00305223">
            <w:pPr>
              <w:rPr>
                <w:rStyle w:val="cf01"/>
                <w:rFonts w:ascii="Times New Roman" w:hAnsi="Times New Roman" w:cs="Times New Roman"/>
                <w:szCs w:val="24"/>
              </w:rPr>
            </w:pPr>
            <w:r w:rsidRPr="00305223">
              <w:rPr>
                <w:rStyle w:val="cf01"/>
                <w:rFonts w:ascii="Times New Roman" w:hAnsi="Times New Roman" w:cs="Times New Roman"/>
                <w:szCs w:val="24"/>
              </w:rPr>
              <w:t>Suggest to discuss this together with Issue 3.5.</w:t>
            </w:r>
          </w:p>
          <w:p w14:paraId="0ECFFBB1" w14:textId="77777777" w:rsidR="00305223" w:rsidRPr="00305223" w:rsidRDefault="00305223" w:rsidP="00305223">
            <w:pPr>
              <w:rPr>
                <w:rStyle w:val="cf01"/>
                <w:rFonts w:ascii="Times New Roman" w:hAnsi="Times New Roman" w:cs="Times New Roman"/>
                <w:szCs w:val="24"/>
                <w:u w:val="single"/>
              </w:rPr>
            </w:pPr>
            <w:r w:rsidRPr="00305223">
              <w:rPr>
                <w:rStyle w:val="cf01"/>
                <w:rFonts w:ascii="Times New Roman" w:hAnsi="Times New Roman" w:cs="Times New Roman"/>
                <w:szCs w:val="24"/>
                <w:u w:val="single"/>
              </w:rPr>
              <w:t>Issue 3.14</w:t>
            </w:r>
          </w:p>
          <w:p w14:paraId="5BF77D75" w14:textId="77777777" w:rsidR="00305223" w:rsidRPr="00305223" w:rsidRDefault="00305223" w:rsidP="00305223">
            <w:pPr>
              <w:rPr>
                <w:rStyle w:val="cf01"/>
                <w:rFonts w:ascii="Times New Roman" w:hAnsi="Times New Roman" w:cs="Times New Roman"/>
                <w:szCs w:val="24"/>
              </w:rPr>
            </w:pPr>
            <w:r w:rsidRPr="00305223">
              <w:rPr>
                <w:rStyle w:val="cf01"/>
                <w:rFonts w:ascii="Times New Roman" w:hAnsi="Times New Roman" w:cs="Times New Roman"/>
                <w:szCs w:val="24"/>
              </w:rPr>
              <w:t>We are open to this.</w:t>
            </w:r>
          </w:p>
          <w:p w14:paraId="4094C845" w14:textId="77777777" w:rsidR="00305223" w:rsidRPr="00305223" w:rsidRDefault="00305223" w:rsidP="00305223">
            <w:pPr>
              <w:rPr>
                <w:rStyle w:val="cf01"/>
                <w:rFonts w:ascii="Times New Roman" w:hAnsi="Times New Roman" w:cs="Times New Roman"/>
                <w:szCs w:val="24"/>
                <w:u w:val="single"/>
              </w:rPr>
            </w:pPr>
            <w:r w:rsidRPr="00305223">
              <w:rPr>
                <w:rStyle w:val="cf01"/>
                <w:rFonts w:ascii="Times New Roman" w:hAnsi="Times New Roman" w:cs="Times New Roman"/>
                <w:szCs w:val="24"/>
                <w:u w:val="single"/>
              </w:rPr>
              <w:t>Issue 3.15</w:t>
            </w:r>
          </w:p>
          <w:p w14:paraId="26D3E5F2" w14:textId="77777777" w:rsidR="00305223" w:rsidRPr="00305223" w:rsidRDefault="00305223" w:rsidP="00305223">
            <w:pPr>
              <w:rPr>
                <w:rStyle w:val="cf01"/>
                <w:rFonts w:ascii="Times New Roman" w:hAnsi="Times New Roman" w:cs="Times New Roman"/>
                <w:szCs w:val="24"/>
              </w:rPr>
            </w:pPr>
            <w:r w:rsidRPr="00305223">
              <w:rPr>
                <w:rStyle w:val="cf01"/>
                <w:rFonts w:ascii="Times New Roman" w:hAnsi="Times New Roman" w:cs="Times New Roman"/>
                <w:szCs w:val="24"/>
              </w:rPr>
              <w:t>We are open to this.</w:t>
            </w:r>
          </w:p>
          <w:p w14:paraId="2A293774" w14:textId="77777777" w:rsidR="00305223" w:rsidRPr="00305223" w:rsidRDefault="00305223" w:rsidP="00305223">
            <w:pPr>
              <w:rPr>
                <w:rStyle w:val="cf01"/>
                <w:rFonts w:ascii="Times New Roman" w:hAnsi="Times New Roman" w:cs="Times New Roman"/>
                <w:szCs w:val="24"/>
                <w:u w:val="single"/>
              </w:rPr>
            </w:pPr>
            <w:r w:rsidRPr="00305223">
              <w:rPr>
                <w:rStyle w:val="cf01"/>
                <w:rFonts w:ascii="Times New Roman" w:hAnsi="Times New Roman" w:cs="Times New Roman"/>
                <w:szCs w:val="24"/>
                <w:u w:val="single"/>
              </w:rPr>
              <w:t>Issue 3.16</w:t>
            </w:r>
          </w:p>
          <w:p w14:paraId="0A411C02" w14:textId="77777777" w:rsidR="00305223" w:rsidRPr="00305223" w:rsidRDefault="00305223" w:rsidP="00305223">
            <w:pPr>
              <w:rPr>
                <w:sz w:val="18"/>
              </w:rPr>
            </w:pPr>
            <w:r w:rsidRPr="00305223">
              <w:rPr>
                <w:sz w:val="18"/>
              </w:rPr>
              <w:lastRenderedPageBreak/>
              <w:t xml:space="preserve">Not ok in the current form. The definition should be for the whole measure and not only for the normalization. Also Xn should be replaced with the channel Hn and the UE should perform an estimate of this quantity.  </w:t>
            </w:r>
          </w:p>
          <w:p w14:paraId="48A2390C" w14:textId="77777777" w:rsidR="00305223" w:rsidRPr="00305223" w:rsidRDefault="00305223" w:rsidP="00305223">
            <w:pPr>
              <w:widowControl w:val="0"/>
              <w:snapToGrid w:val="0"/>
              <w:rPr>
                <w:rFonts w:eastAsia="Batang"/>
                <w:sz w:val="18"/>
                <w:szCs w:val="20"/>
                <w:lang w:val="en-GB"/>
              </w:rPr>
            </w:pPr>
          </w:p>
        </w:tc>
      </w:tr>
      <w:tr w:rsidR="00F542A9" w:rsidRPr="00E52F96" w14:paraId="40094EB7" w14:textId="77777777" w:rsidTr="00EB6504">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4DA184A6" w14:textId="6EA2D786" w:rsidR="00F542A9" w:rsidRDefault="00F542A9" w:rsidP="00186FF8">
            <w:pPr>
              <w:widowControl w:val="0"/>
              <w:snapToGrid w:val="0"/>
              <w:rPr>
                <w:rFonts w:eastAsia="Malgun Gothic"/>
                <w:sz w:val="18"/>
                <w:szCs w:val="18"/>
                <w:lang w:eastAsia="ko-KR"/>
              </w:rPr>
            </w:pPr>
            <w:r>
              <w:rPr>
                <w:rFonts w:eastAsia="Malgun Gothic"/>
                <w:sz w:val="18"/>
                <w:szCs w:val="18"/>
                <w:lang w:eastAsia="ko-KR"/>
              </w:rPr>
              <w:lastRenderedPageBreak/>
              <w:t>Mod V2</w:t>
            </w:r>
            <w:r w:rsidR="00E347B9">
              <w:rPr>
                <w:rFonts w:eastAsia="Malgun Gothic"/>
                <w:sz w:val="18"/>
                <w:szCs w:val="18"/>
                <w:lang w:eastAsia="ko-KR"/>
              </w:rPr>
              <w:t>4</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20D6D146" w14:textId="0873A8A1" w:rsidR="00F542A9" w:rsidRPr="00F542A9" w:rsidRDefault="00F542A9" w:rsidP="00186FF8">
            <w:pPr>
              <w:widowControl w:val="0"/>
              <w:snapToGrid w:val="0"/>
              <w:rPr>
                <w:rFonts w:eastAsia="Batang"/>
                <w:b/>
                <w:color w:val="3333FF"/>
                <w:sz w:val="20"/>
                <w:szCs w:val="20"/>
                <w:lang w:val="en-GB"/>
              </w:rPr>
            </w:pPr>
            <w:r w:rsidRPr="00F542A9">
              <w:rPr>
                <w:rFonts w:eastAsia="Batang"/>
                <w:b/>
                <w:color w:val="3333FF"/>
                <w:sz w:val="20"/>
                <w:szCs w:val="20"/>
                <w:lang w:val="en-GB"/>
              </w:rPr>
              <w:t>Added conclusions to 3.2, 4, 5, 6, 7, 10, 11, 13, 15, 16</w:t>
            </w:r>
          </w:p>
          <w:p w14:paraId="486AB0B1" w14:textId="7F6D5806" w:rsidR="00F542A9" w:rsidRDefault="00F542A9" w:rsidP="00186FF8">
            <w:pPr>
              <w:widowControl w:val="0"/>
              <w:snapToGrid w:val="0"/>
              <w:rPr>
                <w:rFonts w:eastAsia="Batang"/>
                <w:sz w:val="20"/>
                <w:szCs w:val="20"/>
                <w:lang w:val="en-GB"/>
              </w:rPr>
            </w:pPr>
          </w:p>
        </w:tc>
      </w:tr>
      <w:tr w:rsidR="002B0233" w:rsidRPr="00E52F96" w14:paraId="763D7737" w14:textId="77777777" w:rsidTr="00EB6504">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5D278388" w14:textId="59774090" w:rsidR="002B0233" w:rsidRDefault="002B0233" w:rsidP="00186FF8">
            <w:pPr>
              <w:widowControl w:val="0"/>
              <w:snapToGrid w:val="0"/>
              <w:rPr>
                <w:rFonts w:eastAsia="Malgun Gothic"/>
                <w:sz w:val="18"/>
                <w:szCs w:val="18"/>
                <w:lang w:eastAsia="ko-KR"/>
              </w:rPr>
            </w:pPr>
            <w:r>
              <w:rPr>
                <w:rFonts w:eastAsia="Malgun Gothic"/>
                <w:sz w:val="18"/>
                <w:szCs w:val="18"/>
                <w:lang w:eastAsia="ko-KR"/>
              </w:rPr>
              <w:t>Lenovo/ MotM</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4EF4CAEC" w14:textId="3551B91A" w:rsidR="002B0233" w:rsidRDefault="002B0233" w:rsidP="002B0233">
            <w:pPr>
              <w:jc w:val="both"/>
              <w:rPr>
                <w:rFonts w:ascii="Times" w:eastAsiaTheme="minorEastAsia" w:hAnsi="Times" w:cs="Times"/>
                <w:sz w:val="18"/>
                <w:szCs w:val="18"/>
                <w:lang w:val="en-GB" w:eastAsia="zh-CN"/>
              </w:rPr>
            </w:pPr>
            <w:r>
              <w:rPr>
                <w:rFonts w:ascii="Times" w:eastAsiaTheme="minorEastAsia" w:hAnsi="Times" w:cs="Times"/>
                <w:b/>
                <w:bCs/>
                <w:sz w:val="18"/>
                <w:szCs w:val="18"/>
                <w:u w:val="single"/>
                <w:lang w:val="en-GB" w:eastAsia="zh-CN"/>
              </w:rPr>
              <w:t>Issue 3.1:</w:t>
            </w:r>
            <w:r w:rsidRPr="00F6350D">
              <w:rPr>
                <w:rFonts w:ascii="Times" w:eastAsiaTheme="minorEastAsia" w:hAnsi="Times" w:cs="Times"/>
                <w:sz w:val="18"/>
                <w:szCs w:val="18"/>
                <w:lang w:val="en-GB" w:eastAsia="zh-CN"/>
              </w:rPr>
              <w:t xml:space="preserve"> </w:t>
            </w:r>
            <w:r>
              <w:rPr>
                <w:rFonts w:ascii="Times" w:eastAsiaTheme="minorEastAsia" w:hAnsi="Times" w:cs="Times"/>
                <w:sz w:val="18"/>
                <w:szCs w:val="18"/>
                <w:lang w:val="en-GB" w:eastAsia="zh-CN"/>
              </w:rPr>
              <w:t>We are OK with the proposal</w:t>
            </w:r>
          </w:p>
          <w:p w14:paraId="2019AE2E" w14:textId="77777777" w:rsidR="002B0233" w:rsidRDefault="002B0233" w:rsidP="002B0233">
            <w:pPr>
              <w:jc w:val="both"/>
              <w:rPr>
                <w:rFonts w:ascii="Times" w:eastAsiaTheme="minorEastAsia" w:hAnsi="Times" w:cs="Times"/>
                <w:sz w:val="18"/>
                <w:szCs w:val="18"/>
                <w:lang w:val="en-GB" w:eastAsia="zh-CN"/>
              </w:rPr>
            </w:pPr>
          </w:p>
          <w:p w14:paraId="79CB3B3B" w14:textId="3F66F6D0" w:rsidR="002B0233" w:rsidRDefault="002B0233" w:rsidP="002B0233">
            <w:pPr>
              <w:jc w:val="both"/>
              <w:rPr>
                <w:rFonts w:ascii="Times" w:eastAsiaTheme="minorEastAsia" w:hAnsi="Times" w:cs="Times"/>
                <w:sz w:val="18"/>
                <w:szCs w:val="18"/>
                <w:lang w:val="en-GB" w:eastAsia="zh-CN"/>
              </w:rPr>
            </w:pPr>
            <w:r>
              <w:rPr>
                <w:rFonts w:ascii="Times" w:eastAsiaTheme="minorEastAsia" w:hAnsi="Times" w:cs="Times"/>
                <w:b/>
                <w:bCs/>
                <w:sz w:val="18"/>
                <w:szCs w:val="18"/>
                <w:u w:val="single"/>
                <w:lang w:val="en-GB" w:eastAsia="zh-CN"/>
              </w:rPr>
              <w:t>Issue 3.2/3.4</w:t>
            </w:r>
            <w:r w:rsidR="008447D9">
              <w:rPr>
                <w:rFonts w:ascii="Times" w:eastAsiaTheme="minorEastAsia" w:hAnsi="Times" w:cs="Times"/>
                <w:b/>
                <w:bCs/>
                <w:sz w:val="18"/>
                <w:szCs w:val="18"/>
                <w:u w:val="single"/>
                <w:lang w:val="en-GB" w:eastAsia="zh-CN"/>
              </w:rPr>
              <w:t>/3.6/3.7/3.10/3.11/3.13/3.15</w:t>
            </w:r>
            <w:r>
              <w:rPr>
                <w:rFonts w:ascii="Times" w:eastAsiaTheme="minorEastAsia" w:hAnsi="Times" w:cs="Times"/>
                <w:b/>
                <w:bCs/>
                <w:sz w:val="18"/>
                <w:szCs w:val="18"/>
                <w:u w:val="single"/>
                <w:lang w:val="en-GB" w:eastAsia="zh-CN"/>
              </w:rPr>
              <w:t>:</w:t>
            </w:r>
            <w:r w:rsidRPr="00F6350D">
              <w:rPr>
                <w:rFonts w:ascii="Times" w:eastAsiaTheme="minorEastAsia" w:hAnsi="Times" w:cs="Times"/>
                <w:sz w:val="18"/>
                <w:szCs w:val="18"/>
                <w:lang w:val="en-GB" w:eastAsia="zh-CN"/>
              </w:rPr>
              <w:t xml:space="preserve"> </w:t>
            </w:r>
            <w:r>
              <w:rPr>
                <w:rFonts w:ascii="Times" w:eastAsiaTheme="minorEastAsia" w:hAnsi="Times" w:cs="Times"/>
                <w:sz w:val="18"/>
                <w:szCs w:val="18"/>
                <w:lang w:val="en-GB" w:eastAsia="zh-CN"/>
              </w:rPr>
              <w:t>Support the conclusions</w:t>
            </w:r>
          </w:p>
          <w:p w14:paraId="04AC2F30" w14:textId="77777777" w:rsidR="002B0233" w:rsidRDefault="002B0233" w:rsidP="002B0233">
            <w:pPr>
              <w:jc w:val="both"/>
              <w:rPr>
                <w:rFonts w:ascii="Times" w:eastAsiaTheme="minorEastAsia" w:hAnsi="Times" w:cs="Times"/>
                <w:sz w:val="18"/>
                <w:szCs w:val="18"/>
                <w:lang w:val="en-GB" w:eastAsia="zh-CN"/>
              </w:rPr>
            </w:pPr>
          </w:p>
          <w:p w14:paraId="50AA67C0" w14:textId="77777777" w:rsidR="002B0233" w:rsidRDefault="002B0233" w:rsidP="002B0233">
            <w:pPr>
              <w:widowControl w:val="0"/>
              <w:snapToGrid w:val="0"/>
              <w:rPr>
                <w:rFonts w:ascii="Times" w:eastAsiaTheme="minorEastAsia" w:hAnsi="Times" w:cs="Times"/>
                <w:sz w:val="18"/>
                <w:szCs w:val="18"/>
                <w:lang w:val="en-GB" w:eastAsia="zh-CN"/>
              </w:rPr>
            </w:pPr>
            <w:r>
              <w:rPr>
                <w:rFonts w:ascii="Times" w:eastAsiaTheme="minorEastAsia" w:hAnsi="Times" w:cs="Times"/>
                <w:b/>
                <w:bCs/>
                <w:sz w:val="18"/>
                <w:szCs w:val="18"/>
                <w:u w:val="single"/>
                <w:lang w:val="en-GB" w:eastAsia="zh-CN"/>
              </w:rPr>
              <w:t>Issue 3.5:</w:t>
            </w:r>
            <w:r w:rsidRPr="00F6350D">
              <w:rPr>
                <w:rFonts w:ascii="Times" w:eastAsiaTheme="minorEastAsia" w:hAnsi="Times" w:cs="Times"/>
                <w:sz w:val="18"/>
                <w:szCs w:val="18"/>
                <w:lang w:val="en-GB" w:eastAsia="zh-CN"/>
              </w:rPr>
              <w:t xml:space="preserve"> </w:t>
            </w:r>
            <w:r>
              <w:rPr>
                <w:rFonts w:ascii="Times" w:eastAsiaTheme="minorEastAsia" w:hAnsi="Times" w:cs="Times"/>
                <w:sz w:val="18"/>
                <w:szCs w:val="18"/>
                <w:lang w:val="en-GB" w:eastAsia="zh-CN"/>
              </w:rPr>
              <w:t>Whether restriction is configured or not should be left to network implementation (Restriction is RRC configured)</w:t>
            </w:r>
          </w:p>
          <w:p w14:paraId="2691F36C" w14:textId="77777777" w:rsidR="002B0233" w:rsidRDefault="002B0233" w:rsidP="002B0233">
            <w:pPr>
              <w:widowControl w:val="0"/>
              <w:snapToGrid w:val="0"/>
              <w:rPr>
                <w:rFonts w:ascii="Times" w:eastAsiaTheme="minorEastAsia" w:hAnsi="Times" w:cs="Times"/>
                <w:sz w:val="18"/>
                <w:szCs w:val="18"/>
                <w:lang w:val="en-GB" w:eastAsia="zh-CN"/>
              </w:rPr>
            </w:pPr>
          </w:p>
          <w:p w14:paraId="64485865" w14:textId="77777777" w:rsidR="002B0233" w:rsidRDefault="008447D9" w:rsidP="002B0233">
            <w:pPr>
              <w:widowControl w:val="0"/>
              <w:snapToGrid w:val="0"/>
              <w:rPr>
                <w:rFonts w:ascii="Times" w:eastAsiaTheme="minorEastAsia" w:hAnsi="Times" w:cs="Times"/>
                <w:sz w:val="18"/>
                <w:szCs w:val="18"/>
                <w:lang w:val="en-GB" w:eastAsia="zh-CN"/>
              </w:rPr>
            </w:pPr>
            <w:r>
              <w:rPr>
                <w:rFonts w:ascii="Times" w:eastAsiaTheme="minorEastAsia" w:hAnsi="Times" w:cs="Times"/>
                <w:b/>
                <w:bCs/>
                <w:sz w:val="18"/>
                <w:szCs w:val="18"/>
                <w:u w:val="single"/>
                <w:lang w:val="en-GB" w:eastAsia="zh-CN"/>
              </w:rPr>
              <w:t>Issue 3.8:</w:t>
            </w:r>
            <w:r w:rsidRPr="00F6350D">
              <w:rPr>
                <w:rFonts w:ascii="Times" w:eastAsiaTheme="minorEastAsia" w:hAnsi="Times" w:cs="Times"/>
                <w:sz w:val="18"/>
                <w:szCs w:val="18"/>
                <w:lang w:val="en-GB" w:eastAsia="zh-CN"/>
              </w:rPr>
              <w:t xml:space="preserve"> </w:t>
            </w:r>
            <w:r>
              <w:rPr>
                <w:rFonts w:ascii="Times" w:eastAsiaTheme="minorEastAsia" w:hAnsi="Times" w:cs="Times"/>
                <w:sz w:val="18"/>
                <w:szCs w:val="18"/>
                <w:lang w:val="en-GB" w:eastAsia="zh-CN"/>
              </w:rPr>
              <w:t>In our understanding, the use of two-part UCI is beneficial under the following conditions: (i) the UCI overhead is significant, and (ii) UCI is decomposed of two sets of parameters with different importance, e.g., info in Part 1 is more important than info in Part 2. Clearly, TDCP report at least satisfies the second condition. Prefer to discuss in the meeting, but we are OK with one part as a baseline</w:t>
            </w:r>
          </w:p>
          <w:p w14:paraId="6E2A6104" w14:textId="77777777" w:rsidR="008447D9" w:rsidRDefault="008447D9" w:rsidP="002B0233">
            <w:pPr>
              <w:widowControl w:val="0"/>
              <w:snapToGrid w:val="0"/>
              <w:rPr>
                <w:rFonts w:ascii="Times" w:eastAsiaTheme="minorEastAsia" w:hAnsi="Times" w:cs="Times"/>
                <w:sz w:val="18"/>
                <w:szCs w:val="18"/>
                <w:lang w:val="en-GB" w:eastAsia="zh-CN"/>
              </w:rPr>
            </w:pPr>
          </w:p>
          <w:p w14:paraId="4FEDF0D8" w14:textId="2881579A" w:rsidR="008447D9" w:rsidRPr="003476FC" w:rsidRDefault="003476FC" w:rsidP="003476FC">
            <w:pPr>
              <w:widowControl w:val="0"/>
              <w:snapToGrid w:val="0"/>
              <w:rPr>
                <w:rFonts w:ascii="Times" w:eastAsiaTheme="minorEastAsia" w:hAnsi="Times" w:cs="Times"/>
                <w:sz w:val="18"/>
                <w:szCs w:val="18"/>
                <w:lang w:val="en-GB" w:eastAsia="zh-CN"/>
              </w:rPr>
            </w:pPr>
            <w:r>
              <w:rPr>
                <w:rFonts w:ascii="Times" w:eastAsiaTheme="minorEastAsia" w:hAnsi="Times" w:cs="Times"/>
                <w:b/>
                <w:bCs/>
                <w:sz w:val="18"/>
                <w:szCs w:val="18"/>
                <w:u w:val="single"/>
                <w:lang w:val="en-GB" w:eastAsia="zh-CN"/>
              </w:rPr>
              <w:t>Issue 3.16:</w:t>
            </w:r>
            <w:r w:rsidRPr="00F6350D">
              <w:rPr>
                <w:rFonts w:ascii="Times" w:eastAsiaTheme="minorEastAsia" w:hAnsi="Times" w:cs="Times"/>
                <w:sz w:val="18"/>
                <w:szCs w:val="18"/>
                <w:lang w:val="en-GB" w:eastAsia="zh-CN"/>
              </w:rPr>
              <w:t xml:space="preserve"> </w:t>
            </w:r>
            <w:r>
              <w:rPr>
                <w:rFonts w:ascii="Times" w:eastAsiaTheme="minorEastAsia" w:hAnsi="Times" w:cs="Times"/>
                <w:sz w:val="18"/>
                <w:szCs w:val="18"/>
                <w:lang w:val="en-GB" w:eastAsia="zh-CN"/>
              </w:rPr>
              <w:t>Agree with Apple, the applicability of this clause in 38.215 to TDCP is not clear. Further discussion is needed, and, if needed, we can add a note for clarification as proposed by Samsung</w:t>
            </w:r>
          </w:p>
        </w:tc>
      </w:tr>
      <w:tr w:rsidR="00F51F0A" w:rsidRPr="00E52F96" w14:paraId="69FBF703" w14:textId="77777777" w:rsidTr="00EB6504">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0614C291" w14:textId="49B8D62C" w:rsidR="00F51F0A" w:rsidRDefault="00F51F0A" w:rsidP="00F51F0A">
            <w:pPr>
              <w:widowControl w:val="0"/>
              <w:snapToGrid w:val="0"/>
              <w:rPr>
                <w:rFonts w:eastAsia="Malgun Gothic"/>
                <w:sz w:val="18"/>
                <w:szCs w:val="18"/>
                <w:lang w:eastAsia="ko-KR"/>
              </w:rPr>
            </w:pPr>
            <w:r>
              <w:rPr>
                <w:rFonts w:eastAsiaTheme="minorEastAsia" w:hint="eastAsia"/>
                <w:sz w:val="18"/>
                <w:szCs w:val="18"/>
                <w:lang w:eastAsia="zh-CN"/>
              </w:rPr>
              <w:t>N</w:t>
            </w:r>
            <w:r>
              <w:rPr>
                <w:rFonts w:eastAsiaTheme="minorEastAsia"/>
                <w:sz w:val="18"/>
                <w:szCs w:val="18"/>
                <w:lang w:eastAsia="zh-CN"/>
              </w:rPr>
              <w:t>EC</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52FD391D" w14:textId="38C056CC" w:rsidR="00F51F0A" w:rsidRDefault="00F51F0A" w:rsidP="00F51F0A">
            <w:pPr>
              <w:jc w:val="both"/>
              <w:rPr>
                <w:rFonts w:ascii="Times" w:eastAsiaTheme="minorEastAsia" w:hAnsi="Times" w:cs="Times"/>
                <w:b/>
                <w:bCs/>
                <w:sz w:val="18"/>
                <w:szCs w:val="18"/>
                <w:lang w:val="en-GB" w:eastAsia="zh-CN"/>
              </w:rPr>
            </w:pPr>
            <w:r>
              <w:rPr>
                <w:rFonts w:ascii="Times" w:eastAsiaTheme="minorEastAsia" w:hAnsi="Times" w:cs="Times"/>
                <w:b/>
                <w:bCs/>
                <w:sz w:val="18"/>
                <w:szCs w:val="18"/>
                <w:lang w:val="en-GB" w:eastAsia="zh-CN"/>
              </w:rPr>
              <w:t>Proposal for Issue 3</w:t>
            </w:r>
            <w:r w:rsidRPr="00A8021C">
              <w:rPr>
                <w:rFonts w:ascii="Times" w:eastAsiaTheme="minorEastAsia" w:hAnsi="Times" w:cs="Times"/>
                <w:b/>
                <w:bCs/>
                <w:sz w:val="18"/>
                <w:szCs w:val="18"/>
                <w:lang w:val="en-GB" w:eastAsia="zh-CN"/>
              </w:rPr>
              <w:t>.1</w:t>
            </w:r>
            <w:r>
              <w:rPr>
                <w:rFonts w:ascii="Times" w:eastAsiaTheme="minorEastAsia" w:hAnsi="Times" w:cs="Times"/>
                <w:b/>
                <w:bCs/>
                <w:sz w:val="18"/>
                <w:szCs w:val="18"/>
                <w:lang w:val="en-GB" w:eastAsia="zh-CN"/>
              </w:rPr>
              <w:t>:</w:t>
            </w:r>
          </w:p>
          <w:p w14:paraId="5784F349" w14:textId="77777777" w:rsidR="00F51F0A" w:rsidRPr="003A6E37" w:rsidRDefault="00F51F0A" w:rsidP="00F51F0A">
            <w:pPr>
              <w:jc w:val="both"/>
              <w:rPr>
                <w:rFonts w:ascii="Times" w:eastAsiaTheme="minorEastAsia" w:hAnsi="Times" w:cs="Times"/>
                <w:bCs/>
                <w:sz w:val="18"/>
                <w:szCs w:val="18"/>
                <w:lang w:val="en-GB" w:eastAsia="zh-CN"/>
              </w:rPr>
            </w:pPr>
            <w:r w:rsidRPr="003A6E37">
              <w:rPr>
                <w:rFonts w:ascii="Times" w:eastAsiaTheme="minorEastAsia" w:hAnsi="Times" w:cs="Times" w:hint="eastAsia"/>
                <w:bCs/>
                <w:sz w:val="18"/>
                <w:szCs w:val="18"/>
                <w:lang w:val="en-GB" w:eastAsia="zh-CN"/>
              </w:rPr>
              <w:t xml:space="preserve"> </w:t>
            </w:r>
            <w:r>
              <w:rPr>
                <w:rFonts w:ascii="Times" w:eastAsiaTheme="minorEastAsia" w:hAnsi="Times" w:cs="Times"/>
                <w:bCs/>
                <w:sz w:val="18"/>
                <w:szCs w:val="18"/>
                <w:lang w:val="en-GB" w:eastAsia="zh-CN"/>
              </w:rPr>
              <w:t>Fine with the proposal</w:t>
            </w:r>
            <w:r w:rsidRPr="003A6E37">
              <w:rPr>
                <w:rFonts w:ascii="Times" w:eastAsiaTheme="minorEastAsia" w:hAnsi="Times" w:cs="Times"/>
                <w:bCs/>
                <w:sz w:val="18"/>
                <w:szCs w:val="18"/>
                <w:lang w:val="en-GB" w:eastAsia="zh-CN"/>
              </w:rPr>
              <w:t>.</w:t>
            </w:r>
          </w:p>
          <w:p w14:paraId="22762AFC" w14:textId="77777777" w:rsidR="00F51F0A" w:rsidRDefault="00F51F0A" w:rsidP="00F51F0A">
            <w:pPr>
              <w:jc w:val="both"/>
              <w:rPr>
                <w:rFonts w:ascii="Times" w:eastAsiaTheme="minorEastAsia" w:hAnsi="Times" w:cs="Times"/>
                <w:b/>
                <w:bCs/>
                <w:sz w:val="18"/>
                <w:szCs w:val="18"/>
                <w:lang w:val="en-GB" w:eastAsia="zh-CN"/>
              </w:rPr>
            </w:pPr>
          </w:p>
          <w:p w14:paraId="2A5BDBDE" w14:textId="24110236" w:rsidR="00F51F0A" w:rsidRDefault="000914B0" w:rsidP="00F51F0A">
            <w:pPr>
              <w:jc w:val="both"/>
              <w:rPr>
                <w:rFonts w:ascii="Times" w:eastAsiaTheme="minorEastAsia" w:hAnsi="Times" w:cs="Times"/>
                <w:b/>
                <w:bCs/>
                <w:sz w:val="18"/>
                <w:szCs w:val="18"/>
                <w:lang w:val="en-GB" w:eastAsia="zh-CN"/>
              </w:rPr>
            </w:pPr>
            <w:r>
              <w:rPr>
                <w:rFonts w:ascii="Times" w:eastAsiaTheme="minorEastAsia" w:hAnsi="Times" w:cs="Times"/>
                <w:b/>
                <w:bCs/>
                <w:sz w:val="18"/>
                <w:szCs w:val="18"/>
                <w:lang w:val="en-GB" w:eastAsia="zh-CN"/>
              </w:rPr>
              <w:t>Proposal for Issue 3</w:t>
            </w:r>
            <w:r w:rsidR="00F51F0A" w:rsidRPr="00A8021C">
              <w:rPr>
                <w:rFonts w:ascii="Times" w:eastAsiaTheme="minorEastAsia" w:hAnsi="Times" w:cs="Times"/>
                <w:b/>
                <w:bCs/>
                <w:sz w:val="18"/>
                <w:szCs w:val="18"/>
                <w:lang w:val="en-GB" w:eastAsia="zh-CN"/>
              </w:rPr>
              <w:t>.</w:t>
            </w:r>
            <w:r>
              <w:rPr>
                <w:rFonts w:ascii="Times" w:eastAsiaTheme="minorEastAsia" w:hAnsi="Times" w:cs="Times"/>
                <w:b/>
                <w:bCs/>
                <w:sz w:val="18"/>
                <w:szCs w:val="18"/>
                <w:lang w:val="en-GB" w:eastAsia="zh-CN"/>
              </w:rPr>
              <w:t>4</w:t>
            </w:r>
            <w:r w:rsidR="00F51F0A">
              <w:rPr>
                <w:rFonts w:ascii="Times" w:eastAsiaTheme="minorEastAsia" w:hAnsi="Times" w:cs="Times"/>
                <w:b/>
                <w:bCs/>
                <w:sz w:val="18"/>
                <w:szCs w:val="18"/>
                <w:lang w:val="en-GB" w:eastAsia="zh-CN"/>
              </w:rPr>
              <w:t>:</w:t>
            </w:r>
          </w:p>
          <w:p w14:paraId="210E90B8" w14:textId="58C377E4" w:rsidR="00F51F0A" w:rsidRPr="003A6E37" w:rsidRDefault="00F51F0A" w:rsidP="00F51F0A">
            <w:pPr>
              <w:jc w:val="both"/>
              <w:rPr>
                <w:rFonts w:ascii="Times" w:eastAsiaTheme="minorEastAsia" w:hAnsi="Times" w:cs="Times"/>
                <w:bCs/>
                <w:sz w:val="18"/>
                <w:szCs w:val="18"/>
                <w:lang w:val="en-GB" w:eastAsia="zh-CN"/>
              </w:rPr>
            </w:pPr>
            <w:r w:rsidRPr="003A6E37">
              <w:rPr>
                <w:rFonts w:ascii="Times" w:eastAsiaTheme="minorEastAsia" w:hAnsi="Times" w:cs="Times" w:hint="eastAsia"/>
                <w:bCs/>
                <w:sz w:val="18"/>
                <w:szCs w:val="18"/>
                <w:lang w:val="en-GB" w:eastAsia="zh-CN"/>
              </w:rPr>
              <w:t xml:space="preserve"> </w:t>
            </w:r>
            <w:r w:rsidR="000914B0">
              <w:rPr>
                <w:rFonts w:ascii="Times" w:eastAsiaTheme="minorEastAsia" w:hAnsi="Times" w:cs="Times"/>
                <w:bCs/>
                <w:sz w:val="18"/>
                <w:szCs w:val="18"/>
                <w:lang w:val="en-GB" w:eastAsia="zh-CN"/>
              </w:rPr>
              <w:t>We support all TRS sets to be aperiodic, so we support the proposal</w:t>
            </w:r>
            <w:r w:rsidRPr="003A6E37">
              <w:rPr>
                <w:rFonts w:ascii="Times" w:eastAsiaTheme="minorEastAsia" w:hAnsi="Times" w:cs="Times"/>
                <w:bCs/>
                <w:sz w:val="18"/>
                <w:szCs w:val="18"/>
                <w:lang w:val="en-GB" w:eastAsia="zh-CN"/>
              </w:rPr>
              <w:t>.</w:t>
            </w:r>
          </w:p>
          <w:p w14:paraId="46D297BE" w14:textId="77777777" w:rsidR="00F51F0A" w:rsidRPr="00023A41" w:rsidRDefault="00F51F0A" w:rsidP="00F51F0A">
            <w:pPr>
              <w:jc w:val="both"/>
              <w:rPr>
                <w:rFonts w:ascii="Times" w:eastAsiaTheme="minorEastAsia" w:hAnsi="Times" w:cs="Times"/>
                <w:b/>
                <w:bCs/>
                <w:sz w:val="18"/>
                <w:szCs w:val="18"/>
                <w:lang w:val="en-GB" w:eastAsia="zh-CN"/>
              </w:rPr>
            </w:pPr>
          </w:p>
          <w:p w14:paraId="18143702" w14:textId="4EE250F7" w:rsidR="00F51F0A" w:rsidRDefault="004F60D2" w:rsidP="00F51F0A">
            <w:pPr>
              <w:jc w:val="both"/>
              <w:rPr>
                <w:rFonts w:ascii="Times" w:eastAsiaTheme="minorEastAsia" w:hAnsi="Times" w:cs="Times"/>
                <w:b/>
                <w:bCs/>
                <w:sz w:val="18"/>
                <w:szCs w:val="18"/>
                <w:lang w:val="en-GB" w:eastAsia="zh-CN"/>
              </w:rPr>
            </w:pPr>
            <w:r>
              <w:rPr>
                <w:rFonts w:ascii="Times" w:eastAsiaTheme="minorEastAsia" w:hAnsi="Times" w:cs="Times"/>
                <w:b/>
                <w:bCs/>
                <w:sz w:val="18"/>
                <w:szCs w:val="18"/>
                <w:lang w:val="en-GB" w:eastAsia="zh-CN"/>
              </w:rPr>
              <w:t>Issue 3.9 and Issue 3.14</w:t>
            </w:r>
            <w:r w:rsidR="00F51F0A">
              <w:rPr>
                <w:rFonts w:ascii="Times" w:eastAsiaTheme="minorEastAsia" w:hAnsi="Times" w:cs="Times"/>
                <w:b/>
                <w:bCs/>
                <w:sz w:val="18"/>
                <w:szCs w:val="18"/>
                <w:lang w:val="en-GB" w:eastAsia="zh-CN"/>
              </w:rPr>
              <w:t>:</w:t>
            </w:r>
          </w:p>
          <w:p w14:paraId="47EF03B7" w14:textId="258FE2E0" w:rsidR="004F60D2" w:rsidRDefault="004F60D2" w:rsidP="00F51F0A">
            <w:pPr>
              <w:jc w:val="both"/>
              <w:rPr>
                <w:rFonts w:ascii="Times" w:eastAsiaTheme="minorEastAsia" w:hAnsi="Times" w:cs="Times"/>
                <w:bCs/>
                <w:sz w:val="18"/>
                <w:szCs w:val="18"/>
                <w:lang w:val="en-GB" w:eastAsia="zh-CN"/>
              </w:rPr>
            </w:pPr>
            <w:r>
              <w:rPr>
                <w:rFonts w:ascii="Times" w:eastAsiaTheme="minorEastAsia" w:hAnsi="Times" w:cs="Times"/>
                <w:bCs/>
                <w:sz w:val="18"/>
                <w:szCs w:val="18"/>
                <w:lang w:val="en-GB" w:eastAsia="zh-CN"/>
              </w:rPr>
              <w:t xml:space="preserve"> </w:t>
            </w:r>
            <w:r>
              <w:rPr>
                <w:rFonts w:ascii="Times" w:eastAsiaTheme="minorEastAsia" w:hAnsi="Times" w:cs="Times" w:hint="eastAsia"/>
                <w:bCs/>
                <w:sz w:val="18"/>
                <w:szCs w:val="18"/>
                <w:lang w:val="en-GB" w:eastAsia="zh-CN"/>
              </w:rPr>
              <w:t>In</w:t>
            </w:r>
            <w:r>
              <w:rPr>
                <w:rFonts w:ascii="Times" w:eastAsiaTheme="minorEastAsia" w:hAnsi="Times" w:cs="Times"/>
                <w:bCs/>
                <w:sz w:val="18"/>
                <w:szCs w:val="18"/>
                <w:lang w:val="en-GB" w:eastAsia="zh-CN"/>
              </w:rPr>
              <w:t xml:space="preserve"> our understanding the two issues are related, and firstly</w:t>
            </w:r>
            <w:r w:rsidR="00664016">
              <w:rPr>
                <w:rFonts w:ascii="Times" w:eastAsiaTheme="minorEastAsia" w:hAnsi="Times" w:cs="Times"/>
                <w:bCs/>
                <w:sz w:val="18"/>
                <w:szCs w:val="18"/>
                <w:lang w:val="en-GB" w:eastAsia="zh-CN"/>
              </w:rPr>
              <w:t xml:space="preserve"> we would like to clarify two points</w:t>
            </w:r>
            <w:r>
              <w:rPr>
                <w:rFonts w:ascii="Times" w:eastAsiaTheme="minorEastAsia" w:hAnsi="Times" w:cs="Times"/>
                <w:bCs/>
                <w:sz w:val="18"/>
                <w:szCs w:val="18"/>
                <w:lang w:val="en-GB" w:eastAsia="zh-CN"/>
              </w:rPr>
              <w:t>.</w:t>
            </w:r>
          </w:p>
          <w:p w14:paraId="20ED8661" w14:textId="32F31D99" w:rsidR="00F51F0A" w:rsidRDefault="004F60D2" w:rsidP="004F60D2">
            <w:pPr>
              <w:pStyle w:val="ListParagraph"/>
              <w:numPr>
                <w:ilvl w:val="3"/>
                <w:numId w:val="6"/>
              </w:numPr>
              <w:spacing w:after="0" w:line="240" w:lineRule="auto"/>
              <w:ind w:left="641" w:hanging="357"/>
              <w:jc w:val="both"/>
              <w:rPr>
                <w:rFonts w:ascii="Times" w:eastAsiaTheme="minorEastAsia" w:hAnsi="Times" w:cs="Times"/>
                <w:bCs/>
                <w:sz w:val="18"/>
                <w:szCs w:val="18"/>
                <w:lang w:val="en-GB" w:eastAsia="zh-CN"/>
              </w:rPr>
            </w:pPr>
            <w:r w:rsidRPr="008C146E">
              <w:rPr>
                <w:rFonts w:ascii="Times" w:eastAsiaTheme="minorEastAsia" w:hAnsi="Times" w:cs="Times"/>
                <w:b/>
                <w:bCs/>
                <w:sz w:val="18"/>
                <w:szCs w:val="18"/>
                <w:u w:val="single"/>
                <w:lang w:val="en-GB" w:eastAsia="zh-CN"/>
              </w:rPr>
              <w:t>The slot offset configured for TRS</w:t>
            </w:r>
            <w:r w:rsidR="008C146E" w:rsidRPr="008C146E">
              <w:rPr>
                <w:rFonts w:ascii="Times" w:eastAsiaTheme="minorEastAsia" w:hAnsi="Times" w:cs="Times"/>
                <w:b/>
                <w:bCs/>
                <w:sz w:val="18"/>
                <w:szCs w:val="18"/>
                <w:u w:val="single"/>
                <w:lang w:val="en-GB" w:eastAsia="zh-CN"/>
              </w:rPr>
              <w:t xml:space="preserve"> sets.</w:t>
            </w:r>
            <w:r w:rsidRPr="008C146E">
              <w:rPr>
                <w:rFonts w:ascii="Times" w:eastAsiaTheme="minorEastAsia" w:hAnsi="Times" w:cs="Times"/>
                <w:bCs/>
                <w:sz w:val="18"/>
                <w:szCs w:val="18"/>
                <w:u w:val="single"/>
                <w:lang w:val="en-GB" w:eastAsia="zh-CN"/>
              </w:rPr>
              <w:t xml:space="preserve"> </w:t>
            </w:r>
            <w:r w:rsidR="00F37D93" w:rsidRPr="004F60D2">
              <w:rPr>
                <w:rFonts w:ascii="Times" w:eastAsiaTheme="minorEastAsia" w:hAnsi="Times" w:cs="Times"/>
                <w:bCs/>
                <w:sz w:val="18"/>
                <w:szCs w:val="18"/>
                <w:lang w:val="en-GB" w:eastAsia="zh-CN"/>
              </w:rPr>
              <w:t>A</w:t>
            </w:r>
            <w:r w:rsidRPr="004F60D2">
              <w:rPr>
                <w:rFonts w:ascii="Times" w:eastAsiaTheme="minorEastAsia" w:hAnsi="Times" w:cs="Times"/>
                <w:bCs/>
                <w:sz w:val="18"/>
                <w:szCs w:val="18"/>
                <w:lang w:val="en-GB" w:eastAsia="zh-CN"/>
              </w:rPr>
              <w:t xml:space="preserve">s it was agreed that the TDCP calculation is correlation </w:t>
            </w:r>
            <w:r w:rsidRPr="008C146E">
              <w:rPr>
                <w:rFonts w:ascii="Times" w:eastAsiaTheme="minorEastAsia" w:hAnsi="Times" w:cs="Times"/>
                <w:bCs/>
                <w:sz w:val="18"/>
                <w:szCs w:val="18"/>
                <w:highlight w:val="cyan"/>
                <w:lang w:val="en-GB" w:eastAsia="zh-CN"/>
              </w:rPr>
              <w:t>between two TRS symbols separated by Dn symbols</w:t>
            </w:r>
            <w:r w:rsidRPr="004F60D2">
              <w:rPr>
                <w:rFonts w:ascii="Times" w:eastAsiaTheme="minorEastAsia" w:hAnsi="Times" w:cs="Times"/>
                <w:bCs/>
                <w:sz w:val="18"/>
                <w:szCs w:val="18"/>
                <w:lang w:val="en-GB" w:eastAsia="zh-CN"/>
              </w:rPr>
              <w:t xml:space="preserve"> and Dn is the delay values configured by RRC</w:t>
            </w:r>
            <w:r w:rsidR="008C146E">
              <w:rPr>
                <w:rFonts w:ascii="Times" w:eastAsiaTheme="minorEastAsia" w:hAnsi="Times" w:cs="Times"/>
                <w:bCs/>
                <w:sz w:val="18"/>
                <w:szCs w:val="18"/>
                <w:lang w:val="en-GB" w:eastAsia="zh-CN"/>
              </w:rPr>
              <w:t xml:space="preserve"> (based on the following agreement)</w:t>
            </w:r>
            <w:r w:rsidRPr="004F60D2">
              <w:rPr>
                <w:rFonts w:ascii="Times" w:eastAsiaTheme="minorEastAsia" w:hAnsi="Times" w:cs="Times"/>
                <w:bCs/>
                <w:sz w:val="18"/>
                <w:szCs w:val="18"/>
                <w:lang w:val="en-GB" w:eastAsia="zh-CN"/>
              </w:rPr>
              <w:t xml:space="preserve">, so we would like to clarify that for a given value of Dn, </w:t>
            </w:r>
            <w:r w:rsidRPr="008C146E">
              <w:rPr>
                <w:rFonts w:ascii="Times" w:eastAsiaTheme="minorEastAsia" w:hAnsi="Times" w:cs="Times"/>
                <w:b/>
                <w:bCs/>
                <w:sz w:val="18"/>
                <w:szCs w:val="18"/>
                <w:lang w:val="en-GB" w:eastAsia="zh-CN"/>
              </w:rPr>
              <w:t>whether there should be actual TRS transmission on the two symbols separated by Dn symbols</w:t>
            </w:r>
            <w:r w:rsidRPr="004F60D2">
              <w:rPr>
                <w:rFonts w:ascii="Times" w:eastAsiaTheme="minorEastAsia" w:hAnsi="Times" w:cs="Times"/>
                <w:bCs/>
                <w:sz w:val="18"/>
                <w:szCs w:val="18"/>
                <w:lang w:val="en-GB" w:eastAsia="zh-CN"/>
              </w:rPr>
              <w:t xml:space="preserve">? </w:t>
            </w:r>
            <w:r w:rsidR="008C146E">
              <w:rPr>
                <w:rFonts w:ascii="Times" w:eastAsiaTheme="minorEastAsia" w:hAnsi="Times" w:cs="Times"/>
                <w:bCs/>
                <w:sz w:val="18"/>
                <w:szCs w:val="18"/>
                <w:lang w:val="en-GB" w:eastAsia="zh-CN"/>
              </w:rPr>
              <w:t>If the answer is YES, the number of TRS sets should follow the configured values of Dn, only 1 or 2 sets may not be sufficient.</w:t>
            </w:r>
          </w:p>
          <w:tbl>
            <w:tblPr>
              <w:tblStyle w:val="TableGrid"/>
              <w:tblW w:w="0" w:type="auto"/>
              <w:tblInd w:w="641" w:type="dxa"/>
              <w:tblLayout w:type="fixed"/>
              <w:tblLook w:val="04A0" w:firstRow="1" w:lastRow="0" w:firstColumn="1" w:lastColumn="0" w:noHBand="0" w:noVBand="1"/>
            </w:tblPr>
            <w:tblGrid>
              <w:gridCol w:w="8752"/>
            </w:tblGrid>
            <w:tr w:rsidR="008C146E" w14:paraId="4814DFE3" w14:textId="77777777" w:rsidTr="008C146E">
              <w:tc>
                <w:tcPr>
                  <w:tcW w:w="8752" w:type="dxa"/>
                </w:tcPr>
                <w:p w14:paraId="63DDEE1D" w14:textId="77777777" w:rsidR="008C146E" w:rsidRPr="008C146E" w:rsidRDefault="008C146E" w:rsidP="008C146E">
                  <w:pPr>
                    <w:widowControl w:val="0"/>
                    <w:snapToGrid w:val="0"/>
                    <w:jc w:val="both"/>
                    <w:rPr>
                      <w:sz w:val="20"/>
                      <w:highlight w:val="green"/>
                    </w:rPr>
                  </w:pPr>
                  <w:r w:rsidRPr="008C146E">
                    <w:rPr>
                      <w:b/>
                      <w:sz w:val="20"/>
                      <w:szCs w:val="16"/>
                      <w:highlight w:val="green"/>
                    </w:rPr>
                    <w:t>Agreement</w:t>
                  </w:r>
                </w:p>
                <w:p w14:paraId="5404C8E4" w14:textId="77777777" w:rsidR="008C146E" w:rsidRPr="008C146E" w:rsidRDefault="008C146E" w:rsidP="008C146E">
                  <w:pPr>
                    <w:widowControl w:val="0"/>
                    <w:snapToGrid w:val="0"/>
                    <w:rPr>
                      <w:sz w:val="20"/>
                    </w:rPr>
                  </w:pPr>
                  <w:r w:rsidRPr="008C146E">
                    <w:rPr>
                      <w:rFonts w:eastAsia="Calibri"/>
                      <w:sz w:val="20"/>
                    </w:rPr>
                    <w:t>For the Rel-18 TRS-based TDCP reporting, for a configured value of Y and a set of configured delay values {D</w:t>
                  </w:r>
                  <w:r w:rsidRPr="008C146E">
                    <w:rPr>
                      <w:rFonts w:eastAsia="Calibri"/>
                      <w:sz w:val="20"/>
                      <w:vertAlign w:val="subscript"/>
                    </w:rPr>
                    <w:t>1</w:t>
                  </w:r>
                  <w:r w:rsidRPr="008C146E">
                    <w:rPr>
                      <w:rFonts w:eastAsia="Calibri"/>
                      <w:sz w:val="20"/>
                    </w:rPr>
                    <w:t>, …, D</w:t>
                  </w:r>
                  <w:r w:rsidRPr="008C146E">
                    <w:rPr>
                      <w:rFonts w:eastAsia="Calibri"/>
                      <w:sz w:val="20"/>
                      <w:vertAlign w:val="subscript"/>
                    </w:rPr>
                    <w:t>Y</w:t>
                  </w:r>
                  <w:r w:rsidRPr="008C146E">
                    <w:rPr>
                      <w:rFonts w:eastAsia="Calibri"/>
                      <w:sz w:val="20"/>
                    </w:rPr>
                    <w:t>}, for the n-th delay D</w:t>
                  </w:r>
                  <w:r w:rsidRPr="008C146E">
                    <w:rPr>
                      <w:rFonts w:eastAsia="Calibri"/>
                      <w:sz w:val="20"/>
                      <w:vertAlign w:val="subscript"/>
                    </w:rPr>
                    <w:t>n</w:t>
                  </w:r>
                  <w:r w:rsidRPr="008C146E">
                    <w:rPr>
                      <w:rFonts w:eastAsia="Calibri"/>
                      <w:sz w:val="20"/>
                    </w:rPr>
                    <w:t xml:space="preserve"> (n=1, …, Y), </w:t>
                  </w:r>
                  <w:r w:rsidRPr="008C146E">
                    <w:rPr>
                      <w:rFonts w:eastAsia="Calibri"/>
                      <w:sz w:val="20"/>
                      <w:highlight w:val="cyan"/>
                    </w:rPr>
                    <w:t xml:space="preserve">the respective TDCP </w:t>
                  </w:r>
                  <w:r w:rsidRPr="008C146E">
                    <w:rPr>
                      <w:sz w:val="20"/>
                      <w:highlight w:val="cyan"/>
                    </w:rPr>
                    <w:t>calculation is defined as wideband normalized correlation between two TRS symbols separated by D</w:t>
                  </w:r>
                  <w:r w:rsidRPr="008C146E">
                    <w:rPr>
                      <w:sz w:val="20"/>
                      <w:highlight w:val="cyan"/>
                      <w:vertAlign w:val="subscript"/>
                    </w:rPr>
                    <w:t>n</w:t>
                  </w:r>
                  <w:r w:rsidRPr="008C146E">
                    <w:rPr>
                      <w:sz w:val="20"/>
                      <w:highlight w:val="cyan"/>
                    </w:rPr>
                    <w:t xml:space="preserve"> symbols</w:t>
                  </w:r>
                </w:p>
                <w:p w14:paraId="569BC46B" w14:textId="77777777" w:rsidR="008C146E" w:rsidRPr="008C146E" w:rsidRDefault="008C146E" w:rsidP="00FE7D69">
                  <w:pPr>
                    <w:pStyle w:val="ListParagraph"/>
                    <w:widowControl w:val="0"/>
                    <w:numPr>
                      <w:ilvl w:val="0"/>
                      <w:numId w:val="43"/>
                    </w:numPr>
                    <w:snapToGrid w:val="0"/>
                    <w:spacing w:after="0" w:line="240" w:lineRule="auto"/>
                    <w:rPr>
                      <w:sz w:val="20"/>
                    </w:rPr>
                  </w:pPr>
                  <w:r w:rsidRPr="008C146E">
                    <w:rPr>
                      <w:sz w:val="20"/>
                    </w:rPr>
                    <w:t xml:space="preserve">Send a LS to RAN4 to solicit their inputs on whether additional description/definition is needed, e.g. averaging across RX ports. Final LS in </w:t>
                  </w:r>
                  <w:r w:rsidRPr="008C146E">
                    <w:rPr>
                      <w:sz w:val="20"/>
                      <w:highlight w:val="green"/>
                    </w:rPr>
                    <w:t>R1-2306137</w:t>
                  </w:r>
                  <w:r w:rsidRPr="008C146E">
                    <w:rPr>
                      <w:sz w:val="20"/>
                    </w:rPr>
                    <w:t>.</w:t>
                  </w:r>
                </w:p>
                <w:p w14:paraId="3051AADE" w14:textId="77777777" w:rsidR="008C146E" w:rsidRDefault="008C146E" w:rsidP="008C146E">
                  <w:pPr>
                    <w:pStyle w:val="ListParagraph"/>
                    <w:spacing w:after="0" w:line="240" w:lineRule="auto"/>
                    <w:ind w:left="0"/>
                    <w:jc w:val="both"/>
                    <w:rPr>
                      <w:rFonts w:ascii="Times" w:eastAsiaTheme="minorEastAsia" w:hAnsi="Times" w:cs="Times"/>
                      <w:bCs/>
                      <w:sz w:val="18"/>
                      <w:szCs w:val="18"/>
                      <w:lang w:val="en-GB" w:eastAsia="zh-CN"/>
                    </w:rPr>
                  </w:pPr>
                </w:p>
              </w:tc>
            </w:tr>
          </w:tbl>
          <w:p w14:paraId="093AB0D5" w14:textId="4844497A" w:rsidR="004F60D2" w:rsidRDefault="00C07816" w:rsidP="004F60D2">
            <w:pPr>
              <w:pStyle w:val="ListParagraph"/>
              <w:numPr>
                <w:ilvl w:val="3"/>
                <w:numId w:val="6"/>
              </w:numPr>
              <w:spacing w:after="0" w:line="240" w:lineRule="auto"/>
              <w:ind w:left="641" w:hanging="357"/>
              <w:jc w:val="both"/>
              <w:rPr>
                <w:rFonts w:ascii="Times" w:eastAsiaTheme="minorEastAsia" w:hAnsi="Times" w:cs="Times"/>
                <w:b/>
                <w:bCs/>
                <w:sz w:val="18"/>
                <w:szCs w:val="18"/>
                <w:u w:val="single"/>
                <w:lang w:val="en-GB" w:eastAsia="zh-CN"/>
              </w:rPr>
            </w:pPr>
            <w:r>
              <w:rPr>
                <w:rFonts w:ascii="Times" w:eastAsiaTheme="minorEastAsia" w:hAnsi="Times" w:cs="Times"/>
                <w:b/>
                <w:bCs/>
                <w:sz w:val="18"/>
                <w:szCs w:val="18"/>
                <w:u w:val="single"/>
                <w:lang w:val="en-GB" w:eastAsia="zh-CN"/>
              </w:rPr>
              <w:t>Which case will lead to i</w:t>
            </w:r>
            <w:r w:rsidR="004F60D2">
              <w:rPr>
                <w:rFonts w:ascii="Times" w:eastAsiaTheme="minorEastAsia" w:hAnsi="Times" w:cs="Times"/>
                <w:b/>
                <w:bCs/>
                <w:sz w:val="18"/>
                <w:szCs w:val="18"/>
                <w:u w:val="single"/>
                <w:lang w:val="en-GB" w:eastAsia="zh-CN"/>
              </w:rPr>
              <w:t xml:space="preserve">nvalid </w:t>
            </w:r>
            <w:r w:rsidR="008C146E">
              <w:rPr>
                <w:rFonts w:ascii="Times" w:eastAsiaTheme="minorEastAsia" w:hAnsi="Times" w:cs="Times"/>
                <w:b/>
                <w:bCs/>
                <w:sz w:val="18"/>
                <w:szCs w:val="18"/>
                <w:u w:val="single"/>
                <w:lang w:val="en-GB" w:eastAsia="zh-CN"/>
              </w:rPr>
              <w:t xml:space="preserve">amplitude value. </w:t>
            </w:r>
            <w:r w:rsidR="008C146E">
              <w:rPr>
                <w:rFonts w:ascii="Times" w:eastAsiaTheme="minorEastAsia" w:hAnsi="Times" w:cs="Times"/>
                <w:bCs/>
                <w:sz w:val="18"/>
                <w:szCs w:val="18"/>
                <w:lang w:val="en-GB" w:eastAsia="zh-CN"/>
              </w:rPr>
              <w:t>This may also be related to above point 1, for example, if there is no actual TRS transmission on the two symbols separated by Dn symbols, invalid value will be reported? Or UE can still do extrapolation or interpolation to report valid value?</w:t>
            </w:r>
            <w:r>
              <w:rPr>
                <w:rFonts w:ascii="Times" w:eastAsiaTheme="minorEastAsia" w:hAnsi="Times" w:cs="Times"/>
                <w:bCs/>
                <w:sz w:val="18"/>
                <w:szCs w:val="18"/>
                <w:lang w:val="en-GB" w:eastAsia="zh-CN"/>
              </w:rPr>
              <w:t xml:space="preserve"> Then what will be the case to lead to invalid amplitude value?</w:t>
            </w:r>
          </w:p>
          <w:p w14:paraId="6578E527" w14:textId="1FA50D17" w:rsidR="008C146E" w:rsidRPr="008C146E" w:rsidRDefault="00C07816" w:rsidP="000B3E4C">
            <w:pPr>
              <w:jc w:val="both"/>
              <w:rPr>
                <w:rFonts w:ascii="Times" w:eastAsiaTheme="minorEastAsia" w:hAnsi="Times" w:cs="Times"/>
                <w:bCs/>
                <w:sz w:val="18"/>
                <w:szCs w:val="18"/>
                <w:lang w:val="en-GB" w:eastAsia="zh-CN"/>
              </w:rPr>
            </w:pPr>
            <w:r>
              <w:rPr>
                <w:rFonts w:ascii="Times" w:eastAsiaTheme="minorEastAsia" w:hAnsi="Times" w:cs="Times"/>
                <w:bCs/>
                <w:sz w:val="18"/>
                <w:szCs w:val="18"/>
                <w:lang w:val="en-GB" w:eastAsia="zh-CN"/>
              </w:rPr>
              <w:t xml:space="preserve">After clarifying the two points, </w:t>
            </w:r>
            <w:r w:rsidR="008C146E" w:rsidRPr="008C146E">
              <w:rPr>
                <w:rFonts w:ascii="Times" w:eastAsiaTheme="minorEastAsia" w:hAnsi="Times" w:cs="Times"/>
                <w:bCs/>
                <w:sz w:val="18"/>
                <w:szCs w:val="18"/>
                <w:lang w:val="en-GB" w:eastAsia="zh-CN"/>
              </w:rPr>
              <w:t xml:space="preserve">we </w:t>
            </w:r>
            <w:r>
              <w:rPr>
                <w:rFonts w:ascii="Times" w:eastAsiaTheme="minorEastAsia" w:hAnsi="Times" w:cs="Times"/>
                <w:bCs/>
                <w:sz w:val="18"/>
                <w:szCs w:val="18"/>
                <w:lang w:val="en-GB" w:eastAsia="zh-CN"/>
              </w:rPr>
              <w:t>think we can</w:t>
            </w:r>
            <w:r w:rsidR="000B3E4C">
              <w:rPr>
                <w:rFonts w:ascii="Times" w:eastAsiaTheme="minorEastAsia" w:hAnsi="Times" w:cs="Times"/>
                <w:bCs/>
                <w:sz w:val="18"/>
                <w:szCs w:val="18"/>
                <w:lang w:val="en-GB" w:eastAsia="zh-CN"/>
              </w:rPr>
              <w:t xml:space="preserve"> further discuss the two Issues</w:t>
            </w:r>
            <w:r w:rsidR="008C146E" w:rsidRPr="008C146E">
              <w:rPr>
                <w:rFonts w:ascii="Times" w:eastAsiaTheme="minorEastAsia" w:hAnsi="Times" w:cs="Times"/>
                <w:bCs/>
                <w:sz w:val="18"/>
                <w:szCs w:val="18"/>
                <w:lang w:val="en-GB" w:eastAsia="zh-CN"/>
              </w:rPr>
              <w:t>.</w:t>
            </w:r>
          </w:p>
        </w:tc>
      </w:tr>
      <w:tr w:rsidR="006B15C3" w:rsidRPr="00E52F96" w14:paraId="37E6512B" w14:textId="77777777" w:rsidTr="00EB6504">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21878ECA" w14:textId="0E4D7E35" w:rsidR="006B15C3" w:rsidRDefault="006B15C3" w:rsidP="00F51F0A">
            <w:pPr>
              <w:widowControl w:val="0"/>
              <w:snapToGrid w:val="0"/>
              <w:rPr>
                <w:rFonts w:eastAsiaTheme="minorEastAsia"/>
                <w:sz w:val="18"/>
                <w:szCs w:val="18"/>
                <w:lang w:eastAsia="zh-CN"/>
              </w:rPr>
            </w:pPr>
            <w:r>
              <w:rPr>
                <w:rFonts w:eastAsiaTheme="minorEastAsia"/>
                <w:sz w:val="18"/>
                <w:szCs w:val="18"/>
                <w:lang w:eastAsia="zh-CN"/>
              </w:rPr>
              <w:t>Mod V29</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0E6810BA" w14:textId="77777777" w:rsidR="006B15C3" w:rsidRPr="00E0779F" w:rsidRDefault="006B15C3" w:rsidP="00F51F0A">
            <w:pPr>
              <w:jc w:val="both"/>
              <w:rPr>
                <w:rFonts w:ascii="Times" w:eastAsiaTheme="minorEastAsia" w:hAnsi="Times" w:cs="Times"/>
                <w:b/>
                <w:bCs/>
                <w:color w:val="3333FF"/>
                <w:sz w:val="20"/>
                <w:szCs w:val="18"/>
                <w:lang w:val="en-GB" w:eastAsia="zh-CN"/>
              </w:rPr>
            </w:pPr>
            <w:r w:rsidRPr="00E0779F">
              <w:rPr>
                <w:rFonts w:ascii="Times" w:eastAsiaTheme="minorEastAsia" w:hAnsi="Times" w:cs="Times"/>
                <w:b/>
                <w:bCs/>
                <w:color w:val="3333FF"/>
                <w:sz w:val="20"/>
                <w:szCs w:val="18"/>
                <w:lang w:val="en-GB" w:eastAsia="zh-CN"/>
              </w:rPr>
              <w:t xml:space="preserve">No changes. </w:t>
            </w:r>
          </w:p>
          <w:p w14:paraId="1C5AB2D6" w14:textId="7A9FDE2C" w:rsidR="006B15C3" w:rsidRPr="00E0779F" w:rsidRDefault="006B15C3" w:rsidP="00F51F0A">
            <w:pPr>
              <w:jc w:val="both"/>
              <w:rPr>
                <w:rFonts w:ascii="Times" w:eastAsiaTheme="minorEastAsia" w:hAnsi="Times" w:cs="Times"/>
                <w:b/>
                <w:bCs/>
                <w:color w:val="3333FF"/>
                <w:sz w:val="20"/>
                <w:szCs w:val="18"/>
                <w:lang w:val="en-GB" w:eastAsia="zh-CN"/>
              </w:rPr>
            </w:pPr>
            <w:r w:rsidRPr="00E0779F">
              <w:rPr>
                <w:rFonts w:ascii="Times" w:eastAsiaTheme="minorEastAsia" w:hAnsi="Times" w:cs="Times"/>
                <w:b/>
                <w:bCs/>
                <w:color w:val="3333FF"/>
                <w:sz w:val="20"/>
                <w:szCs w:val="18"/>
                <w:lang w:val="en-GB" w:eastAsia="zh-CN"/>
              </w:rPr>
              <w:t xml:space="preserve">Based on the inputs, issues 3.2, 9, 12, 14 </w:t>
            </w:r>
            <w:r w:rsidR="00E0779F" w:rsidRPr="00E0779F">
              <w:rPr>
                <w:rFonts w:ascii="Times" w:eastAsiaTheme="minorEastAsia" w:hAnsi="Times" w:cs="Times"/>
                <w:b/>
                <w:bCs/>
                <w:color w:val="3333FF"/>
                <w:sz w:val="20"/>
                <w:szCs w:val="18"/>
                <w:lang w:val="en-GB" w:eastAsia="zh-CN"/>
              </w:rPr>
              <w:t xml:space="preserve">may </w:t>
            </w:r>
            <w:r w:rsidRPr="00E0779F">
              <w:rPr>
                <w:rFonts w:ascii="Times" w:eastAsiaTheme="minorEastAsia" w:hAnsi="Times" w:cs="Times"/>
                <w:b/>
                <w:bCs/>
                <w:color w:val="3333FF"/>
                <w:sz w:val="20"/>
                <w:szCs w:val="18"/>
                <w:lang w:val="en-GB" w:eastAsia="zh-CN"/>
              </w:rPr>
              <w:t>need more in-depth discussion</w:t>
            </w:r>
            <w:r w:rsidR="00E0779F" w:rsidRPr="00E0779F">
              <w:rPr>
                <w:rFonts w:ascii="Times" w:eastAsiaTheme="minorEastAsia" w:hAnsi="Times" w:cs="Times"/>
                <w:b/>
                <w:bCs/>
                <w:color w:val="3333FF"/>
                <w:sz w:val="20"/>
                <w:szCs w:val="18"/>
                <w:lang w:val="en-GB" w:eastAsia="zh-CN"/>
              </w:rPr>
              <w:t xml:space="preserve"> </w:t>
            </w:r>
          </w:p>
          <w:p w14:paraId="687DA9C1" w14:textId="308C95C7" w:rsidR="006B15C3" w:rsidRDefault="006B15C3" w:rsidP="00F51F0A">
            <w:pPr>
              <w:jc w:val="both"/>
              <w:rPr>
                <w:rFonts w:ascii="Times" w:eastAsiaTheme="minorEastAsia" w:hAnsi="Times" w:cs="Times"/>
                <w:b/>
                <w:bCs/>
                <w:sz w:val="18"/>
                <w:szCs w:val="18"/>
                <w:lang w:val="en-GB" w:eastAsia="zh-CN"/>
              </w:rPr>
            </w:pPr>
          </w:p>
        </w:tc>
      </w:tr>
      <w:tr w:rsidR="00CA79E3" w:rsidRPr="00E52F96" w14:paraId="26B6C86C" w14:textId="77777777" w:rsidTr="00EB6504">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0B996B06" w14:textId="5B812A27" w:rsidR="00CA79E3" w:rsidRDefault="008A7C8B" w:rsidP="00CA79E3">
            <w:pPr>
              <w:widowControl w:val="0"/>
              <w:snapToGrid w:val="0"/>
              <w:rPr>
                <w:rFonts w:eastAsiaTheme="minorEastAsia"/>
                <w:sz w:val="18"/>
                <w:szCs w:val="18"/>
                <w:lang w:eastAsia="zh-CN"/>
              </w:rPr>
            </w:pPr>
            <w:r>
              <w:rPr>
                <w:rFonts w:eastAsiaTheme="minorEastAsia"/>
                <w:sz w:val="18"/>
                <w:szCs w:val="18"/>
                <w:lang w:eastAsia="zh-CN"/>
              </w:rPr>
              <w:t>Qualcomm</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45D960B9" w14:textId="7548DD2F" w:rsidR="00CA79E3" w:rsidRPr="00E0779F" w:rsidRDefault="0084479A" w:rsidP="00CA79E3">
            <w:pPr>
              <w:jc w:val="both"/>
              <w:rPr>
                <w:rFonts w:ascii="Times" w:eastAsiaTheme="minorEastAsia" w:hAnsi="Times" w:cs="Times"/>
                <w:b/>
                <w:bCs/>
                <w:color w:val="3333FF"/>
                <w:sz w:val="20"/>
                <w:szCs w:val="18"/>
                <w:lang w:val="en-GB" w:eastAsia="zh-CN"/>
              </w:rPr>
            </w:pPr>
            <w:r>
              <w:rPr>
                <w:rFonts w:ascii="Times" w:eastAsiaTheme="minorEastAsia" w:hAnsi="Times" w:cs="Times"/>
                <w:b/>
                <w:bCs/>
                <w:sz w:val="18"/>
                <w:szCs w:val="18"/>
                <w:lang w:val="en-GB" w:eastAsia="zh-CN"/>
              </w:rPr>
              <w:t>3.1</w:t>
            </w:r>
            <w:r w:rsidR="008A7C8B" w:rsidRPr="008A7C8B">
              <w:rPr>
                <w:rFonts w:ascii="Times" w:eastAsiaTheme="minorEastAsia" w:hAnsi="Times" w:cs="Times"/>
                <w:sz w:val="18"/>
                <w:szCs w:val="18"/>
                <w:lang w:val="en-GB" w:eastAsia="zh-CN"/>
              </w:rPr>
              <w:t>: OK</w:t>
            </w:r>
          </w:p>
          <w:p w14:paraId="3E2A6E25" w14:textId="77777777" w:rsidR="00CA79E3" w:rsidRDefault="00CA79E3" w:rsidP="00CA79E3">
            <w:pPr>
              <w:jc w:val="both"/>
              <w:rPr>
                <w:rFonts w:ascii="Times" w:eastAsiaTheme="minorEastAsia" w:hAnsi="Times" w:cs="Times"/>
                <w:b/>
                <w:bCs/>
                <w:color w:val="3333FF"/>
                <w:sz w:val="20"/>
                <w:szCs w:val="18"/>
                <w:lang w:val="en-GB" w:eastAsia="zh-CN"/>
              </w:rPr>
            </w:pPr>
          </w:p>
          <w:p w14:paraId="5E5C4112" w14:textId="6BED5F33" w:rsidR="003066BD" w:rsidRDefault="003066BD" w:rsidP="00CA79E3">
            <w:pPr>
              <w:jc w:val="both"/>
              <w:rPr>
                <w:rFonts w:ascii="Times" w:eastAsiaTheme="minorEastAsia" w:hAnsi="Times" w:cs="Times"/>
                <w:sz w:val="18"/>
                <w:szCs w:val="18"/>
                <w:lang w:val="en-GB" w:eastAsia="zh-CN"/>
              </w:rPr>
            </w:pPr>
            <w:r>
              <w:rPr>
                <w:rFonts w:ascii="Times" w:eastAsiaTheme="minorEastAsia" w:hAnsi="Times" w:cs="Times"/>
                <w:b/>
                <w:bCs/>
                <w:sz w:val="18"/>
                <w:szCs w:val="18"/>
                <w:lang w:val="en-GB" w:eastAsia="zh-CN"/>
              </w:rPr>
              <w:t>3.3</w:t>
            </w:r>
            <w:r w:rsidRPr="008A7C8B">
              <w:rPr>
                <w:rFonts w:ascii="Times" w:eastAsiaTheme="minorEastAsia" w:hAnsi="Times" w:cs="Times"/>
                <w:sz w:val="18"/>
                <w:szCs w:val="18"/>
                <w:lang w:val="en-GB" w:eastAsia="zh-CN"/>
              </w:rPr>
              <w:t>:</w:t>
            </w:r>
            <w:r>
              <w:rPr>
                <w:rFonts w:ascii="Times" w:eastAsiaTheme="minorEastAsia" w:hAnsi="Times" w:cs="Times"/>
                <w:sz w:val="18"/>
                <w:szCs w:val="18"/>
                <w:lang w:val="en-GB" w:eastAsia="zh-CN"/>
              </w:rPr>
              <w:t xml:space="preserve"> Support in concept. </w:t>
            </w:r>
            <w:r w:rsidR="00547480">
              <w:rPr>
                <w:rFonts w:ascii="Times" w:eastAsiaTheme="minorEastAsia" w:hAnsi="Times" w:cs="Times"/>
                <w:sz w:val="18"/>
                <w:szCs w:val="18"/>
                <w:lang w:val="en-GB" w:eastAsia="zh-CN"/>
              </w:rPr>
              <w:t xml:space="preserve">Seems not accurate in wording perspective, since </w:t>
            </w:r>
            <w:r w:rsidR="00E6691C">
              <w:rPr>
                <w:rFonts w:ascii="Times" w:eastAsiaTheme="minorEastAsia" w:hAnsi="Times" w:cs="Times"/>
                <w:sz w:val="18"/>
                <w:szCs w:val="18"/>
                <w:lang w:val="en-GB" w:eastAsia="zh-CN"/>
              </w:rPr>
              <w:t xml:space="preserve">“at least one CSI-RS” from every </w:t>
            </w:r>
            <w:r w:rsidR="00602B20">
              <w:rPr>
                <w:rFonts w:ascii="Times" w:eastAsiaTheme="minorEastAsia" w:hAnsi="Times" w:cs="Times"/>
                <w:sz w:val="18"/>
                <w:szCs w:val="18"/>
                <w:lang w:val="en-GB" w:eastAsia="zh-CN"/>
              </w:rPr>
              <w:t xml:space="preserve">set(s) does not guarantee </w:t>
            </w:r>
            <w:r w:rsidR="0030192F">
              <w:rPr>
                <w:rFonts w:ascii="Times" w:eastAsiaTheme="minorEastAsia" w:hAnsi="Times" w:cs="Times"/>
                <w:sz w:val="18"/>
                <w:szCs w:val="18"/>
                <w:lang w:val="en-GB" w:eastAsia="zh-CN"/>
              </w:rPr>
              <w:t>all Y delays can be measured</w:t>
            </w:r>
            <w:r w:rsidR="008F1B4B">
              <w:rPr>
                <w:rFonts w:ascii="Times" w:eastAsiaTheme="minorEastAsia" w:hAnsi="Times" w:cs="Times"/>
                <w:sz w:val="18"/>
                <w:szCs w:val="18"/>
                <w:lang w:val="en-GB" w:eastAsia="zh-CN"/>
              </w:rPr>
              <w:t>.</w:t>
            </w:r>
          </w:p>
          <w:p w14:paraId="0508FB33" w14:textId="7CC8F3C9" w:rsidR="008F1B4B" w:rsidRDefault="008F1B4B" w:rsidP="00CA79E3">
            <w:pPr>
              <w:jc w:val="both"/>
              <w:rPr>
                <w:rFonts w:ascii="Times" w:eastAsiaTheme="minorEastAsia" w:hAnsi="Times" w:cs="Times"/>
                <w:sz w:val="18"/>
                <w:szCs w:val="18"/>
                <w:lang w:val="en-GB" w:eastAsia="zh-CN"/>
              </w:rPr>
            </w:pPr>
            <w:r>
              <w:rPr>
                <w:rFonts w:ascii="Times" w:eastAsiaTheme="minorEastAsia" w:hAnsi="Times" w:cs="Times" w:hint="eastAsia"/>
                <w:sz w:val="18"/>
                <w:szCs w:val="18"/>
                <w:lang w:val="en-GB" w:eastAsia="zh-CN"/>
              </w:rPr>
              <w:t>W</w:t>
            </w:r>
            <w:r>
              <w:rPr>
                <w:rFonts w:ascii="Times" w:eastAsiaTheme="minorEastAsia" w:hAnsi="Times" w:cs="Times"/>
                <w:sz w:val="18"/>
                <w:szCs w:val="18"/>
                <w:lang w:val="en-GB" w:eastAsia="zh-CN"/>
              </w:rPr>
              <w:t xml:space="preserve">e have similar feeling as Ericsson that this issue should be considered </w:t>
            </w:r>
            <w:r w:rsidR="009D3EB4">
              <w:rPr>
                <w:rFonts w:ascii="Times" w:eastAsiaTheme="minorEastAsia" w:hAnsi="Times" w:cs="Times"/>
                <w:sz w:val="18"/>
                <w:szCs w:val="18"/>
                <w:lang w:val="en-GB" w:eastAsia="zh-CN"/>
              </w:rPr>
              <w:t xml:space="preserve">jointly with </w:t>
            </w:r>
            <w:r w:rsidR="009D3EB4" w:rsidRPr="009D3EB4">
              <w:rPr>
                <w:rFonts w:ascii="Times" w:eastAsiaTheme="minorEastAsia" w:hAnsi="Times" w:cs="Times"/>
                <w:b/>
                <w:bCs/>
                <w:sz w:val="18"/>
                <w:szCs w:val="18"/>
                <w:lang w:val="en-GB" w:eastAsia="zh-CN"/>
              </w:rPr>
              <w:t>3.14</w:t>
            </w:r>
          </w:p>
          <w:p w14:paraId="06DD7B33" w14:textId="37BFF0FC" w:rsidR="0030192F" w:rsidRDefault="0030192F" w:rsidP="00CA79E3">
            <w:pPr>
              <w:jc w:val="both"/>
              <w:rPr>
                <w:rFonts w:ascii="Times" w:eastAsiaTheme="minorEastAsia" w:hAnsi="Times" w:cs="Times"/>
                <w:sz w:val="18"/>
                <w:szCs w:val="18"/>
                <w:lang w:val="en-GB" w:eastAsia="zh-CN"/>
              </w:rPr>
            </w:pPr>
            <w:r>
              <w:rPr>
                <w:rFonts w:ascii="Times" w:eastAsiaTheme="minorEastAsia" w:hAnsi="Times" w:cs="Times" w:hint="eastAsia"/>
                <w:sz w:val="18"/>
                <w:szCs w:val="18"/>
                <w:lang w:val="en-GB" w:eastAsia="zh-CN"/>
              </w:rPr>
              <w:t>E</w:t>
            </w:r>
            <w:r>
              <w:rPr>
                <w:rFonts w:ascii="Times" w:eastAsiaTheme="minorEastAsia" w:hAnsi="Times" w:cs="Times"/>
                <w:sz w:val="18"/>
                <w:szCs w:val="18"/>
                <w:lang w:val="en-GB" w:eastAsia="zh-CN"/>
              </w:rPr>
              <w:t>ditorial suggestion:</w:t>
            </w:r>
          </w:p>
          <w:tbl>
            <w:tblPr>
              <w:tblStyle w:val="TableGrid"/>
              <w:tblW w:w="0" w:type="auto"/>
              <w:tblLayout w:type="fixed"/>
              <w:tblLook w:val="04A0" w:firstRow="1" w:lastRow="0" w:firstColumn="1" w:lastColumn="0" w:noHBand="0" w:noVBand="1"/>
            </w:tblPr>
            <w:tblGrid>
              <w:gridCol w:w="8752"/>
            </w:tblGrid>
            <w:tr w:rsidR="0030192F" w14:paraId="115D47DA" w14:textId="77777777" w:rsidTr="0030192F">
              <w:tc>
                <w:tcPr>
                  <w:tcW w:w="8752" w:type="dxa"/>
                </w:tcPr>
                <w:p w14:paraId="74F8144E" w14:textId="382E4986" w:rsidR="006B004F" w:rsidRDefault="006B004F" w:rsidP="006B004F">
                  <w:pPr>
                    <w:snapToGrid w:val="0"/>
                    <w:rPr>
                      <w:rFonts w:ascii="Times" w:eastAsia="Batang" w:hAnsi="Times"/>
                      <w:bCs/>
                      <w:sz w:val="20"/>
                      <w:szCs w:val="20"/>
                      <w:lang w:val="en-CA" w:eastAsia="x-none"/>
                    </w:rPr>
                  </w:pPr>
                  <w:r w:rsidRPr="005A0B34">
                    <w:rPr>
                      <w:rFonts w:ascii="Times" w:eastAsia="Batang" w:hAnsi="Times"/>
                      <w:b/>
                      <w:bCs/>
                      <w:sz w:val="20"/>
                      <w:szCs w:val="20"/>
                      <w:u w:val="single"/>
                      <w:lang w:val="en-CA" w:eastAsia="x-none"/>
                    </w:rPr>
                    <w:t>Proposal</w:t>
                  </w:r>
                  <w:r w:rsidRPr="005A0B34">
                    <w:rPr>
                      <w:rFonts w:ascii="Times" w:eastAsia="Batang" w:hAnsi="Times"/>
                      <w:bCs/>
                      <w:sz w:val="20"/>
                      <w:szCs w:val="20"/>
                      <w:lang w:val="en-CA" w:eastAsia="x-none"/>
                    </w:rPr>
                    <w:t xml:space="preserve">: </w:t>
                  </w:r>
                  <w:r w:rsidRPr="005A0B34">
                    <w:rPr>
                      <w:rFonts w:eastAsia="Calibri"/>
                      <w:sz w:val="20"/>
                      <w:szCs w:val="20"/>
                      <w:lang w:val="en-GB"/>
                    </w:rPr>
                    <w:t>For the Rel-18 TRS-based TDCP reporting,</w:t>
                  </w:r>
                  <w:r w:rsidRPr="005A0B34">
                    <w:rPr>
                      <w:rFonts w:ascii="Times" w:eastAsia="Batang" w:hAnsi="Times"/>
                      <w:bCs/>
                      <w:sz w:val="20"/>
                      <w:szCs w:val="20"/>
                      <w:lang w:val="en-CA" w:eastAsia="x-none"/>
                    </w:rPr>
                    <w:t xml:space="preserve"> the UE reports a </w:t>
                  </w:r>
                  <w:r w:rsidRPr="003C1C4C">
                    <w:rPr>
                      <w:rFonts w:ascii="Times" w:eastAsia="Batang" w:hAnsi="Times"/>
                      <w:bCs/>
                      <w:strike/>
                      <w:color w:val="FF0000"/>
                      <w:sz w:val="20"/>
                      <w:szCs w:val="20"/>
                      <w:lang w:val="en-CA" w:eastAsia="x-none"/>
                    </w:rPr>
                    <w:t>CSI report</w:t>
                  </w:r>
                  <w:r w:rsidRPr="003C1C4C">
                    <w:rPr>
                      <w:rFonts w:ascii="Times" w:eastAsia="Batang" w:hAnsi="Times"/>
                      <w:bCs/>
                      <w:color w:val="FF0000"/>
                      <w:sz w:val="20"/>
                      <w:szCs w:val="20"/>
                      <w:lang w:val="en-CA" w:eastAsia="x-none"/>
                    </w:rPr>
                    <w:t xml:space="preserve"> </w:t>
                  </w:r>
                  <w:r w:rsidR="003C1C4C" w:rsidRPr="003C1C4C">
                    <w:rPr>
                      <w:rFonts w:ascii="Times" w:eastAsia="Batang" w:hAnsi="Times"/>
                      <w:bCs/>
                      <w:color w:val="FF0000"/>
                      <w:sz w:val="20"/>
                      <w:szCs w:val="20"/>
                      <w:lang w:val="en-CA" w:eastAsia="x-none"/>
                    </w:rPr>
                    <w:t xml:space="preserve">TDCP associated with a </w:t>
                  </w:r>
                  <w:r w:rsidR="003C1C4C">
                    <w:rPr>
                      <w:rFonts w:ascii="Times" w:eastAsia="Batang" w:hAnsi="Times"/>
                      <w:bCs/>
                      <w:color w:val="FF0000"/>
                      <w:sz w:val="20"/>
                      <w:szCs w:val="20"/>
                      <w:lang w:val="en-CA" w:eastAsia="x-none"/>
                    </w:rPr>
                    <w:t xml:space="preserve">configured </w:t>
                  </w:r>
                  <w:r w:rsidR="003C1C4C" w:rsidRPr="003C1C4C">
                    <w:rPr>
                      <w:rFonts w:ascii="Times" w:eastAsia="Batang" w:hAnsi="Times"/>
                      <w:bCs/>
                      <w:color w:val="FF0000"/>
                      <w:sz w:val="20"/>
                      <w:szCs w:val="20"/>
                      <w:lang w:val="en-CA" w:eastAsia="x-none"/>
                    </w:rPr>
                    <w:t>delay</w:t>
                  </w:r>
                  <w:r w:rsidR="003C1C4C">
                    <w:rPr>
                      <w:rFonts w:ascii="Times" w:eastAsia="Batang" w:hAnsi="Times"/>
                      <w:bCs/>
                      <w:sz w:val="20"/>
                      <w:szCs w:val="20"/>
                      <w:lang w:val="en-CA" w:eastAsia="x-none"/>
                    </w:rPr>
                    <w:t xml:space="preserve"> </w:t>
                  </w:r>
                  <w:r w:rsidRPr="005A0B34">
                    <w:rPr>
                      <w:rFonts w:ascii="Times" w:eastAsia="Batang" w:hAnsi="Times"/>
                      <w:bCs/>
                      <w:sz w:val="20"/>
                      <w:szCs w:val="20"/>
                      <w:lang w:val="en-CA" w:eastAsia="x-none"/>
                    </w:rPr>
                    <w:t>only if receiving at least one CSI-RS transmission occasion</w:t>
                  </w:r>
                  <w:r w:rsidRPr="008141CD">
                    <w:rPr>
                      <w:rFonts w:ascii="Times" w:eastAsia="Batang" w:hAnsi="Times"/>
                      <w:bCs/>
                      <w:strike/>
                      <w:color w:val="FF0000"/>
                      <w:sz w:val="20"/>
                      <w:szCs w:val="20"/>
                      <w:lang w:val="en-CA" w:eastAsia="x-none"/>
                    </w:rPr>
                    <w:t>s of every CSI-RS resource in the configured CSI-RS resource set(s)</w:t>
                  </w:r>
                  <w:r w:rsidR="008141CD">
                    <w:rPr>
                      <w:rFonts w:ascii="Times" w:eastAsia="Batang" w:hAnsi="Times"/>
                      <w:bCs/>
                      <w:sz w:val="20"/>
                      <w:szCs w:val="20"/>
                      <w:lang w:val="en-CA" w:eastAsia="x-none"/>
                    </w:rPr>
                    <w:t xml:space="preserve"> </w:t>
                  </w:r>
                  <w:r w:rsidR="008141CD" w:rsidRPr="008141CD">
                    <w:rPr>
                      <w:rFonts w:ascii="Times" w:eastAsia="Batang" w:hAnsi="Times"/>
                      <w:bCs/>
                      <w:color w:val="FF0000"/>
                      <w:sz w:val="20"/>
                      <w:szCs w:val="20"/>
                      <w:lang w:val="en-CA" w:eastAsia="x-none"/>
                    </w:rPr>
                    <w:t>pair associated with the delay</w:t>
                  </w:r>
                  <w:r w:rsidRPr="005A0B34">
                    <w:rPr>
                      <w:rFonts w:ascii="Times" w:eastAsia="Batang" w:hAnsi="Times"/>
                      <w:bCs/>
                      <w:sz w:val="20"/>
                      <w:szCs w:val="20"/>
                      <w:lang w:val="en-CA" w:eastAsia="x-none"/>
                    </w:rPr>
                    <w:t xml:space="preserve"> in DRX active time no later than CSI reference resource and </w:t>
                  </w:r>
                  <w:r w:rsidRPr="006B004F">
                    <w:rPr>
                      <w:rFonts w:ascii="Times" w:eastAsia="Batang" w:hAnsi="Times"/>
                      <w:bCs/>
                      <w:strike/>
                      <w:color w:val="FF0000"/>
                      <w:sz w:val="20"/>
                      <w:szCs w:val="20"/>
                      <w:lang w:val="en-CA" w:eastAsia="x-none"/>
                    </w:rPr>
                    <w:t>drops the report</w:t>
                  </w:r>
                  <w:r w:rsidRPr="005A0B34">
                    <w:rPr>
                      <w:rFonts w:ascii="Times" w:eastAsia="Batang" w:hAnsi="Times"/>
                      <w:bCs/>
                      <w:sz w:val="20"/>
                      <w:szCs w:val="20"/>
                      <w:lang w:val="en-CA" w:eastAsia="x-none"/>
                    </w:rPr>
                    <w:t xml:space="preserve"> </w:t>
                  </w:r>
                  <w:r w:rsidR="00F3134B">
                    <w:rPr>
                      <w:rFonts w:ascii="Times" w:eastAsia="Batang" w:hAnsi="Times"/>
                      <w:bCs/>
                      <w:color w:val="FF0000"/>
                      <w:sz w:val="20"/>
                      <w:szCs w:val="20"/>
                      <w:lang w:val="en-CA" w:eastAsia="x-none"/>
                    </w:rPr>
                    <w:t>refrains from</w:t>
                  </w:r>
                  <w:r w:rsidR="00385E8F" w:rsidRPr="00385E8F">
                    <w:rPr>
                      <w:rFonts w:ascii="Times" w:eastAsia="Batang" w:hAnsi="Times"/>
                      <w:bCs/>
                      <w:color w:val="FF0000"/>
                      <w:sz w:val="20"/>
                      <w:szCs w:val="20"/>
                      <w:lang w:val="en-CA" w:eastAsia="x-none"/>
                    </w:rPr>
                    <w:t xml:space="preserve"> report</w:t>
                  </w:r>
                  <w:r w:rsidR="00F3134B">
                    <w:rPr>
                      <w:rFonts w:ascii="Times" w:eastAsia="Batang" w:hAnsi="Times"/>
                      <w:bCs/>
                      <w:color w:val="FF0000"/>
                      <w:sz w:val="20"/>
                      <w:szCs w:val="20"/>
                      <w:lang w:val="en-CA" w:eastAsia="x-none"/>
                    </w:rPr>
                    <w:t>ing</w:t>
                  </w:r>
                  <w:r w:rsidR="00385E8F">
                    <w:rPr>
                      <w:rFonts w:ascii="Times" w:eastAsia="Batang" w:hAnsi="Times"/>
                      <w:bCs/>
                      <w:sz w:val="20"/>
                      <w:szCs w:val="20"/>
                      <w:lang w:val="en-CA" w:eastAsia="x-none"/>
                    </w:rPr>
                    <w:t xml:space="preserve"> </w:t>
                  </w:r>
                  <w:r w:rsidRPr="005A0B34">
                    <w:rPr>
                      <w:rFonts w:ascii="Times" w:eastAsia="Batang" w:hAnsi="Times"/>
                      <w:bCs/>
                      <w:sz w:val="20"/>
                      <w:szCs w:val="20"/>
                      <w:lang w:val="en-CA" w:eastAsia="x-none"/>
                    </w:rPr>
                    <w:t>otherwise.</w:t>
                  </w:r>
                </w:p>
                <w:p w14:paraId="1BC84EF9" w14:textId="678143EC" w:rsidR="008141CD" w:rsidRPr="008141CD" w:rsidRDefault="00390E5E" w:rsidP="006B004F">
                  <w:pPr>
                    <w:snapToGrid w:val="0"/>
                    <w:rPr>
                      <w:rFonts w:ascii="Times" w:eastAsiaTheme="minorEastAsia" w:hAnsi="Times"/>
                      <w:bCs/>
                      <w:sz w:val="20"/>
                      <w:szCs w:val="20"/>
                      <w:lang w:val="en-CA" w:eastAsia="zh-CN"/>
                    </w:rPr>
                  </w:pPr>
                  <w:r w:rsidRPr="008F1B4B">
                    <w:rPr>
                      <w:rFonts w:ascii="Times" w:eastAsiaTheme="minorEastAsia" w:hAnsi="Times"/>
                      <w:bCs/>
                      <w:color w:val="FF0000"/>
                      <w:sz w:val="20"/>
                      <w:szCs w:val="20"/>
                      <w:lang w:val="en-CA" w:eastAsia="zh-CN"/>
                    </w:rPr>
                    <w:t>Down-selection for “</w:t>
                  </w:r>
                  <w:r w:rsidR="00F3134B">
                    <w:rPr>
                      <w:rFonts w:ascii="Times" w:eastAsia="Batang" w:hAnsi="Times"/>
                      <w:bCs/>
                      <w:color w:val="FF0000"/>
                      <w:sz w:val="20"/>
                      <w:szCs w:val="20"/>
                      <w:lang w:val="en-CA" w:eastAsia="x-none"/>
                    </w:rPr>
                    <w:t>refrains from</w:t>
                  </w:r>
                  <w:r w:rsidR="00F3134B" w:rsidRPr="00385E8F">
                    <w:rPr>
                      <w:rFonts w:ascii="Times" w:eastAsia="Batang" w:hAnsi="Times"/>
                      <w:bCs/>
                      <w:color w:val="FF0000"/>
                      <w:sz w:val="20"/>
                      <w:szCs w:val="20"/>
                      <w:lang w:val="en-CA" w:eastAsia="x-none"/>
                    </w:rPr>
                    <w:t xml:space="preserve"> report</w:t>
                  </w:r>
                  <w:r w:rsidR="00F3134B">
                    <w:rPr>
                      <w:rFonts w:ascii="Times" w:eastAsia="Batang" w:hAnsi="Times"/>
                      <w:bCs/>
                      <w:color w:val="FF0000"/>
                      <w:sz w:val="20"/>
                      <w:szCs w:val="20"/>
                      <w:lang w:val="en-CA" w:eastAsia="x-none"/>
                    </w:rPr>
                    <w:t>ing</w:t>
                  </w:r>
                  <w:r w:rsidRPr="008F1B4B">
                    <w:rPr>
                      <w:rFonts w:ascii="Times" w:eastAsiaTheme="minorEastAsia" w:hAnsi="Times"/>
                      <w:bCs/>
                      <w:color w:val="FF0000"/>
                      <w:sz w:val="20"/>
                      <w:szCs w:val="20"/>
                      <w:lang w:val="en-CA" w:eastAsia="zh-CN"/>
                    </w:rPr>
                    <w:t>”</w:t>
                  </w:r>
                  <w:r w:rsidR="00A71F4D" w:rsidRPr="008F1B4B">
                    <w:rPr>
                      <w:rFonts w:ascii="Times" w:eastAsiaTheme="minorEastAsia" w:hAnsi="Times"/>
                      <w:bCs/>
                      <w:color w:val="FF0000"/>
                      <w:sz w:val="20"/>
                      <w:szCs w:val="20"/>
                      <w:lang w:val="en-CA" w:eastAsia="zh-CN"/>
                    </w:rPr>
                    <w:t xml:space="preserve"> </w:t>
                  </w:r>
                  <w:r w:rsidR="008F1B4B" w:rsidRPr="008F1B4B">
                    <w:rPr>
                      <w:rFonts w:ascii="Times" w:eastAsiaTheme="minorEastAsia" w:hAnsi="Times"/>
                      <w:bCs/>
                      <w:color w:val="FF0000"/>
                      <w:sz w:val="20"/>
                      <w:szCs w:val="20"/>
                      <w:lang w:val="en-CA" w:eastAsia="zh-CN"/>
                    </w:rPr>
                    <w:t>between</w:t>
                  </w:r>
                  <w:r w:rsidRPr="008F1B4B">
                    <w:rPr>
                      <w:rFonts w:ascii="Times" w:eastAsiaTheme="minorEastAsia" w:hAnsi="Times"/>
                      <w:bCs/>
                      <w:color w:val="FF0000"/>
                      <w:sz w:val="20"/>
                      <w:szCs w:val="20"/>
                      <w:lang w:val="en-CA" w:eastAsia="zh-CN"/>
                    </w:rPr>
                    <w:t xml:space="preserve">: </w:t>
                  </w:r>
                  <w:r w:rsidR="008F1B4B" w:rsidRPr="008F1B4B">
                    <w:rPr>
                      <w:rFonts w:ascii="Times" w:eastAsiaTheme="minorEastAsia" w:hAnsi="Times"/>
                      <w:bCs/>
                      <w:color w:val="FF0000"/>
                      <w:sz w:val="20"/>
                      <w:szCs w:val="20"/>
                      <w:lang w:val="en-CA" w:eastAsia="zh-CN"/>
                    </w:rPr>
                    <w:t xml:space="preserve">(1) </w:t>
                  </w:r>
                  <w:r w:rsidRPr="008F1B4B">
                    <w:rPr>
                      <w:rFonts w:ascii="Times" w:eastAsiaTheme="minorEastAsia" w:hAnsi="Times"/>
                      <w:bCs/>
                      <w:color w:val="FF0000"/>
                      <w:sz w:val="20"/>
                      <w:szCs w:val="20"/>
                      <w:lang w:val="en-CA" w:eastAsia="zh-CN"/>
                    </w:rPr>
                    <w:t xml:space="preserve">Drops the report, or </w:t>
                  </w:r>
                  <w:r w:rsidR="008F1B4B" w:rsidRPr="008F1B4B">
                    <w:rPr>
                      <w:rFonts w:ascii="Times" w:eastAsiaTheme="minorEastAsia" w:hAnsi="Times"/>
                      <w:bCs/>
                      <w:color w:val="FF0000"/>
                      <w:sz w:val="20"/>
                      <w:szCs w:val="20"/>
                      <w:lang w:val="en-CA" w:eastAsia="zh-CN"/>
                    </w:rPr>
                    <w:t xml:space="preserve">(2) </w:t>
                  </w:r>
                  <w:r w:rsidRPr="008F1B4B">
                    <w:rPr>
                      <w:rFonts w:ascii="Times" w:eastAsiaTheme="minorEastAsia" w:hAnsi="Times"/>
                      <w:bCs/>
                      <w:color w:val="FF0000"/>
                      <w:sz w:val="20"/>
                      <w:szCs w:val="20"/>
                      <w:lang w:val="en-CA" w:eastAsia="zh-CN"/>
                    </w:rPr>
                    <w:t>report</w:t>
                  </w:r>
                  <w:r w:rsidR="00A71F4D" w:rsidRPr="008F1B4B">
                    <w:rPr>
                      <w:rFonts w:ascii="Times" w:eastAsiaTheme="minorEastAsia" w:hAnsi="Times"/>
                      <w:bCs/>
                      <w:color w:val="FF0000"/>
                      <w:sz w:val="20"/>
                      <w:szCs w:val="20"/>
                      <w:lang w:val="en-CA" w:eastAsia="zh-CN"/>
                    </w:rPr>
                    <w:t xml:space="preserve"> 0 </w:t>
                  </w:r>
                  <w:r w:rsidR="008B5457">
                    <w:rPr>
                      <w:rFonts w:ascii="Times" w:eastAsiaTheme="minorEastAsia" w:hAnsi="Times"/>
                      <w:bCs/>
                      <w:color w:val="FF0000"/>
                      <w:sz w:val="20"/>
                      <w:szCs w:val="20"/>
                      <w:lang w:val="en-CA" w:eastAsia="zh-CN"/>
                    </w:rPr>
                    <w:t xml:space="preserve">value </w:t>
                  </w:r>
                  <w:r w:rsidR="00A71F4D" w:rsidRPr="008F1B4B">
                    <w:rPr>
                      <w:rFonts w:ascii="Times" w:eastAsiaTheme="minorEastAsia" w:hAnsi="Times"/>
                      <w:bCs/>
                      <w:color w:val="FF0000"/>
                      <w:sz w:val="20"/>
                      <w:szCs w:val="20"/>
                      <w:lang w:val="en-CA" w:eastAsia="zh-CN"/>
                    </w:rPr>
                    <w:t>(or</w:t>
                  </w:r>
                  <w:r w:rsidR="008B5457" w:rsidRPr="008F1B4B">
                    <w:rPr>
                      <w:rFonts w:ascii="Times" w:eastAsiaTheme="minorEastAsia" w:hAnsi="Times"/>
                      <w:bCs/>
                      <w:color w:val="FF0000"/>
                      <w:sz w:val="20"/>
                      <w:szCs w:val="20"/>
                      <w:lang w:val="en-CA" w:eastAsia="zh-CN"/>
                    </w:rPr>
                    <w:t xml:space="preserve"> </w:t>
                  </w:r>
                  <w:r w:rsidR="008B5457">
                    <w:rPr>
                      <w:rFonts w:ascii="Times" w:eastAsiaTheme="minorEastAsia" w:hAnsi="Times"/>
                      <w:bCs/>
                      <w:color w:val="FF0000"/>
                      <w:sz w:val="20"/>
                      <w:szCs w:val="20"/>
                      <w:lang w:val="en-CA" w:eastAsia="zh-CN"/>
                    </w:rPr>
                    <w:t>invalid codepoint</w:t>
                  </w:r>
                  <w:r w:rsidR="00A71F4D" w:rsidRPr="008F1B4B">
                    <w:rPr>
                      <w:rFonts w:ascii="Times" w:eastAsiaTheme="minorEastAsia" w:hAnsi="Times"/>
                      <w:bCs/>
                      <w:color w:val="FF0000"/>
                      <w:sz w:val="20"/>
                      <w:szCs w:val="20"/>
                      <w:lang w:val="en-CA" w:eastAsia="zh-CN"/>
                    </w:rPr>
                    <w:t>)</w:t>
                  </w:r>
                </w:p>
                <w:p w14:paraId="67A71F01" w14:textId="77777777" w:rsidR="0030192F" w:rsidRDefault="0030192F" w:rsidP="00CA79E3">
                  <w:pPr>
                    <w:jc w:val="both"/>
                    <w:rPr>
                      <w:rFonts w:ascii="Times" w:eastAsiaTheme="minorEastAsia" w:hAnsi="Times" w:cs="Times"/>
                      <w:b/>
                      <w:bCs/>
                      <w:color w:val="3333FF"/>
                      <w:sz w:val="20"/>
                      <w:szCs w:val="18"/>
                      <w:lang w:val="en-GB" w:eastAsia="zh-CN"/>
                    </w:rPr>
                  </w:pPr>
                </w:p>
              </w:tc>
            </w:tr>
          </w:tbl>
          <w:p w14:paraId="0B4B2E26" w14:textId="77777777" w:rsidR="0030192F" w:rsidRDefault="0030192F" w:rsidP="00CA79E3">
            <w:pPr>
              <w:jc w:val="both"/>
              <w:rPr>
                <w:rFonts w:ascii="Times" w:eastAsiaTheme="minorEastAsia" w:hAnsi="Times" w:cs="Times"/>
                <w:b/>
                <w:bCs/>
                <w:color w:val="3333FF"/>
                <w:sz w:val="20"/>
                <w:szCs w:val="18"/>
                <w:lang w:val="en-GB" w:eastAsia="zh-CN"/>
              </w:rPr>
            </w:pPr>
          </w:p>
          <w:p w14:paraId="72A720DF" w14:textId="1848B8B0" w:rsidR="003066BD" w:rsidRDefault="003A52F1" w:rsidP="00CA79E3">
            <w:pPr>
              <w:jc w:val="both"/>
              <w:rPr>
                <w:rFonts w:ascii="Times" w:eastAsiaTheme="minorEastAsia" w:hAnsi="Times" w:cs="Times"/>
                <w:b/>
                <w:bCs/>
                <w:color w:val="3333FF"/>
                <w:sz w:val="20"/>
                <w:szCs w:val="18"/>
                <w:lang w:val="en-GB" w:eastAsia="zh-CN"/>
              </w:rPr>
            </w:pPr>
            <w:r>
              <w:rPr>
                <w:rFonts w:ascii="Times" w:eastAsiaTheme="minorEastAsia" w:hAnsi="Times" w:cs="Times"/>
                <w:b/>
                <w:bCs/>
                <w:sz w:val="18"/>
                <w:szCs w:val="18"/>
                <w:lang w:val="en-GB" w:eastAsia="zh-CN"/>
              </w:rPr>
              <w:t>3.</w:t>
            </w:r>
            <w:r w:rsidR="00A73E7B">
              <w:rPr>
                <w:rFonts w:ascii="Times" w:eastAsiaTheme="minorEastAsia" w:hAnsi="Times" w:cs="Times"/>
                <w:b/>
                <w:bCs/>
                <w:sz w:val="18"/>
                <w:szCs w:val="18"/>
                <w:lang w:val="en-GB" w:eastAsia="zh-CN"/>
              </w:rPr>
              <w:t>9</w:t>
            </w:r>
            <w:r w:rsidRPr="008A7C8B">
              <w:rPr>
                <w:rFonts w:ascii="Times" w:eastAsiaTheme="minorEastAsia" w:hAnsi="Times" w:cs="Times"/>
                <w:sz w:val="18"/>
                <w:szCs w:val="18"/>
                <w:lang w:val="en-GB" w:eastAsia="zh-CN"/>
              </w:rPr>
              <w:t>:</w:t>
            </w:r>
            <w:r w:rsidR="00507014">
              <w:rPr>
                <w:rFonts w:ascii="Times" w:eastAsiaTheme="minorEastAsia" w:hAnsi="Times" w:cs="Times"/>
                <w:sz w:val="18"/>
                <w:szCs w:val="18"/>
                <w:lang w:val="en-GB" w:eastAsia="zh-CN"/>
              </w:rPr>
              <w:t xml:space="preserve"> </w:t>
            </w:r>
            <w:r w:rsidR="00822B37">
              <w:rPr>
                <w:rFonts w:ascii="Times" w:eastAsiaTheme="minorEastAsia" w:hAnsi="Times" w:cs="Times"/>
                <w:sz w:val="18"/>
                <w:szCs w:val="18"/>
                <w:lang w:val="en-GB" w:eastAsia="zh-CN"/>
              </w:rPr>
              <w:t>Support the proposal, and o</w:t>
            </w:r>
            <w:r w:rsidR="00A73E7B">
              <w:rPr>
                <w:rFonts w:ascii="Times" w:eastAsiaTheme="minorEastAsia" w:hAnsi="Times" w:cs="Times"/>
                <w:sz w:val="18"/>
                <w:szCs w:val="18"/>
                <w:lang w:val="en-GB" w:eastAsia="zh-CN"/>
              </w:rPr>
              <w:t xml:space="preserve">pen </w:t>
            </w:r>
            <w:r w:rsidR="00822B37">
              <w:rPr>
                <w:rFonts w:ascii="Times" w:eastAsiaTheme="minorEastAsia" w:hAnsi="Times" w:cs="Times"/>
                <w:sz w:val="18"/>
                <w:szCs w:val="18"/>
                <w:lang w:val="en-GB" w:eastAsia="zh-CN"/>
              </w:rPr>
              <w:t>to</w:t>
            </w:r>
            <w:r w:rsidR="00A73E7B">
              <w:rPr>
                <w:rFonts w:ascii="Times" w:eastAsiaTheme="minorEastAsia" w:hAnsi="Times" w:cs="Times"/>
                <w:sz w:val="18"/>
                <w:szCs w:val="18"/>
                <w:lang w:val="en-GB" w:eastAsia="zh-CN"/>
              </w:rPr>
              <w:t xml:space="preserve"> K</w:t>
            </w:r>
            <w:r w:rsidR="00A73E7B" w:rsidRPr="00A73E7B">
              <w:rPr>
                <w:rFonts w:ascii="Times" w:eastAsiaTheme="minorEastAsia" w:hAnsi="Times" w:cs="Times"/>
                <w:sz w:val="18"/>
                <w:szCs w:val="18"/>
                <w:vertAlign w:val="subscript"/>
                <w:lang w:val="en-GB" w:eastAsia="zh-CN"/>
              </w:rPr>
              <w:t>TRS</w:t>
            </w:r>
            <w:r w:rsidR="00A73E7B">
              <w:rPr>
                <w:rFonts w:ascii="Times" w:eastAsiaTheme="minorEastAsia" w:hAnsi="Times" w:cs="Times"/>
                <w:sz w:val="18"/>
                <w:szCs w:val="18"/>
                <w:lang w:val="en-GB" w:eastAsia="zh-CN"/>
              </w:rPr>
              <w:t>&gt;2</w:t>
            </w:r>
          </w:p>
          <w:p w14:paraId="297B43F6" w14:textId="77777777" w:rsidR="003066BD" w:rsidRDefault="003066BD" w:rsidP="00CA79E3">
            <w:pPr>
              <w:jc w:val="both"/>
              <w:rPr>
                <w:rFonts w:ascii="Times" w:eastAsiaTheme="minorEastAsia" w:hAnsi="Times" w:cs="Times"/>
                <w:b/>
                <w:bCs/>
                <w:color w:val="3333FF"/>
                <w:sz w:val="20"/>
                <w:szCs w:val="18"/>
                <w:lang w:val="en-GB" w:eastAsia="zh-CN"/>
              </w:rPr>
            </w:pPr>
          </w:p>
          <w:p w14:paraId="682BCB5C" w14:textId="4AE1F005" w:rsidR="0004096D" w:rsidRDefault="0004096D" w:rsidP="00CA79E3">
            <w:pPr>
              <w:jc w:val="both"/>
              <w:rPr>
                <w:rFonts w:ascii="Times" w:eastAsiaTheme="minorEastAsia" w:hAnsi="Times" w:cs="Times"/>
                <w:b/>
                <w:bCs/>
                <w:color w:val="3333FF"/>
                <w:sz w:val="20"/>
                <w:szCs w:val="18"/>
                <w:lang w:val="en-GB" w:eastAsia="zh-CN"/>
              </w:rPr>
            </w:pPr>
            <w:r>
              <w:rPr>
                <w:rFonts w:ascii="Times" w:eastAsiaTheme="minorEastAsia" w:hAnsi="Times" w:cs="Times"/>
                <w:b/>
                <w:bCs/>
                <w:sz w:val="18"/>
                <w:szCs w:val="18"/>
                <w:lang w:val="en-GB" w:eastAsia="zh-CN"/>
              </w:rPr>
              <w:t>3.12</w:t>
            </w:r>
            <w:r w:rsidRPr="0004096D">
              <w:rPr>
                <w:rFonts w:ascii="Times" w:eastAsiaTheme="minorEastAsia" w:hAnsi="Times" w:cs="Times"/>
                <w:sz w:val="18"/>
                <w:szCs w:val="18"/>
                <w:lang w:val="en-GB" w:eastAsia="zh-CN"/>
              </w:rPr>
              <w:t xml:space="preserve">: Seems duplicated with </w:t>
            </w:r>
            <w:r>
              <w:rPr>
                <w:rFonts w:ascii="Times" w:eastAsiaTheme="minorEastAsia" w:hAnsi="Times" w:cs="Times"/>
                <w:b/>
                <w:bCs/>
                <w:sz w:val="18"/>
                <w:szCs w:val="18"/>
                <w:lang w:val="en-GB" w:eastAsia="zh-CN"/>
              </w:rPr>
              <w:t>3.3</w:t>
            </w:r>
            <w:r w:rsidRPr="0004096D">
              <w:rPr>
                <w:rFonts w:ascii="Times" w:eastAsiaTheme="minorEastAsia" w:hAnsi="Times" w:cs="Times"/>
                <w:sz w:val="18"/>
                <w:szCs w:val="18"/>
                <w:lang w:val="en-GB" w:eastAsia="zh-CN"/>
              </w:rPr>
              <w:t xml:space="preserve"> </w:t>
            </w:r>
            <w:r w:rsidR="0095230A">
              <w:rPr>
                <w:rFonts w:ascii="Times" w:eastAsiaTheme="minorEastAsia" w:hAnsi="Times" w:cs="Times"/>
                <w:sz w:val="18"/>
                <w:szCs w:val="18"/>
                <w:lang w:val="en-GB" w:eastAsia="zh-CN"/>
              </w:rPr>
              <w:t xml:space="preserve">discussed above </w:t>
            </w:r>
            <w:r>
              <w:rPr>
                <w:rFonts w:ascii="Times" w:eastAsiaTheme="minorEastAsia" w:hAnsi="Times" w:cs="Times"/>
                <w:sz w:val="18"/>
                <w:szCs w:val="18"/>
                <w:lang w:val="en-GB" w:eastAsia="zh-CN"/>
              </w:rPr>
              <w:t>(if 3.3 is revised more clearly)</w:t>
            </w:r>
          </w:p>
          <w:p w14:paraId="4E4523C8" w14:textId="77777777" w:rsidR="0004096D" w:rsidRDefault="0004096D" w:rsidP="00CA79E3">
            <w:pPr>
              <w:jc w:val="both"/>
              <w:rPr>
                <w:rFonts w:ascii="Times" w:eastAsiaTheme="minorEastAsia" w:hAnsi="Times" w:cs="Times"/>
                <w:b/>
                <w:bCs/>
                <w:color w:val="3333FF"/>
                <w:sz w:val="20"/>
                <w:szCs w:val="18"/>
                <w:lang w:val="en-GB" w:eastAsia="zh-CN"/>
              </w:rPr>
            </w:pPr>
          </w:p>
          <w:p w14:paraId="0915903B" w14:textId="34E8B1A9" w:rsidR="0026401F" w:rsidRDefault="00AC7ED1" w:rsidP="00CA79E3">
            <w:pPr>
              <w:jc w:val="both"/>
              <w:rPr>
                <w:rFonts w:ascii="Times" w:eastAsiaTheme="minorEastAsia" w:hAnsi="Times" w:cs="Times"/>
                <w:sz w:val="18"/>
                <w:szCs w:val="18"/>
                <w:lang w:val="en-GB" w:eastAsia="zh-CN"/>
              </w:rPr>
            </w:pPr>
            <w:r>
              <w:rPr>
                <w:rFonts w:ascii="Times" w:eastAsiaTheme="minorEastAsia" w:hAnsi="Times" w:cs="Times"/>
                <w:b/>
                <w:bCs/>
                <w:sz w:val="18"/>
                <w:szCs w:val="18"/>
                <w:lang w:val="en-GB" w:eastAsia="zh-CN"/>
              </w:rPr>
              <w:t>3.15</w:t>
            </w:r>
            <w:r w:rsidRPr="0004096D">
              <w:rPr>
                <w:rFonts w:ascii="Times" w:eastAsiaTheme="minorEastAsia" w:hAnsi="Times" w:cs="Times"/>
                <w:sz w:val="18"/>
                <w:szCs w:val="18"/>
                <w:lang w:val="en-GB" w:eastAsia="zh-CN"/>
              </w:rPr>
              <w:t>:</w:t>
            </w:r>
            <w:r w:rsidR="00972D87">
              <w:rPr>
                <w:rFonts w:ascii="Times" w:eastAsiaTheme="minorEastAsia" w:hAnsi="Times" w:cs="Times"/>
                <w:sz w:val="18"/>
                <w:szCs w:val="18"/>
                <w:lang w:val="en-GB" w:eastAsia="zh-CN"/>
              </w:rPr>
              <w:t xml:space="preserve"> </w:t>
            </w:r>
            <w:r w:rsidR="0026401F">
              <w:rPr>
                <w:rFonts w:ascii="Times" w:eastAsiaTheme="minorEastAsia" w:hAnsi="Times" w:cs="Times"/>
                <w:sz w:val="18"/>
                <w:szCs w:val="18"/>
                <w:lang w:val="en-GB" w:eastAsia="zh-CN"/>
              </w:rPr>
              <w:t>It is regretful if we just leave a conclusion w/o clarifying this issue clearly.</w:t>
            </w:r>
          </w:p>
          <w:p w14:paraId="6A484FA1" w14:textId="3FDA511C" w:rsidR="00277BD9" w:rsidRDefault="00277BD9" w:rsidP="00CA79E3">
            <w:pPr>
              <w:jc w:val="both"/>
              <w:rPr>
                <w:rFonts w:ascii="Times" w:eastAsiaTheme="minorEastAsia" w:hAnsi="Times" w:cs="Times"/>
                <w:sz w:val="18"/>
                <w:szCs w:val="18"/>
                <w:lang w:val="en-GB" w:eastAsia="zh-CN"/>
              </w:rPr>
            </w:pPr>
            <w:r>
              <w:rPr>
                <w:rFonts w:ascii="Times" w:eastAsiaTheme="minorEastAsia" w:hAnsi="Times" w:cs="Times" w:hint="eastAsia"/>
                <w:sz w:val="18"/>
                <w:szCs w:val="18"/>
                <w:lang w:val="en-GB" w:eastAsia="zh-CN"/>
              </w:rPr>
              <w:t>T</w:t>
            </w:r>
            <w:r>
              <w:rPr>
                <w:rFonts w:ascii="Times" w:eastAsiaTheme="minorEastAsia" w:hAnsi="Times" w:cs="Times"/>
                <w:sz w:val="18"/>
                <w:szCs w:val="18"/>
                <w:lang w:val="en-GB" w:eastAsia="zh-CN"/>
              </w:rPr>
              <w:t xml:space="preserve">his issue is relevant to </w:t>
            </w:r>
            <w:r w:rsidR="00D903FD" w:rsidRPr="00D903FD">
              <w:rPr>
                <w:rFonts w:ascii="Times" w:eastAsiaTheme="minorEastAsia" w:hAnsi="Times" w:cs="Times"/>
                <w:b/>
                <w:bCs/>
                <w:sz w:val="18"/>
                <w:szCs w:val="18"/>
                <w:lang w:val="en-GB" w:eastAsia="zh-CN"/>
              </w:rPr>
              <w:t>3.9</w:t>
            </w:r>
            <w:r w:rsidR="00D903FD">
              <w:rPr>
                <w:rFonts w:ascii="Times" w:eastAsiaTheme="minorEastAsia" w:hAnsi="Times" w:cs="Times"/>
                <w:sz w:val="18"/>
                <w:szCs w:val="18"/>
                <w:lang w:val="en-GB" w:eastAsia="zh-CN"/>
              </w:rPr>
              <w:t xml:space="preserve"> regarding: If number of resources per set can be </w:t>
            </w:r>
            <w:r w:rsidR="007071DF">
              <w:rPr>
                <w:rFonts w:ascii="Times" w:eastAsiaTheme="minorEastAsia" w:hAnsi="Times" w:cs="Times"/>
                <w:sz w:val="18"/>
                <w:szCs w:val="18"/>
                <w:lang w:val="en-GB" w:eastAsia="zh-CN"/>
              </w:rPr>
              <w:t>less</w:t>
            </w:r>
            <w:r w:rsidR="00D903FD">
              <w:rPr>
                <w:rFonts w:ascii="Times" w:eastAsiaTheme="minorEastAsia" w:hAnsi="Times" w:cs="Times"/>
                <w:sz w:val="18"/>
                <w:szCs w:val="18"/>
                <w:lang w:val="en-GB" w:eastAsia="zh-CN"/>
              </w:rPr>
              <w:t xml:space="preserve"> (e.g. </w:t>
            </w:r>
            <w:r w:rsidR="002F5327">
              <w:rPr>
                <w:rFonts w:ascii="Times" w:eastAsiaTheme="minorEastAsia" w:hAnsi="Times" w:cs="Times"/>
                <w:sz w:val="18"/>
                <w:szCs w:val="18"/>
                <w:lang w:val="en-GB" w:eastAsia="zh-CN"/>
              </w:rPr>
              <w:t xml:space="preserve">1 or even </w:t>
            </w:r>
            <w:r w:rsidR="007071DF">
              <w:rPr>
                <w:rFonts w:ascii="Times" w:eastAsiaTheme="minorEastAsia" w:hAnsi="Times" w:cs="Times"/>
                <w:sz w:val="18"/>
                <w:szCs w:val="18"/>
                <w:lang w:val="en-GB" w:eastAsia="zh-CN"/>
              </w:rPr>
              <w:t>2, not as larger as 4 for a typical TRS</w:t>
            </w:r>
            <w:r w:rsidR="002F5327">
              <w:rPr>
                <w:rFonts w:ascii="Times" w:eastAsiaTheme="minorEastAsia" w:hAnsi="Times" w:cs="Times"/>
                <w:sz w:val="18"/>
                <w:szCs w:val="18"/>
                <w:lang w:val="en-GB" w:eastAsia="zh-CN"/>
              </w:rPr>
              <w:t xml:space="preserve"> (set#1)</w:t>
            </w:r>
            <w:r w:rsidR="00D903FD">
              <w:rPr>
                <w:rFonts w:ascii="Times" w:eastAsiaTheme="minorEastAsia" w:hAnsi="Times" w:cs="Times"/>
                <w:sz w:val="18"/>
                <w:szCs w:val="18"/>
                <w:lang w:val="en-GB" w:eastAsia="zh-CN"/>
              </w:rPr>
              <w:t>)</w:t>
            </w:r>
            <w:r w:rsidR="009620E3">
              <w:rPr>
                <w:rFonts w:ascii="Times" w:eastAsiaTheme="minorEastAsia" w:hAnsi="Times" w:cs="Times"/>
                <w:sz w:val="18"/>
                <w:szCs w:val="18"/>
                <w:lang w:val="en-GB" w:eastAsia="zh-CN"/>
              </w:rPr>
              <w:t xml:space="preserve">, UE can be tolerable with </w:t>
            </w:r>
            <w:r w:rsidR="00675D0F">
              <w:rPr>
                <w:rFonts w:ascii="Times" w:eastAsiaTheme="minorEastAsia" w:hAnsi="Times" w:cs="Times"/>
                <w:sz w:val="18"/>
                <w:szCs w:val="18"/>
                <w:lang w:val="en-GB" w:eastAsia="zh-CN"/>
              </w:rPr>
              <w:t>more sets (and thus more cross-set delay values (2 slots or larger))</w:t>
            </w:r>
          </w:p>
          <w:p w14:paraId="7446B8C9" w14:textId="2066213B" w:rsidR="00AC7ED1" w:rsidRDefault="00972D87" w:rsidP="00CA79E3">
            <w:pPr>
              <w:jc w:val="both"/>
              <w:rPr>
                <w:rFonts w:ascii="Times" w:eastAsiaTheme="minorEastAsia" w:hAnsi="Times" w:cs="Times"/>
                <w:b/>
                <w:bCs/>
                <w:color w:val="3333FF"/>
                <w:sz w:val="20"/>
                <w:szCs w:val="18"/>
                <w:lang w:val="en-GB" w:eastAsia="zh-CN"/>
              </w:rPr>
            </w:pPr>
            <w:r>
              <w:rPr>
                <w:rFonts w:ascii="Times" w:eastAsiaTheme="minorEastAsia" w:hAnsi="Times" w:cs="Times"/>
                <w:sz w:val="18"/>
                <w:szCs w:val="18"/>
                <w:lang w:val="en-GB" w:eastAsia="zh-CN"/>
              </w:rPr>
              <w:t>Suggest to delay this conclusion to later rounds than Monday.</w:t>
            </w:r>
          </w:p>
          <w:p w14:paraId="17AB6E65" w14:textId="7A26247D" w:rsidR="00AC7ED1" w:rsidRPr="00E0779F" w:rsidRDefault="004E455A" w:rsidP="00CA79E3">
            <w:pPr>
              <w:jc w:val="both"/>
              <w:rPr>
                <w:rFonts w:ascii="Times" w:eastAsiaTheme="minorEastAsia" w:hAnsi="Times" w:cs="Times"/>
                <w:b/>
                <w:bCs/>
                <w:color w:val="3333FF"/>
                <w:sz w:val="20"/>
                <w:szCs w:val="18"/>
                <w:lang w:val="en-GB" w:eastAsia="zh-CN"/>
              </w:rPr>
            </w:pPr>
            <w:r>
              <w:rPr>
                <w:rFonts w:ascii="Times" w:eastAsiaTheme="minorEastAsia" w:hAnsi="Times" w:cs="Times"/>
                <w:b/>
                <w:bCs/>
                <w:color w:val="3333FF"/>
                <w:sz w:val="20"/>
                <w:szCs w:val="18"/>
                <w:lang w:val="en-GB" w:eastAsia="zh-CN"/>
              </w:rPr>
              <w:t>[Mod: Please check with other companies on Monday morning since CSI is Monday afternoon. There are other pressing issues we need to resolve so I don’t plan to postpone</w:t>
            </w:r>
            <w:r w:rsidR="00C57317">
              <w:rPr>
                <w:rFonts w:ascii="Times" w:eastAsiaTheme="minorEastAsia" w:hAnsi="Times" w:cs="Times"/>
                <w:b/>
                <w:bCs/>
                <w:color w:val="3333FF"/>
                <w:sz w:val="20"/>
                <w:szCs w:val="18"/>
                <w:lang w:val="en-GB" w:eastAsia="zh-CN"/>
              </w:rPr>
              <w:t>, sorry</w:t>
            </w:r>
            <w:r>
              <w:rPr>
                <w:rFonts w:ascii="Times" w:eastAsiaTheme="minorEastAsia" w:hAnsi="Times" w:cs="Times"/>
                <w:b/>
                <w:bCs/>
                <w:color w:val="3333FF"/>
                <w:sz w:val="20"/>
                <w:szCs w:val="18"/>
                <w:lang w:val="en-GB" w:eastAsia="zh-CN"/>
              </w:rPr>
              <w:t>]</w:t>
            </w:r>
          </w:p>
        </w:tc>
      </w:tr>
      <w:tr w:rsidR="006E77F2" w:rsidRPr="00E52F96" w14:paraId="216817F4" w14:textId="77777777" w:rsidTr="00EB6504">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1E7BAE7A" w14:textId="54C30CE6" w:rsidR="006E77F2" w:rsidRDefault="006E77F2" w:rsidP="00CA79E3">
            <w:pPr>
              <w:widowControl w:val="0"/>
              <w:snapToGrid w:val="0"/>
              <w:rPr>
                <w:rFonts w:eastAsiaTheme="minorEastAsia"/>
                <w:sz w:val="18"/>
                <w:szCs w:val="18"/>
                <w:lang w:eastAsia="zh-CN"/>
              </w:rPr>
            </w:pPr>
            <w:r>
              <w:rPr>
                <w:rFonts w:eastAsiaTheme="minorEastAsia"/>
                <w:sz w:val="18"/>
                <w:szCs w:val="18"/>
                <w:lang w:eastAsia="zh-CN"/>
              </w:rPr>
              <w:lastRenderedPageBreak/>
              <w:t>ZTE2</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09E14030" w14:textId="413E9BDF" w:rsidR="0047356E" w:rsidRPr="006E77F2" w:rsidRDefault="006E77F2" w:rsidP="00CA79E3">
            <w:pPr>
              <w:jc w:val="both"/>
              <w:rPr>
                <w:rFonts w:ascii="Times" w:eastAsiaTheme="minorEastAsia" w:hAnsi="Times" w:cs="Times"/>
                <w:bCs/>
                <w:sz w:val="18"/>
                <w:szCs w:val="18"/>
                <w:lang w:val="en-GB" w:eastAsia="zh-CN"/>
              </w:rPr>
            </w:pPr>
            <w:r>
              <w:rPr>
                <w:rFonts w:ascii="Times" w:eastAsiaTheme="minorEastAsia" w:hAnsi="Times" w:cs="Times"/>
                <w:b/>
                <w:bCs/>
                <w:sz w:val="18"/>
                <w:szCs w:val="18"/>
                <w:lang w:val="en-GB" w:eastAsia="zh-CN"/>
              </w:rPr>
              <w:t xml:space="preserve">Issue 3.9: </w:t>
            </w:r>
            <w:r>
              <w:rPr>
                <w:rFonts w:ascii="Times" w:eastAsiaTheme="minorEastAsia" w:hAnsi="Times" w:cs="Times"/>
                <w:bCs/>
                <w:sz w:val="18"/>
                <w:szCs w:val="18"/>
                <w:lang w:val="en-GB" w:eastAsia="zh-CN"/>
              </w:rPr>
              <w:t>In our views, at least from spec perspective, we should guarantee t</w:t>
            </w:r>
            <w:r w:rsidR="0047356E">
              <w:rPr>
                <w:rFonts w:ascii="Times" w:eastAsiaTheme="minorEastAsia" w:hAnsi="Times" w:cs="Times"/>
                <w:bCs/>
                <w:sz w:val="18"/>
                <w:szCs w:val="18"/>
                <w:lang w:val="en-GB" w:eastAsia="zh-CN"/>
              </w:rPr>
              <w:t>hat a reasonable configuration for TRS sets for supporting up to Y=4 TDCP values should be supported as a baseline. As mentioned by several companies, if having up to 2 TRS resource sets, it seems impossible and revert the previous agreement</w:t>
            </w:r>
            <w:r w:rsidR="00D27374">
              <w:rPr>
                <w:rFonts w:ascii="Times" w:eastAsiaTheme="minorEastAsia" w:hAnsi="Times" w:cs="Times"/>
                <w:bCs/>
                <w:sz w:val="18"/>
                <w:szCs w:val="18"/>
                <w:lang w:val="en-GB" w:eastAsia="zh-CN"/>
              </w:rPr>
              <w:t xml:space="preserve"> of ‘Y can be up to 4’</w:t>
            </w:r>
            <w:r w:rsidR="0047356E">
              <w:rPr>
                <w:rFonts w:ascii="Times" w:eastAsiaTheme="minorEastAsia" w:hAnsi="Times" w:cs="Times"/>
                <w:bCs/>
                <w:sz w:val="18"/>
                <w:szCs w:val="18"/>
                <w:lang w:val="en-GB" w:eastAsia="zh-CN"/>
              </w:rPr>
              <w:t xml:space="preserve">. Although we prefer to have up to 4 TRS resource sets as ZTE preference, </w:t>
            </w:r>
            <w:r w:rsidR="0047356E" w:rsidRPr="0047356E">
              <w:rPr>
                <w:rFonts w:ascii="Times" w:eastAsiaTheme="minorEastAsia" w:hAnsi="Times" w:cs="Times"/>
                <w:bCs/>
                <w:sz w:val="18"/>
                <w:szCs w:val="18"/>
                <w:u w:val="single"/>
                <w:lang w:val="en-GB" w:eastAsia="zh-CN"/>
              </w:rPr>
              <w:t>at least up to 3 TRS resource sets should be supported in the spec</w:t>
            </w:r>
            <w:r w:rsidR="0047356E">
              <w:rPr>
                <w:rFonts w:ascii="Times" w:eastAsiaTheme="minorEastAsia" w:hAnsi="Times" w:cs="Times"/>
                <w:bCs/>
                <w:sz w:val="18"/>
                <w:szCs w:val="18"/>
                <w:lang w:val="en-GB" w:eastAsia="zh-CN"/>
              </w:rPr>
              <w:t xml:space="preserve"> and then can be subjective to UE capability signalling. </w:t>
            </w:r>
          </w:p>
        </w:tc>
      </w:tr>
      <w:tr w:rsidR="00552B51" w:rsidRPr="00E52F96" w14:paraId="3061698F" w14:textId="77777777" w:rsidTr="00EB6504">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7C307E2D" w14:textId="0F18A134" w:rsidR="00552B51" w:rsidRDefault="00552B51" w:rsidP="00CA79E3">
            <w:pPr>
              <w:widowControl w:val="0"/>
              <w:snapToGrid w:val="0"/>
              <w:rPr>
                <w:rFonts w:eastAsiaTheme="minorEastAsia"/>
                <w:sz w:val="18"/>
                <w:szCs w:val="18"/>
                <w:lang w:eastAsia="zh-CN"/>
              </w:rPr>
            </w:pPr>
            <w:r>
              <w:rPr>
                <w:rFonts w:eastAsiaTheme="minorEastAsia"/>
                <w:sz w:val="18"/>
                <w:szCs w:val="18"/>
                <w:lang w:eastAsia="zh-CN"/>
              </w:rPr>
              <w:t>Intel</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64C061A1" w14:textId="77777777" w:rsidR="003F3F19" w:rsidRDefault="003F3F19" w:rsidP="003F3F19">
            <w:pPr>
              <w:jc w:val="both"/>
              <w:rPr>
                <w:rFonts w:ascii="Times" w:eastAsiaTheme="minorEastAsia" w:hAnsi="Times" w:cs="Times"/>
                <w:sz w:val="18"/>
                <w:szCs w:val="18"/>
                <w:lang w:val="en-GB" w:eastAsia="zh-CN"/>
              </w:rPr>
            </w:pPr>
            <w:r w:rsidRPr="00A201EA">
              <w:rPr>
                <w:rFonts w:ascii="Times" w:eastAsiaTheme="minorEastAsia" w:hAnsi="Times" w:cs="Times"/>
                <w:b/>
                <w:bCs/>
                <w:sz w:val="18"/>
                <w:szCs w:val="18"/>
                <w:lang w:val="en-GB" w:eastAsia="zh-CN"/>
              </w:rPr>
              <w:t>Issue 3.5 and Issue 3.13</w:t>
            </w:r>
            <w:r>
              <w:rPr>
                <w:rFonts w:ascii="Times" w:eastAsiaTheme="minorEastAsia" w:hAnsi="Times" w:cs="Times"/>
                <w:sz w:val="18"/>
                <w:szCs w:val="18"/>
                <w:lang w:val="en-GB" w:eastAsia="zh-CN"/>
              </w:rPr>
              <w:t xml:space="preserve"> are basically the same. There is no need to agree conclusion for Issue 3.5 as long as Conclusion for Issue 3.13 is endorsed.</w:t>
            </w:r>
          </w:p>
          <w:p w14:paraId="436E4903" w14:textId="6F40B5E7" w:rsidR="003F3F19" w:rsidRDefault="004E455A" w:rsidP="003F3F19">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[Mod: Correct, added a comment]</w:t>
            </w:r>
          </w:p>
          <w:p w14:paraId="208F55E8" w14:textId="77777777" w:rsidR="004E455A" w:rsidRDefault="004E455A" w:rsidP="003F3F19">
            <w:pPr>
              <w:jc w:val="both"/>
              <w:rPr>
                <w:rFonts w:ascii="Times" w:eastAsiaTheme="minorEastAsia" w:hAnsi="Times" w:cs="Times"/>
                <w:sz w:val="18"/>
                <w:szCs w:val="18"/>
                <w:lang w:val="en-GB" w:eastAsia="zh-CN"/>
              </w:rPr>
            </w:pPr>
          </w:p>
          <w:p w14:paraId="6B65830D" w14:textId="3591BF35" w:rsidR="00552B51" w:rsidRDefault="003F3F19" w:rsidP="003F3F19">
            <w:pPr>
              <w:jc w:val="both"/>
              <w:rPr>
                <w:rFonts w:ascii="Times" w:eastAsiaTheme="minorEastAsia" w:hAnsi="Times" w:cs="Times"/>
                <w:b/>
                <w:bCs/>
                <w:sz w:val="18"/>
                <w:szCs w:val="18"/>
                <w:lang w:val="en-GB" w:eastAsia="zh-CN"/>
              </w:rPr>
            </w:pPr>
            <w:r w:rsidRPr="00A201EA">
              <w:rPr>
                <w:rFonts w:ascii="Times" w:eastAsiaTheme="minorEastAsia" w:hAnsi="Times" w:cs="Times"/>
                <w:sz w:val="18"/>
                <w:szCs w:val="18"/>
                <w:lang w:val="en-GB" w:eastAsia="zh-CN"/>
              </w:rPr>
              <w:t xml:space="preserve">For </w:t>
            </w:r>
            <w:r w:rsidRPr="00224AC1">
              <w:rPr>
                <w:rFonts w:ascii="Times" w:eastAsiaTheme="minorEastAsia" w:hAnsi="Times" w:cs="Times"/>
                <w:b/>
                <w:bCs/>
                <w:sz w:val="18"/>
                <w:szCs w:val="18"/>
                <w:lang w:val="en-GB" w:eastAsia="zh-CN"/>
              </w:rPr>
              <w:t>Issue 3.9</w:t>
            </w:r>
            <w:r>
              <w:rPr>
                <w:rFonts w:ascii="Times" w:eastAsiaTheme="minorEastAsia" w:hAnsi="Times" w:cs="Times"/>
                <w:sz w:val="18"/>
                <w:szCs w:val="18"/>
                <w:lang w:val="en-GB" w:eastAsia="zh-CN"/>
              </w:rPr>
              <w:t>, we support the proposal – 1 or 2 TRS resources can be used as baseline and we are open to consider K</w:t>
            </w:r>
            <w:r w:rsidRPr="003F3F19">
              <w:rPr>
                <w:rFonts w:ascii="Times" w:eastAsiaTheme="minorEastAsia" w:hAnsi="Times" w:cs="Times"/>
                <w:sz w:val="18"/>
                <w:szCs w:val="18"/>
                <w:vertAlign w:val="subscript"/>
                <w:lang w:val="en-GB" w:eastAsia="zh-CN"/>
              </w:rPr>
              <w:t>TRS</w:t>
            </w:r>
            <w:r>
              <w:rPr>
                <w:rFonts w:ascii="Times" w:eastAsiaTheme="minorEastAsia" w:hAnsi="Times" w:cs="Times"/>
                <w:sz w:val="18"/>
                <w:szCs w:val="18"/>
                <w:lang w:val="en-GB" w:eastAsia="zh-CN"/>
              </w:rPr>
              <w:t xml:space="preserve"> &gt; 2 to support larger Y values. </w:t>
            </w:r>
          </w:p>
        </w:tc>
      </w:tr>
      <w:tr w:rsidR="00A13210" w:rsidRPr="00E52F96" w14:paraId="623BBECD" w14:textId="77777777" w:rsidTr="00EB6504">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7C1864F4" w14:textId="2F9C877D" w:rsidR="00A13210" w:rsidRDefault="00A13210" w:rsidP="00A13210">
            <w:pPr>
              <w:widowControl w:val="0"/>
              <w:snapToGrid w:val="0"/>
              <w:rPr>
                <w:rFonts w:eastAsiaTheme="minorEastAsia"/>
                <w:sz w:val="18"/>
                <w:szCs w:val="18"/>
                <w:lang w:eastAsia="zh-CN"/>
              </w:rPr>
            </w:pPr>
            <w:r>
              <w:rPr>
                <w:rFonts w:eastAsiaTheme="minorEastAsia" w:hint="eastAsia"/>
                <w:sz w:val="18"/>
                <w:szCs w:val="18"/>
                <w:lang w:eastAsia="zh-CN"/>
              </w:rPr>
              <w:t>H</w:t>
            </w:r>
            <w:r>
              <w:rPr>
                <w:rFonts w:eastAsiaTheme="minorEastAsia"/>
                <w:sz w:val="18"/>
                <w:szCs w:val="18"/>
                <w:lang w:eastAsia="zh-CN"/>
              </w:rPr>
              <w:t>uawei, HiSilicon</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2306A233" w14:textId="77777777" w:rsidR="00A13210" w:rsidRPr="00012219" w:rsidRDefault="00A13210" w:rsidP="00A13210">
            <w:pPr>
              <w:widowControl w:val="0"/>
              <w:snapToGrid w:val="0"/>
              <w:rPr>
                <w:rFonts w:eastAsiaTheme="minorEastAsia"/>
                <w:sz w:val="18"/>
                <w:szCs w:val="18"/>
                <w:lang w:eastAsia="zh-CN"/>
              </w:rPr>
            </w:pPr>
            <w:r w:rsidRPr="00012219">
              <w:rPr>
                <w:rFonts w:eastAsiaTheme="minorEastAsia" w:hint="eastAsia"/>
                <w:sz w:val="18"/>
                <w:szCs w:val="18"/>
                <w:lang w:eastAsia="zh-CN"/>
              </w:rPr>
              <w:t>I</w:t>
            </w:r>
            <w:r w:rsidRPr="00012219">
              <w:rPr>
                <w:rFonts w:eastAsiaTheme="minorEastAsia"/>
                <w:sz w:val="18"/>
                <w:szCs w:val="18"/>
                <w:lang w:eastAsia="zh-CN"/>
              </w:rPr>
              <w:t>ssue 3.1,</w:t>
            </w:r>
          </w:p>
          <w:p w14:paraId="5089458F" w14:textId="77777777" w:rsidR="00A13210" w:rsidRPr="00012219" w:rsidRDefault="00A13210" w:rsidP="00A13210">
            <w:pPr>
              <w:widowControl w:val="0"/>
              <w:snapToGrid w:val="0"/>
              <w:rPr>
                <w:rFonts w:eastAsiaTheme="minorEastAsia"/>
                <w:sz w:val="18"/>
                <w:szCs w:val="18"/>
                <w:lang w:eastAsia="zh-CN"/>
              </w:rPr>
            </w:pPr>
            <w:r w:rsidRPr="00012219">
              <w:rPr>
                <w:rFonts w:eastAsiaTheme="minorEastAsia"/>
                <w:sz w:val="18"/>
                <w:szCs w:val="18"/>
                <w:lang w:eastAsia="zh-CN"/>
              </w:rPr>
              <w:t>Support the proposal.</w:t>
            </w:r>
          </w:p>
          <w:p w14:paraId="3D3E6048" w14:textId="77777777" w:rsidR="00A13210" w:rsidRDefault="00A13210" w:rsidP="00A13210">
            <w:pPr>
              <w:widowControl w:val="0"/>
              <w:snapToGrid w:val="0"/>
              <w:rPr>
                <w:rFonts w:eastAsiaTheme="minorEastAsia"/>
                <w:sz w:val="18"/>
                <w:szCs w:val="18"/>
                <w:lang w:eastAsia="zh-CN"/>
              </w:rPr>
            </w:pPr>
            <w:r>
              <w:rPr>
                <w:rFonts w:eastAsiaTheme="minorEastAsia" w:hint="eastAsia"/>
                <w:sz w:val="18"/>
                <w:szCs w:val="18"/>
                <w:lang w:eastAsia="zh-CN"/>
              </w:rPr>
              <w:t>I</w:t>
            </w:r>
            <w:r>
              <w:rPr>
                <w:rFonts w:eastAsiaTheme="minorEastAsia"/>
                <w:sz w:val="18"/>
                <w:szCs w:val="18"/>
                <w:lang w:eastAsia="zh-CN"/>
              </w:rPr>
              <w:t>ssue 3.2,</w:t>
            </w:r>
          </w:p>
          <w:p w14:paraId="1D008220" w14:textId="77777777" w:rsidR="00A13210" w:rsidRDefault="00A13210" w:rsidP="00A13210">
            <w:pPr>
              <w:widowControl w:val="0"/>
              <w:snapToGrid w:val="0"/>
              <w:rPr>
                <w:rFonts w:eastAsiaTheme="minorEastAsia"/>
                <w:sz w:val="18"/>
                <w:szCs w:val="18"/>
                <w:lang w:eastAsia="zh-CN"/>
              </w:rPr>
            </w:pPr>
            <w:r>
              <w:rPr>
                <w:rFonts w:eastAsiaTheme="minorEastAsia"/>
                <w:sz w:val="18"/>
                <w:szCs w:val="18"/>
                <w:lang w:eastAsia="zh-CN"/>
              </w:rPr>
              <w:t>Fine with the conclusion.</w:t>
            </w:r>
          </w:p>
          <w:p w14:paraId="378CC28B" w14:textId="77777777" w:rsidR="00A13210" w:rsidRDefault="00A13210" w:rsidP="00A13210">
            <w:pPr>
              <w:widowControl w:val="0"/>
              <w:snapToGrid w:val="0"/>
              <w:rPr>
                <w:rFonts w:eastAsiaTheme="minorEastAsia"/>
                <w:sz w:val="18"/>
                <w:szCs w:val="18"/>
                <w:lang w:eastAsia="zh-CN"/>
              </w:rPr>
            </w:pPr>
            <w:r>
              <w:rPr>
                <w:rFonts w:eastAsiaTheme="minorEastAsia" w:hint="eastAsia"/>
                <w:sz w:val="18"/>
                <w:szCs w:val="18"/>
                <w:lang w:eastAsia="zh-CN"/>
              </w:rPr>
              <w:t>I</w:t>
            </w:r>
            <w:r>
              <w:rPr>
                <w:rFonts w:eastAsiaTheme="minorEastAsia"/>
                <w:sz w:val="18"/>
                <w:szCs w:val="18"/>
                <w:lang w:eastAsia="zh-CN"/>
              </w:rPr>
              <w:t>ssue 3.3,</w:t>
            </w:r>
          </w:p>
          <w:p w14:paraId="2E101BD3" w14:textId="77777777" w:rsidR="00A13210" w:rsidRDefault="00A13210" w:rsidP="00A13210">
            <w:pPr>
              <w:widowControl w:val="0"/>
              <w:snapToGrid w:val="0"/>
              <w:rPr>
                <w:rFonts w:eastAsiaTheme="minorEastAsia"/>
                <w:sz w:val="18"/>
                <w:szCs w:val="18"/>
                <w:lang w:eastAsia="zh-CN"/>
              </w:rPr>
            </w:pPr>
            <w:r>
              <w:rPr>
                <w:rFonts w:eastAsiaTheme="minorEastAsia"/>
                <w:sz w:val="18"/>
                <w:szCs w:val="18"/>
                <w:lang w:eastAsia="zh-CN"/>
              </w:rPr>
              <w:t>Fine with the proposal.</w:t>
            </w:r>
          </w:p>
          <w:p w14:paraId="3B083283" w14:textId="77777777" w:rsidR="00A13210" w:rsidRDefault="00A13210" w:rsidP="00A13210">
            <w:pPr>
              <w:widowControl w:val="0"/>
              <w:snapToGrid w:val="0"/>
              <w:rPr>
                <w:rFonts w:eastAsiaTheme="minorEastAsia"/>
                <w:sz w:val="18"/>
                <w:szCs w:val="18"/>
                <w:lang w:eastAsia="zh-CN"/>
              </w:rPr>
            </w:pPr>
            <w:r>
              <w:rPr>
                <w:rFonts w:eastAsiaTheme="minorEastAsia" w:hint="eastAsia"/>
                <w:sz w:val="18"/>
                <w:szCs w:val="18"/>
                <w:lang w:eastAsia="zh-CN"/>
              </w:rPr>
              <w:t>I</w:t>
            </w:r>
            <w:r>
              <w:rPr>
                <w:rFonts w:eastAsiaTheme="minorEastAsia"/>
                <w:sz w:val="18"/>
                <w:szCs w:val="18"/>
                <w:lang w:eastAsia="zh-CN"/>
              </w:rPr>
              <w:t>ssue 3.4, 3.5, 3.6, 3.7, 3.8</w:t>
            </w:r>
          </w:p>
          <w:p w14:paraId="4486A2A8" w14:textId="77777777" w:rsidR="00A13210" w:rsidRDefault="00A13210" w:rsidP="00A13210">
            <w:pPr>
              <w:widowControl w:val="0"/>
              <w:snapToGrid w:val="0"/>
              <w:rPr>
                <w:rFonts w:eastAsiaTheme="minorEastAsia"/>
                <w:sz w:val="18"/>
                <w:szCs w:val="18"/>
                <w:lang w:eastAsia="zh-CN"/>
              </w:rPr>
            </w:pPr>
            <w:r>
              <w:rPr>
                <w:rFonts w:eastAsiaTheme="minorEastAsia"/>
                <w:sz w:val="18"/>
                <w:szCs w:val="18"/>
                <w:lang w:eastAsia="zh-CN"/>
              </w:rPr>
              <w:t>Fine with the conclusion.</w:t>
            </w:r>
          </w:p>
          <w:p w14:paraId="7C1AE36A" w14:textId="77777777" w:rsidR="00A13210" w:rsidRDefault="00A13210" w:rsidP="00A13210">
            <w:pPr>
              <w:widowControl w:val="0"/>
              <w:snapToGrid w:val="0"/>
              <w:rPr>
                <w:rFonts w:eastAsiaTheme="minorEastAsia"/>
                <w:sz w:val="18"/>
                <w:szCs w:val="18"/>
                <w:lang w:eastAsia="zh-CN"/>
              </w:rPr>
            </w:pPr>
            <w:r>
              <w:rPr>
                <w:rFonts w:eastAsiaTheme="minorEastAsia"/>
                <w:sz w:val="18"/>
                <w:szCs w:val="18"/>
                <w:lang w:eastAsia="zh-CN"/>
              </w:rPr>
              <w:t>Issue 3.9,</w:t>
            </w:r>
          </w:p>
          <w:p w14:paraId="2E93584A" w14:textId="77777777" w:rsidR="00A13210" w:rsidRDefault="00A13210" w:rsidP="00A13210">
            <w:pPr>
              <w:widowControl w:val="0"/>
              <w:snapToGrid w:val="0"/>
              <w:rPr>
                <w:rFonts w:eastAsiaTheme="minorEastAsia"/>
                <w:sz w:val="18"/>
                <w:szCs w:val="18"/>
                <w:lang w:eastAsia="zh-CN"/>
              </w:rPr>
            </w:pPr>
            <w:r>
              <w:rPr>
                <w:rFonts w:eastAsiaTheme="minorEastAsia" w:hint="eastAsia"/>
                <w:sz w:val="18"/>
                <w:szCs w:val="18"/>
                <w:lang w:eastAsia="zh-CN"/>
              </w:rPr>
              <w:t>W</w:t>
            </w:r>
            <w:r>
              <w:rPr>
                <w:rFonts w:eastAsiaTheme="minorEastAsia"/>
                <w:sz w:val="18"/>
                <w:szCs w:val="18"/>
                <w:lang w:eastAsia="zh-CN"/>
              </w:rPr>
              <w:t>e don’t support the proposal. This will restrict the configuration flexibility, it’s not needed. The #TRS resource sets and the reported TDCP can be up to gNB configuration and UE measurement.</w:t>
            </w:r>
          </w:p>
          <w:p w14:paraId="65AECF3F" w14:textId="77777777" w:rsidR="00A13210" w:rsidRDefault="00A13210" w:rsidP="00A13210">
            <w:pPr>
              <w:widowControl w:val="0"/>
              <w:snapToGrid w:val="0"/>
              <w:rPr>
                <w:rFonts w:eastAsiaTheme="minorEastAsia"/>
                <w:sz w:val="18"/>
                <w:szCs w:val="18"/>
                <w:lang w:eastAsia="zh-CN"/>
              </w:rPr>
            </w:pPr>
            <w:r>
              <w:rPr>
                <w:rFonts w:eastAsiaTheme="minorEastAsia" w:hint="eastAsia"/>
                <w:sz w:val="18"/>
                <w:szCs w:val="18"/>
                <w:lang w:eastAsia="zh-CN"/>
              </w:rPr>
              <w:t>I</w:t>
            </w:r>
            <w:r>
              <w:rPr>
                <w:rFonts w:eastAsiaTheme="minorEastAsia"/>
                <w:sz w:val="18"/>
                <w:szCs w:val="18"/>
                <w:lang w:eastAsia="zh-CN"/>
              </w:rPr>
              <w:t>ssue 3.10, 3.11,</w:t>
            </w:r>
          </w:p>
          <w:p w14:paraId="7E517ED9" w14:textId="77777777" w:rsidR="00A13210" w:rsidRDefault="00A13210" w:rsidP="00A13210">
            <w:pPr>
              <w:widowControl w:val="0"/>
              <w:snapToGrid w:val="0"/>
              <w:rPr>
                <w:rFonts w:eastAsiaTheme="minorEastAsia"/>
                <w:sz w:val="18"/>
                <w:szCs w:val="18"/>
                <w:lang w:eastAsia="zh-CN"/>
              </w:rPr>
            </w:pPr>
            <w:r>
              <w:rPr>
                <w:rFonts w:eastAsiaTheme="minorEastAsia"/>
                <w:sz w:val="18"/>
                <w:szCs w:val="18"/>
                <w:lang w:eastAsia="zh-CN"/>
              </w:rPr>
              <w:t>Fine with the proposal.</w:t>
            </w:r>
          </w:p>
          <w:p w14:paraId="177C384E" w14:textId="77777777" w:rsidR="00A13210" w:rsidRDefault="00A13210" w:rsidP="00A13210">
            <w:pPr>
              <w:widowControl w:val="0"/>
              <w:snapToGrid w:val="0"/>
              <w:rPr>
                <w:rFonts w:eastAsiaTheme="minorEastAsia"/>
                <w:sz w:val="18"/>
                <w:szCs w:val="18"/>
                <w:lang w:eastAsia="zh-CN"/>
              </w:rPr>
            </w:pPr>
            <w:r>
              <w:rPr>
                <w:rFonts w:eastAsiaTheme="minorEastAsia" w:hint="eastAsia"/>
                <w:sz w:val="18"/>
                <w:szCs w:val="18"/>
                <w:lang w:eastAsia="zh-CN"/>
              </w:rPr>
              <w:t>I</w:t>
            </w:r>
            <w:r>
              <w:rPr>
                <w:rFonts w:eastAsiaTheme="minorEastAsia"/>
                <w:sz w:val="18"/>
                <w:szCs w:val="18"/>
                <w:lang w:eastAsia="zh-CN"/>
              </w:rPr>
              <w:t>ssue 3.13,</w:t>
            </w:r>
          </w:p>
          <w:p w14:paraId="1388CA5A" w14:textId="77777777" w:rsidR="00A13210" w:rsidRDefault="00A13210" w:rsidP="00A13210">
            <w:pPr>
              <w:widowControl w:val="0"/>
              <w:snapToGrid w:val="0"/>
              <w:rPr>
                <w:rFonts w:eastAsiaTheme="minorEastAsia"/>
                <w:sz w:val="18"/>
                <w:szCs w:val="18"/>
                <w:lang w:eastAsia="zh-CN"/>
              </w:rPr>
            </w:pPr>
            <w:r>
              <w:rPr>
                <w:rFonts w:eastAsiaTheme="minorEastAsia"/>
                <w:sz w:val="18"/>
                <w:szCs w:val="18"/>
                <w:lang w:eastAsia="zh-CN"/>
              </w:rPr>
              <w:t>Fine to discuss the specific UE behavior when the restriction is configured or not.</w:t>
            </w:r>
          </w:p>
          <w:p w14:paraId="01C79326" w14:textId="77777777" w:rsidR="00A13210" w:rsidRDefault="00A13210" w:rsidP="00A13210">
            <w:pPr>
              <w:widowControl w:val="0"/>
              <w:snapToGrid w:val="0"/>
              <w:rPr>
                <w:rFonts w:eastAsiaTheme="minorEastAsia"/>
                <w:sz w:val="18"/>
                <w:szCs w:val="18"/>
                <w:lang w:eastAsia="zh-CN"/>
              </w:rPr>
            </w:pPr>
            <w:r>
              <w:rPr>
                <w:rFonts w:eastAsiaTheme="minorEastAsia"/>
                <w:sz w:val="18"/>
                <w:szCs w:val="18"/>
                <w:lang w:eastAsia="zh-CN"/>
              </w:rPr>
              <w:t>Issue 3.15, 3.16,</w:t>
            </w:r>
          </w:p>
          <w:p w14:paraId="6064D1F9" w14:textId="77777777" w:rsidR="00A13210" w:rsidRPr="00012219" w:rsidRDefault="00A13210" w:rsidP="00A13210">
            <w:pPr>
              <w:widowControl w:val="0"/>
              <w:snapToGrid w:val="0"/>
              <w:rPr>
                <w:rFonts w:eastAsiaTheme="minorEastAsia"/>
                <w:sz w:val="18"/>
                <w:szCs w:val="18"/>
                <w:lang w:eastAsia="zh-CN"/>
              </w:rPr>
            </w:pPr>
            <w:r>
              <w:rPr>
                <w:rFonts w:eastAsiaTheme="minorEastAsia"/>
                <w:sz w:val="18"/>
                <w:szCs w:val="18"/>
                <w:lang w:eastAsia="zh-CN"/>
              </w:rPr>
              <w:t>Fine with the conclusion.</w:t>
            </w:r>
          </w:p>
          <w:p w14:paraId="4EE5D57B" w14:textId="77777777" w:rsidR="00A13210" w:rsidRPr="00A201EA" w:rsidRDefault="00A13210" w:rsidP="00A13210">
            <w:pPr>
              <w:jc w:val="both"/>
              <w:rPr>
                <w:rFonts w:ascii="Times" w:eastAsiaTheme="minorEastAsia" w:hAnsi="Times" w:cs="Times"/>
                <w:b/>
                <w:bCs/>
                <w:sz w:val="18"/>
                <w:szCs w:val="18"/>
                <w:lang w:val="en-GB" w:eastAsia="zh-CN"/>
              </w:rPr>
            </w:pPr>
          </w:p>
        </w:tc>
      </w:tr>
      <w:tr w:rsidR="000B0EE1" w:rsidRPr="00E52F96" w14:paraId="1B804845" w14:textId="77777777" w:rsidTr="00EB6504">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5C5964CF" w14:textId="238AC564" w:rsidR="000B0EE1" w:rsidRDefault="000B0EE1" w:rsidP="00A13210">
            <w:pPr>
              <w:widowControl w:val="0"/>
              <w:snapToGrid w:val="0"/>
              <w:rPr>
                <w:rFonts w:eastAsiaTheme="minorEastAsia"/>
                <w:sz w:val="18"/>
                <w:szCs w:val="18"/>
                <w:lang w:eastAsia="zh-CN"/>
              </w:rPr>
            </w:pPr>
            <w:r>
              <w:rPr>
                <w:rFonts w:eastAsiaTheme="minorEastAsia"/>
                <w:sz w:val="18"/>
                <w:szCs w:val="18"/>
                <w:lang w:eastAsia="zh-CN"/>
              </w:rPr>
              <w:t>Mod V35</w:t>
            </w:r>
            <w:r w:rsidR="007D419F">
              <w:rPr>
                <w:rFonts w:eastAsiaTheme="minorEastAsia"/>
                <w:sz w:val="18"/>
                <w:szCs w:val="18"/>
                <w:lang w:eastAsia="zh-CN"/>
              </w:rPr>
              <w:t>/V38</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6C7D3C54" w14:textId="5755C612" w:rsidR="000B0EE1" w:rsidRPr="00012219" w:rsidRDefault="000B0EE1" w:rsidP="00A13210">
            <w:pPr>
              <w:widowControl w:val="0"/>
              <w:snapToGrid w:val="0"/>
              <w:rPr>
                <w:rFonts w:eastAsiaTheme="minorEastAsia"/>
                <w:sz w:val="18"/>
                <w:szCs w:val="18"/>
                <w:lang w:eastAsia="zh-CN"/>
              </w:rPr>
            </w:pPr>
            <w:r>
              <w:rPr>
                <w:rFonts w:eastAsiaTheme="minorEastAsia"/>
                <w:sz w:val="18"/>
                <w:szCs w:val="18"/>
                <w:lang w:eastAsia="zh-CN"/>
              </w:rPr>
              <w:t>No revision</w:t>
            </w:r>
          </w:p>
        </w:tc>
      </w:tr>
      <w:tr w:rsidR="004269CF" w:rsidRPr="00E52F96" w14:paraId="26658233" w14:textId="77777777" w:rsidTr="00EB6504">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02D527CF" w14:textId="7E7B8B48" w:rsidR="004269CF" w:rsidRDefault="004269CF" w:rsidP="004269CF">
            <w:pPr>
              <w:widowControl w:val="0"/>
              <w:snapToGrid w:val="0"/>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preadtrum</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649B4769" w14:textId="77777777" w:rsidR="004269CF" w:rsidRDefault="004269CF" w:rsidP="004269CF">
            <w:pPr>
              <w:widowControl w:val="0"/>
              <w:snapToGrid w:val="0"/>
              <w:rPr>
                <w:rFonts w:eastAsiaTheme="minorEastAsia"/>
                <w:sz w:val="18"/>
                <w:szCs w:val="18"/>
                <w:lang w:eastAsia="zh-CN"/>
              </w:rPr>
            </w:pPr>
            <w:r>
              <w:rPr>
                <w:rFonts w:eastAsiaTheme="minorEastAsia"/>
                <w:sz w:val="18"/>
                <w:szCs w:val="18"/>
                <w:lang w:eastAsia="zh-CN"/>
              </w:rPr>
              <w:t>Issue 3.1: Support the proposal.</w:t>
            </w:r>
          </w:p>
          <w:p w14:paraId="340F6388" w14:textId="77777777" w:rsidR="004269CF" w:rsidRDefault="004269CF" w:rsidP="004269CF">
            <w:pPr>
              <w:widowControl w:val="0"/>
              <w:snapToGrid w:val="0"/>
              <w:rPr>
                <w:rFonts w:eastAsiaTheme="minorEastAsia"/>
                <w:sz w:val="18"/>
                <w:szCs w:val="18"/>
                <w:lang w:eastAsia="zh-CN"/>
              </w:rPr>
            </w:pPr>
            <w:r>
              <w:rPr>
                <w:rFonts w:eastAsiaTheme="minorEastAsia"/>
                <w:sz w:val="18"/>
                <w:szCs w:val="18"/>
                <w:lang w:eastAsia="zh-CN"/>
              </w:rPr>
              <w:t xml:space="preserve">Issue 3.2: Support the conclusion. </w:t>
            </w:r>
          </w:p>
          <w:p w14:paraId="4D6A30D2" w14:textId="77777777" w:rsidR="004269CF" w:rsidRDefault="004269CF" w:rsidP="004269CF">
            <w:pPr>
              <w:widowControl w:val="0"/>
              <w:snapToGrid w:val="0"/>
              <w:rPr>
                <w:rFonts w:eastAsiaTheme="minorEastAsia"/>
                <w:sz w:val="18"/>
                <w:szCs w:val="18"/>
                <w:lang w:eastAsia="zh-CN"/>
              </w:rPr>
            </w:pPr>
            <w:r>
              <w:rPr>
                <w:rFonts w:eastAsiaTheme="minorEastAsia"/>
                <w:sz w:val="18"/>
                <w:szCs w:val="18"/>
                <w:lang w:eastAsia="zh-CN"/>
              </w:rPr>
              <w:t>Issue 3.3: Support the proposal. We think the proposal is reasonable to guarantee the NW to obtain valid TDCP.</w:t>
            </w:r>
          </w:p>
          <w:p w14:paraId="7DDFCF03" w14:textId="77777777" w:rsidR="004269CF" w:rsidRDefault="004269CF" w:rsidP="004269CF">
            <w:pPr>
              <w:widowControl w:val="0"/>
              <w:snapToGrid w:val="0"/>
              <w:rPr>
                <w:rFonts w:eastAsiaTheme="minorEastAsia"/>
                <w:sz w:val="18"/>
                <w:szCs w:val="18"/>
                <w:lang w:eastAsia="zh-CN"/>
              </w:rPr>
            </w:pPr>
            <w:r>
              <w:rPr>
                <w:rFonts w:eastAsiaTheme="minorEastAsia"/>
                <w:sz w:val="18"/>
                <w:szCs w:val="18"/>
                <w:lang w:eastAsia="zh-CN"/>
              </w:rPr>
              <w:t>Issue 3.4: Support the conclusion. P-TRS based TDCP should be enough.</w:t>
            </w:r>
          </w:p>
          <w:p w14:paraId="0E15A76B" w14:textId="77777777" w:rsidR="004269CF" w:rsidRDefault="004269CF" w:rsidP="004269CF">
            <w:pPr>
              <w:widowControl w:val="0"/>
              <w:snapToGrid w:val="0"/>
              <w:rPr>
                <w:rFonts w:eastAsiaTheme="minorEastAsia"/>
                <w:sz w:val="18"/>
                <w:szCs w:val="18"/>
                <w:lang w:eastAsia="zh-CN"/>
              </w:rPr>
            </w:pPr>
            <w:r>
              <w:rPr>
                <w:rFonts w:eastAsiaTheme="minorEastAsia"/>
                <w:sz w:val="18"/>
                <w:szCs w:val="18"/>
                <w:lang w:eastAsia="zh-CN"/>
              </w:rPr>
              <w:t>Issue 3.5: Support the conclusion. T</w:t>
            </w:r>
            <w:r w:rsidRPr="00134D79">
              <w:rPr>
                <w:bCs/>
                <w:sz w:val="18"/>
                <w:szCs w:val="16"/>
                <w:lang w:val="en-CA" w:eastAsia="en-CA"/>
              </w:rPr>
              <w:t>ime restriction</w:t>
            </w:r>
            <w:r>
              <w:rPr>
                <w:bCs/>
                <w:sz w:val="18"/>
                <w:szCs w:val="16"/>
                <w:lang w:val="en-CA" w:eastAsia="en-CA"/>
              </w:rPr>
              <w:t xml:space="preserve"> should not be configured.</w:t>
            </w:r>
          </w:p>
          <w:p w14:paraId="6FC47B20" w14:textId="77777777" w:rsidR="004269CF" w:rsidRDefault="004269CF" w:rsidP="004269CF">
            <w:pPr>
              <w:widowControl w:val="0"/>
              <w:snapToGrid w:val="0"/>
              <w:rPr>
                <w:rFonts w:eastAsiaTheme="minorEastAsia"/>
                <w:sz w:val="18"/>
                <w:szCs w:val="18"/>
                <w:lang w:eastAsia="zh-CN"/>
              </w:rPr>
            </w:pPr>
            <w:r>
              <w:rPr>
                <w:rFonts w:eastAsiaTheme="minorEastAsia"/>
                <w:sz w:val="18"/>
                <w:szCs w:val="18"/>
                <w:lang w:eastAsia="zh-CN"/>
              </w:rPr>
              <w:t>Issue 3.6: Support the conclusion.</w:t>
            </w:r>
          </w:p>
          <w:p w14:paraId="5FB470DC" w14:textId="77777777" w:rsidR="004269CF" w:rsidRDefault="004269CF" w:rsidP="004269CF">
            <w:pPr>
              <w:widowControl w:val="0"/>
              <w:snapToGrid w:val="0"/>
              <w:rPr>
                <w:rFonts w:eastAsiaTheme="minorEastAsia"/>
                <w:sz w:val="18"/>
                <w:szCs w:val="18"/>
                <w:lang w:eastAsia="zh-CN"/>
              </w:rPr>
            </w:pPr>
            <w:r>
              <w:rPr>
                <w:rFonts w:eastAsiaTheme="minorEastAsia"/>
                <w:sz w:val="18"/>
                <w:szCs w:val="18"/>
                <w:lang w:eastAsia="zh-CN"/>
              </w:rPr>
              <w:t>Issue 3.7: Support the conclusion.</w:t>
            </w:r>
          </w:p>
          <w:p w14:paraId="285A9A0A" w14:textId="77777777" w:rsidR="004269CF" w:rsidRDefault="004269CF" w:rsidP="004269CF">
            <w:pPr>
              <w:widowControl w:val="0"/>
              <w:snapToGrid w:val="0"/>
              <w:rPr>
                <w:rFonts w:eastAsiaTheme="minorEastAsia"/>
                <w:sz w:val="18"/>
                <w:szCs w:val="18"/>
                <w:lang w:eastAsia="zh-CN"/>
              </w:rPr>
            </w:pPr>
            <w:r>
              <w:rPr>
                <w:rFonts w:eastAsiaTheme="minorEastAsia"/>
                <w:sz w:val="18"/>
                <w:szCs w:val="18"/>
                <w:lang w:eastAsia="zh-CN"/>
              </w:rPr>
              <w:t>Issue 3.8: Support the conclusion.</w:t>
            </w:r>
          </w:p>
          <w:p w14:paraId="36D43D9C" w14:textId="77777777" w:rsidR="004269CF" w:rsidRDefault="004269CF" w:rsidP="004269CF">
            <w:pPr>
              <w:widowControl w:val="0"/>
              <w:snapToGrid w:val="0"/>
              <w:rPr>
                <w:rFonts w:eastAsiaTheme="minorEastAsia"/>
                <w:sz w:val="18"/>
                <w:szCs w:val="18"/>
                <w:lang w:eastAsia="zh-CN"/>
              </w:rPr>
            </w:pPr>
            <w:r>
              <w:rPr>
                <w:rFonts w:eastAsiaTheme="minorEastAsia"/>
                <w:sz w:val="18"/>
                <w:szCs w:val="18"/>
                <w:lang w:eastAsia="zh-CN"/>
              </w:rPr>
              <w:t xml:space="preserve">Issue 3.9: </w:t>
            </w:r>
            <w:r>
              <w:rPr>
                <w:rFonts w:ascii="Times" w:eastAsiaTheme="minorEastAsia" w:hAnsi="Times" w:cs="Times"/>
                <w:sz w:val="18"/>
                <w:szCs w:val="18"/>
                <w:lang w:val="en-GB" w:eastAsia="zh-CN"/>
              </w:rPr>
              <w:t xml:space="preserve">Support the proposal, and </w:t>
            </w:r>
            <w:bookmarkStart w:id="8" w:name="OLE_LINK3"/>
            <w:r>
              <w:rPr>
                <w:rFonts w:ascii="Times" w:eastAsiaTheme="minorEastAsia" w:hAnsi="Times" w:cs="Times"/>
                <w:sz w:val="18"/>
                <w:szCs w:val="18"/>
                <w:lang w:val="en-GB" w:eastAsia="zh-CN"/>
              </w:rPr>
              <w:t>open to K</w:t>
            </w:r>
            <w:r w:rsidRPr="00A73E7B">
              <w:rPr>
                <w:rFonts w:ascii="Times" w:eastAsiaTheme="minorEastAsia" w:hAnsi="Times" w:cs="Times"/>
                <w:sz w:val="18"/>
                <w:szCs w:val="18"/>
                <w:vertAlign w:val="subscript"/>
                <w:lang w:val="en-GB" w:eastAsia="zh-CN"/>
              </w:rPr>
              <w:t>TRS</w:t>
            </w:r>
            <w:r>
              <w:rPr>
                <w:rFonts w:ascii="Times" w:eastAsiaTheme="minorEastAsia" w:hAnsi="Times" w:cs="Times"/>
                <w:sz w:val="18"/>
                <w:szCs w:val="18"/>
                <w:lang w:val="en-GB" w:eastAsia="zh-CN"/>
              </w:rPr>
              <w:t>&gt;2</w:t>
            </w:r>
            <w:bookmarkEnd w:id="8"/>
            <w:r>
              <w:rPr>
                <w:rFonts w:ascii="Times" w:eastAsiaTheme="minorEastAsia" w:hAnsi="Times" w:cs="Times"/>
                <w:sz w:val="18"/>
                <w:szCs w:val="18"/>
                <w:lang w:val="en-GB" w:eastAsia="zh-CN"/>
              </w:rPr>
              <w:t>.</w:t>
            </w:r>
          </w:p>
          <w:p w14:paraId="074C6A8F" w14:textId="77777777" w:rsidR="004269CF" w:rsidRDefault="004269CF" w:rsidP="004269CF">
            <w:pPr>
              <w:widowControl w:val="0"/>
              <w:snapToGrid w:val="0"/>
              <w:rPr>
                <w:rFonts w:eastAsiaTheme="minorEastAsia"/>
                <w:sz w:val="18"/>
                <w:szCs w:val="18"/>
                <w:lang w:eastAsia="zh-CN"/>
              </w:rPr>
            </w:pPr>
            <w:r>
              <w:rPr>
                <w:rFonts w:eastAsiaTheme="minorEastAsia"/>
                <w:sz w:val="18"/>
                <w:szCs w:val="18"/>
                <w:lang w:eastAsia="zh-CN"/>
              </w:rPr>
              <w:t>Issue 3.10: Support the conclusion.</w:t>
            </w:r>
          </w:p>
          <w:p w14:paraId="19A09E1C" w14:textId="77777777" w:rsidR="004269CF" w:rsidRDefault="004269CF" w:rsidP="004269CF">
            <w:pPr>
              <w:widowControl w:val="0"/>
              <w:snapToGrid w:val="0"/>
              <w:rPr>
                <w:rFonts w:eastAsiaTheme="minorEastAsia"/>
                <w:sz w:val="18"/>
                <w:szCs w:val="18"/>
                <w:lang w:eastAsia="zh-CN"/>
              </w:rPr>
            </w:pPr>
            <w:r>
              <w:rPr>
                <w:rFonts w:eastAsiaTheme="minorEastAsia"/>
                <w:sz w:val="18"/>
                <w:szCs w:val="18"/>
                <w:lang w:eastAsia="zh-CN"/>
              </w:rPr>
              <w:t>Issue 3.11: Support the conclusion.</w:t>
            </w:r>
          </w:p>
          <w:p w14:paraId="41DE4774" w14:textId="77777777" w:rsidR="004269CF" w:rsidRDefault="004269CF" w:rsidP="004269CF">
            <w:pPr>
              <w:widowControl w:val="0"/>
              <w:snapToGrid w:val="0"/>
              <w:rPr>
                <w:rFonts w:eastAsiaTheme="minorEastAsia"/>
                <w:sz w:val="18"/>
                <w:szCs w:val="18"/>
                <w:lang w:eastAsia="zh-CN"/>
              </w:rPr>
            </w:pPr>
            <w:r>
              <w:rPr>
                <w:rFonts w:eastAsiaTheme="minorEastAsia"/>
                <w:sz w:val="18"/>
                <w:szCs w:val="18"/>
                <w:lang w:eastAsia="zh-CN"/>
              </w:rPr>
              <w:t>Issue 3.12: Support the proposal.</w:t>
            </w:r>
          </w:p>
          <w:p w14:paraId="0767F839" w14:textId="77777777" w:rsidR="004269CF" w:rsidRDefault="004269CF" w:rsidP="004269CF">
            <w:pPr>
              <w:widowControl w:val="0"/>
              <w:snapToGrid w:val="0"/>
              <w:rPr>
                <w:rFonts w:eastAsiaTheme="minorEastAsia"/>
                <w:sz w:val="18"/>
                <w:szCs w:val="18"/>
                <w:lang w:eastAsia="zh-CN"/>
              </w:rPr>
            </w:pPr>
            <w:r>
              <w:rPr>
                <w:rFonts w:eastAsiaTheme="minorEastAsia"/>
                <w:sz w:val="18"/>
                <w:szCs w:val="18"/>
                <w:lang w:eastAsia="zh-CN"/>
              </w:rPr>
              <w:t>Issue 3.13: Support the conclusion. T</w:t>
            </w:r>
            <w:r w:rsidRPr="00134D79">
              <w:rPr>
                <w:bCs/>
                <w:sz w:val="18"/>
                <w:szCs w:val="16"/>
                <w:lang w:val="en-CA" w:eastAsia="en-CA"/>
              </w:rPr>
              <w:t>ime restriction</w:t>
            </w:r>
            <w:r>
              <w:rPr>
                <w:bCs/>
                <w:sz w:val="18"/>
                <w:szCs w:val="16"/>
                <w:lang w:val="en-CA" w:eastAsia="en-CA"/>
              </w:rPr>
              <w:t xml:space="preserve"> should not be configured.</w:t>
            </w:r>
          </w:p>
          <w:p w14:paraId="3AAA5655" w14:textId="77777777" w:rsidR="004269CF" w:rsidRDefault="004269CF" w:rsidP="004269CF">
            <w:pPr>
              <w:widowControl w:val="0"/>
              <w:snapToGrid w:val="0"/>
              <w:rPr>
                <w:rFonts w:eastAsiaTheme="minorEastAsia"/>
                <w:sz w:val="18"/>
                <w:szCs w:val="18"/>
                <w:lang w:eastAsia="zh-CN"/>
              </w:rPr>
            </w:pPr>
            <w:r>
              <w:rPr>
                <w:rFonts w:eastAsiaTheme="minorEastAsia"/>
                <w:sz w:val="18"/>
                <w:szCs w:val="18"/>
                <w:lang w:eastAsia="zh-CN"/>
              </w:rPr>
              <w:t>Issue 3.14: Support the proposal.</w:t>
            </w:r>
          </w:p>
          <w:p w14:paraId="33BEDA7D" w14:textId="77777777" w:rsidR="004269CF" w:rsidRDefault="004269CF" w:rsidP="004269CF">
            <w:pPr>
              <w:widowControl w:val="0"/>
              <w:snapToGrid w:val="0"/>
              <w:rPr>
                <w:rFonts w:eastAsiaTheme="minorEastAsia"/>
                <w:sz w:val="18"/>
                <w:szCs w:val="18"/>
                <w:lang w:eastAsia="zh-CN"/>
              </w:rPr>
            </w:pPr>
            <w:r>
              <w:rPr>
                <w:rFonts w:eastAsiaTheme="minorEastAsia"/>
                <w:sz w:val="18"/>
                <w:szCs w:val="18"/>
                <w:lang w:eastAsia="zh-CN"/>
              </w:rPr>
              <w:t>Issue 3.15: Support the conclusion.</w:t>
            </w:r>
          </w:p>
          <w:p w14:paraId="4664DC55" w14:textId="3BD0BE8F" w:rsidR="004269CF" w:rsidRDefault="004269CF" w:rsidP="004269CF">
            <w:pPr>
              <w:widowControl w:val="0"/>
              <w:snapToGrid w:val="0"/>
              <w:rPr>
                <w:rFonts w:eastAsiaTheme="minorEastAsia"/>
                <w:sz w:val="18"/>
                <w:szCs w:val="18"/>
                <w:lang w:eastAsia="zh-CN"/>
              </w:rPr>
            </w:pPr>
            <w:r>
              <w:rPr>
                <w:rFonts w:eastAsiaTheme="minorEastAsia"/>
                <w:sz w:val="18"/>
                <w:szCs w:val="18"/>
                <w:lang w:eastAsia="zh-CN"/>
              </w:rPr>
              <w:t xml:space="preserve">Issue </w:t>
            </w:r>
            <w:bookmarkStart w:id="9" w:name="OLE_LINK1"/>
            <w:r>
              <w:rPr>
                <w:rFonts w:eastAsiaTheme="minorEastAsia"/>
                <w:sz w:val="18"/>
                <w:szCs w:val="18"/>
                <w:lang w:eastAsia="zh-CN"/>
              </w:rPr>
              <w:t>3.16</w:t>
            </w:r>
            <w:bookmarkEnd w:id="9"/>
            <w:r>
              <w:rPr>
                <w:rFonts w:eastAsiaTheme="minorEastAsia"/>
                <w:sz w:val="18"/>
                <w:szCs w:val="18"/>
                <w:lang w:eastAsia="zh-CN"/>
              </w:rPr>
              <w:t>: Support the conclusion.</w:t>
            </w:r>
          </w:p>
        </w:tc>
      </w:tr>
      <w:tr w:rsidR="004269CF" w:rsidRPr="00E52F96" w14:paraId="3897BF4A" w14:textId="77777777" w:rsidTr="00EB6504">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0EC709A2" w14:textId="616622B9" w:rsidR="004269CF" w:rsidRDefault="004269CF" w:rsidP="004269CF">
            <w:pPr>
              <w:widowControl w:val="0"/>
              <w:snapToGrid w:val="0"/>
              <w:rPr>
                <w:rFonts w:eastAsiaTheme="minorEastAsia"/>
                <w:sz w:val="18"/>
                <w:szCs w:val="18"/>
                <w:lang w:eastAsia="zh-CN"/>
              </w:rPr>
            </w:pPr>
            <w:r>
              <w:rPr>
                <w:rFonts w:eastAsiaTheme="minorEastAsia"/>
                <w:sz w:val="18"/>
                <w:szCs w:val="18"/>
                <w:lang w:eastAsia="zh-CN"/>
              </w:rPr>
              <w:t>Mod V39</w:t>
            </w:r>
            <w:r w:rsidR="00077812">
              <w:rPr>
                <w:rFonts w:eastAsiaTheme="minorEastAsia"/>
                <w:sz w:val="18"/>
                <w:szCs w:val="18"/>
                <w:lang w:eastAsia="zh-CN"/>
              </w:rPr>
              <w:t>/40</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04C9463A" w14:textId="7B19145B" w:rsidR="004269CF" w:rsidRPr="00EB011F" w:rsidRDefault="004269CF" w:rsidP="004269CF">
            <w:pPr>
              <w:widowControl w:val="0"/>
              <w:snapToGrid w:val="0"/>
              <w:rPr>
                <w:rFonts w:eastAsiaTheme="minorEastAsia"/>
                <w:b/>
                <w:color w:val="3333FF"/>
                <w:sz w:val="18"/>
                <w:szCs w:val="18"/>
                <w:lang w:eastAsia="zh-CN"/>
              </w:rPr>
            </w:pPr>
            <w:r w:rsidRPr="00EB011F">
              <w:rPr>
                <w:rFonts w:eastAsiaTheme="minorEastAsia"/>
                <w:b/>
                <w:color w:val="3333FF"/>
                <w:sz w:val="18"/>
                <w:szCs w:val="18"/>
                <w:lang w:eastAsia="zh-CN"/>
              </w:rPr>
              <w:t>Revised 3.9 per offline comments: added KTRS=3 and make 2,3 optional</w:t>
            </w:r>
          </w:p>
        </w:tc>
      </w:tr>
      <w:tr w:rsidR="00592782" w:rsidRPr="00E52F96" w14:paraId="79390CB4" w14:textId="77777777" w:rsidTr="00EB6504">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2B5E8BE2" w14:textId="4EB04EA9" w:rsidR="00592782" w:rsidRDefault="00592782" w:rsidP="004269CF">
            <w:pPr>
              <w:widowControl w:val="0"/>
              <w:snapToGrid w:val="0"/>
              <w:rPr>
                <w:rFonts w:eastAsiaTheme="minorEastAsia"/>
                <w:sz w:val="18"/>
                <w:szCs w:val="18"/>
                <w:lang w:eastAsia="zh-CN"/>
              </w:rPr>
            </w:pPr>
            <w:r>
              <w:rPr>
                <w:rFonts w:eastAsiaTheme="minorEastAsia"/>
                <w:sz w:val="18"/>
                <w:szCs w:val="18"/>
                <w:lang w:eastAsia="zh-CN"/>
              </w:rPr>
              <w:t>Mavenir</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6AC7C450" w14:textId="77777777" w:rsidR="00592782" w:rsidRDefault="00592782" w:rsidP="004269CF">
            <w:pPr>
              <w:widowControl w:val="0"/>
              <w:snapToGrid w:val="0"/>
              <w:rPr>
                <w:rFonts w:eastAsiaTheme="minorEastAsia"/>
                <w:sz w:val="18"/>
                <w:szCs w:val="18"/>
                <w:lang w:eastAsia="zh-CN"/>
              </w:rPr>
            </w:pPr>
            <w:r>
              <w:rPr>
                <w:rFonts w:eastAsiaTheme="minorEastAsia"/>
                <w:sz w:val="18"/>
                <w:szCs w:val="18"/>
                <w:lang w:eastAsia="zh-CN"/>
              </w:rPr>
              <w:t>3.2: Not support.</w:t>
            </w:r>
          </w:p>
          <w:p w14:paraId="4CABDB92" w14:textId="77777777" w:rsidR="00592782" w:rsidRDefault="00592782" w:rsidP="004269CF">
            <w:pPr>
              <w:widowControl w:val="0"/>
              <w:snapToGrid w:val="0"/>
              <w:rPr>
                <w:rFonts w:eastAsiaTheme="minorEastAsia"/>
                <w:sz w:val="18"/>
                <w:szCs w:val="18"/>
                <w:lang w:eastAsia="zh-CN"/>
              </w:rPr>
            </w:pPr>
            <w:r>
              <w:rPr>
                <w:rFonts w:eastAsiaTheme="minorEastAsia"/>
                <w:sz w:val="18"/>
                <w:szCs w:val="18"/>
                <w:lang w:eastAsia="zh-CN"/>
              </w:rPr>
              <w:t>3.3: Support.</w:t>
            </w:r>
          </w:p>
          <w:p w14:paraId="001C3CA0" w14:textId="77777777" w:rsidR="00592782" w:rsidRDefault="00592782" w:rsidP="004269CF">
            <w:pPr>
              <w:widowControl w:val="0"/>
              <w:snapToGrid w:val="0"/>
              <w:rPr>
                <w:rFonts w:eastAsiaTheme="minorEastAsia"/>
                <w:sz w:val="18"/>
                <w:szCs w:val="18"/>
                <w:lang w:eastAsia="zh-CN"/>
              </w:rPr>
            </w:pPr>
            <w:r>
              <w:rPr>
                <w:rFonts w:eastAsiaTheme="minorEastAsia"/>
                <w:sz w:val="18"/>
                <w:szCs w:val="18"/>
                <w:lang w:eastAsia="zh-CN"/>
              </w:rPr>
              <w:t>3.4: Not Support.</w:t>
            </w:r>
          </w:p>
          <w:p w14:paraId="2417BE30" w14:textId="77777777" w:rsidR="00592782" w:rsidRDefault="00592782" w:rsidP="004269CF">
            <w:pPr>
              <w:widowControl w:val="0"/>
              <w:snapToGrid w:val="0"/>
              <w:rPr>
                <w:rFonts w:eastAsiaTheme="minorEastAsia"/>
                <w:sz w:val="18"/>
                <w:szCs w:val="18"/>
                <w:lang w:eastAsia="zh-CN"/>
              </w:rPr>
            </w:pPr>
            <w:r>
              <w:rPr>
                <w:rFonts w:eastAsiaTheme="minorEastAsia"/>
                <w:sz w:val="18"/>
                <w:szCs w:val="18"/>
                <w:lang w:eastAsia="zh-CN"/>
              </w:rPr>
              <w:t>3.5: Support.</w:t>
            </w:r>
          </w:p>
          <w:p w14:paraId="15AAB4AB" w14:textId="77777777" w:rsidR="00592782" w:rsidRDefault="00592782" w:rsidP="004269CF">
            <w:pPr>
              <w:widowControl w:val="0"/>
              <w:snapToGrid w:val="0"/>
              <w:rPr>
                <w:rFonts w:eastAsiaTheme="minorEastAsia"/>
                <w:sz w:val="18"/>
                <w:szCs w:val="18"/>
                <w:lang w:eastAsia="zh-CN"/>
              </w:rPr>
            </w:pPr>
            <w:r>
              <w:rPr>
                <w:rFonts w:eastAsiaTheme="minorEastAsia"/>
                <w:sz w:val="18"/>
                <w:szCs w:val="18"/>
                <w:lang w:eastAsia="zh-CN"/>
              </w:rPr>
              <w:t>3.6: Not support.</w:t>
            </w:r>
          </w:p>
          <w:p w14:paraId="06B24B51" w14:textId="77777777" w:rsidR="00592782" w:rsidRDefault="00592782" w:rsidP="004269CF">
            <w:pPr>
              <w:widowControl w:val="0"/>
              <w:snapToGrid w:val="0"/>
              <w:rPr>
                <w:rFonts w:eastAsiaTheme="minorEastAsia"/>
                <w:sz w:val="18"/>
                <w:szCs w:val="18"/>
                <w:lang w:eastAsia="zh-CN"/>
              </w:rPr>
            </w:pPr>
            <w:r>
              <w:rPr>
                <w:rFonts w:eastAsiaTheme="minorEastAsia"/>
                <w:sz w:val="18"/>
                <w:szCs w:val="18"/>
                <w:lang w:eastAsia="zh-CN"/>
              </w:rPr>
              <w:t>3.7: Not support.</w:t>
            </w:r>
          </w:p>
          <w:p w14:paraId="06DB9816" w14:textId="77777777" w:rsidR="00592782" w:rsidRDefault="00592782" w:rsidP="004269CF">
            <w:pPr>
              <w:widowControl w:val="0"/>
              <w:snapToGrid w:val="0"/>
              <w:rPr>
                <w:rFonts w:eastAsiaTheme="minorEastAsia"/>
                <w:sz w:val="18"/>
                <w:szCs w:val="18"/>
                <w:lang w:eastAsia="zh-CN"/>
              </w:rPr>
            </w:pPr>
            <w:r>
              <w:rPr>
                <w:rFonts w:eastAsiaTheme="minorEastAsia"/>
                <w:sz w:val="18"/>
                <w:szCs w:val="18"/>
                <w:lang w:eastAsia="zh-CN"/>
              </w:rPr>
              <w:lastRenderedPageBreak/>
              <w:t>3.8: Support.</w:t>
            </w:r>
          </w:p>
          <w:p w14:paraId="0AE6E796" w14:textId="67779F81" w:rsidR="00592782" w:rsidRPr="00592782" w:rsidRDefault="00592782" w:rsidP="004269CF">
            <w:pPr>
              <w:widowControl w:val="0"/>
              <w:snapToGrid w:val="0"/>
              <w:rPr>
                <w:rFonts w:eastAsiaTheme="minorEastAsia"/>
                <w:b/>
                <w:bCs/>
                <w:sz w:val="18"/>
                <w:szCs w:val="18"/>
                <w:lang w:eastAsia="zh-CN"/>
              </w:rPr>
            </w:pPr>
            <w:r>
              <w:rPr>
                <w:rFonts w:eastAsiaTheme="minorEastAsia"/>
                <w:sz w:val="18"/>
                <w:szCs w:val="18"/>
                <w:lang w:eastAsia="zh-CN"/>
              </w:rPr>
              <w:t xml:space="preserve">3.9: Support. And </w:t>
            </w:r>
            <w:r>
              <w:rPr>
                <w:rFonts w:ascii="Times" w:eastAsiaTheme="minorEastAsia" w:hAnsi="Times" w:cs="Times"/>
                <w:sz w:val="18"/>
                <w:szCs w:val="18"/>
                <w:lang w:val="en-GB" w:eastAsia="zh-CN"/>
              </w:rPr>
              <w:t>open to K</w:t>
            </w:r>
            <w:r>
              <w:rPr>
                <w:rFonts w:ascii="Times" w:eastAsiaTheme="minorEastAsia" w:hAnsi="Times" w:cs="Times"/>
                <w:sz w:val="18"/>
                <w:szCs w:val="18"/>
                <w:vertAlign w:val="subscript"/>
                <w:lang w:val="en-GB" w:eastAsia="zh-CN"/>
              </w:rPr>
              <w:t>TRS</w:t>
            </w:r>
            <w:r>
              <w:rPr>
                <w:rFonts w:ascii="Times" w:eastAsiaTheme="minorEastAsia" w:hAnsi="Times" w:cs="Times"/>
                <w:sz w:val="18"/>
                <w:szCs w:val="18"/>
                <w:lang w:val="en-GB" w:eastAsia="zh-CN"/>
              </w:rPr>
              <w:t>&gt;2</w:t>
            </w:r>
          </w:p>
          <w:p w14:paraId="34D0D106" w14:textId="77777777" w:rsidR="00592782" w:rsidRDefault="00592782" w:rsidP="004269CF">
            <w:pPr>
              <w:widowControl w:val="0"/>
              <w:snapToGrid w:val="0"/>
              <w:rPr>
                <w:rFonts w:eastAsiaTheme="minorEastAsia"/>
                <w:sz w:val="18"/>
                <w:szCs w:val="18"/>
                <w:lang w:eastAsia="zh-CN"/>
              </w:rPr>
            </w:pPr>
            <w:r>
              <w:rPr>
                <w:rFonts w:eastAsiaTheme="minorEastAsia"/>
                <w:sz w:val="18"/>
                <w:szCs w:val="18"/>
                <w:lang w:eastAsia="zh-CN"/>
              </w:rPr>
              <w:t>3.10/11: Support.</w:t>
            </w:r>
          </w:p>
          <w:p w14:paraId="277E0737" w14:textId="77777777" w:rsidR="00592782" w:rsidRDefault="00592782" w:rsidP="004269CF">
            <w:pPr>
              <w:widowControl w:val="0"/>
              <w:snapToGrid w:val="0"/>
              <w:rPr>
                <w:rFonts w:eastAsiaTheme="minorEastAsia"/>
                <w:sz w:val="18"/>
                <w:szCs w:val="18"/>
                <w:lang w:eastAsia="zh-CN"/>
              </w:rPr>
            </w:pPr>
            <w:r>
              <w:rPr>
                <w:rFonts w:eastAsiaTheme="minorEastAsia"/>
                <w:sz w:val="18"/>
                <w:szCs w:val="18"/>
                <w:lang w:eastAsia="zh-CN"/>
              </w:rPr>
              <w:t>3.14: Support.</w:t>
            </w:r>
          </w:p>
          <w:p w14:paraId="4599135B" w14:textId="77777777" w:rsidR="00592782" w:rsidRDefault="00592782" w:rsidP="004269CF">
            <w:pPr>
              <w:widowControl w:val="0"/>
              <w:snapToGrid w:val="0"/>
              <w:rPr>
                <w:rFonts w:eastAsiaTheme="minorEastAsia"/>
                <w:sz w:val="18"/>
                <w:szCs w:val="18"/>
                <w:lang w:eastAsia="zh-CN"/>
              </w:rPr>
            </w:pPr>
            <w:r>
              <w:rPr>
                <w:rFonts w:eastAsiaTheme="minorEastAsia"/>
                <w:sz w:val="18"/>
                <w:szCs w:val="18"/>
                <w:lang w:eastAsia="zh-CN"/>
              </w:rPr>
              <w:t>3.15: Support.</w:t>
            </w:r>
          </w:p>
          <w:p w14:paraId="6529373D" w14:textId="713D6631" w:rsidR="00592782" w:rsidRPr="00EB011F" w:rsidRDefault="00592782" w:rsidP="004269CF">
            <w:pPr>
              <w:widowControl w:val="0"/>
              <w:snapToGrid w:val="0"/>
              <w:rPr>
                <w:rFonts w:eastAsiaTheme="minorEastAsia"/>
                <w:b/>
                <w:color w:val="3333FF"/>
                <w:sz w:val="18"/>
                <w:szCs w:val="18"/>
                <w:lang w:eastAsia="zh-CN"/>
              </w:rPr>
            </w:pPr>
            <w:r>
              <w:rPr>
                <w:rFonts w:eastAsiaTheme="minorEastAsia"/>
                <w:sz w:val="18"/>
                <w:szCs w:val="18"/>
                <w:lang w:eastAsia="zh-CN"/>
              </w:rPr>
              <w:t>3.16: Not Support.</w:t>
            </w:r>
          </w:p>
        </w:tc>
      </w:tr>
    </w:tbl>
    <w:p w14:paraId="52500479" w14:textId="5E066A4F" w:rsidR="00FF14F6" w:rsidRPr="008C3899" w:rsidRDefault="00FF14F6">
      <w:pPr>
        <w:rPr>
          <w:lang w:val="en-GB"/>
        </w:rPr>
      </w:pPr>
    </w:p>
    <w:p w14:paraId="6312D459" w14:textId="77777777" w:rsidR="00237DFC" w:rsidRDefault="00237DFC"/>
    <w:p w14:paraId="7CD37E34" w14:textId="77777777" w:rsidR="00237DFC" w:rsidRPr="00237DFC" w:rsidRDefault="00237DFC" w:rsidP="00237DFC">
      <w:pPr>
        <w:pStyle w:val="Heading1"/>
        <w:numPr>
          <w:ilvl w:val="0"/>
          <w:numId w:val="0"/>
        </w:numPr>
        <w:snapToGrid w:val="0"/>
        <w:spacing w:before="0" w:after="0" w:line="240" w:lineRule="auto"/>
        <w:rPr>
          <w:sz w:val="28"/>
        </w:rPr>
      </w:pPr>
      <w:r w:rsidRPr="00237DFC">
        <w:rPr>
          <w:sz w:val="28"/>
        </w:rPr>
        <w:t>References</w:t>
      </w:r>
    </w:p>
    <w:p w14:paraId="243ABF8E" w14:textId="7821C4CF" w:rsidR="00237DFC" w:rsidRDefault="00237DFC" w:rsidP="00237DFC">
      <w:pPr>
        <w:snapToGrid w:val="0"/>
        <w:rPr>
          <w:sz w:val="22"/>
        </w:rPr>
      </w:pPr>
    </w:p>
    <w:tbl>
      <w:tblPr>
        <w:tblW w:w="9900" w:type="dxa"/>
        <w:tblInd w:w="-5" w:type="dxa"/>
        <w:tblLayout w:type="fixed"/>
        <w:tblLook w:val="04A0" w:firstRow="1" w:lastRow="0" w:firstColumn="1" w:lastColumn="0" w:noHBand="0" w:noVBand="1"/>
      </w:tblPr>
      <w:tblGrid>
        <w:gridCol w:w="450"/>
        <w:gridCol w:w="1170"/>
        <w:gridCol w:w="5940"/>
        <w:gridCol w:w="2340"/>
      </w:tblGrid>
      <w:tr w:rsidR="00102E00" w:rsidRPr="00102E00" w14:paraId="2926E90E" w14:textId="77777777" w:rsidTr="00102E00">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7E2BF762" w14:textId="77777777" w:rsidR="00EB4461" w:rsidRPr="00102E00" w:rsidRDefault="00EB4461" w:rsidP="00EB4461">
            <w:pPr>
              <w:widowControl w:val="0"/>
              <w:snapToGrid w:val="0"/>
              <w:rPr>
                <w:bCs/>
                <w:sz w:val="18"/>
                <w:szCs w:val="18"/>
              </w:rPr>
            </w:pPr>
            <w:bookmarkStart w:id="10" w:name="_Hlk127581975"/>
            <w:r w:rsidRPr="00102E00">
              <w:rPr>
                <w:bCs/>
                <w:sz w:val="18"/>
                <w:szCs w:val="18"/>
              </w:rPr>
              <w:t>1</w:t>
            </w:r>
          </w:p>
        </w:tc>
        <w:tc>
          <w:tcPr>
            <w:tcW w:w="1170" w:type="dxa"/>
            <w:tcBorders>
              <w:top w:val="single" w:sz="4" w:space="0" w:color="A6A6A6"/>
              <w:left w:val="single" w:sz="4" w:space="0" w:color="A6A6A6"/>
              <w:bottom w:val="single" w:sz="4" w:space="0" w:color="A6A6A6"/>
              <w:right w:val="single" w:sz="4" w:space="0" w:color="A6A6A6"/>
            </w:tcBorders>
            <w:shd w:val="clear" w:color="auto" w:fill="auto"/>
          </w:tcPr>
          <w:p w14:paraId="77BE548C" w14:textId="423648D5" w:rsidR="00EB4461" w:rsidRPr="00102E00" w:rsidRDefault="00F353D7" w:rsidP="00EB4461">
            <w:pPr>
              <w:widowControl w:val="0"/>
              <w:snapToGrid w:val="0"/>
              <w:rPr>
                <w:sz w:val="18"/>
                <w:szCs w:val="18"/>
              </w:rPr>
            </w:pPr>
            <w:hyperlink r:id="rId16" w:history="1">
              <w:r w:rsidR="00EB4461" w:rsidRPr="00102E00">
                <w:rPr>
                  <w:rStyle w:val="Hyperlink"/>
                  <w:bCs/>
                  <w:color w:val="auto"/>
                  <w:sz w:val="18"/>
                  <w:szCs w:val="18"/>
                  <w:u w:val="none"/>
                </w:rPr>
                <w:t>R1-2306460</w:t>
              </w:r>
            </w:hyperlink>
          </w:p>
        </w:tc>
        <w:tc>
          <w:tcPr>
            <w:tcW w:w="5940" w:type="dxa"/>
            <w:tcBorders>
              <w:top w:val="single" w:sz="4" w:space="0" w:color="A6A6A6"/>
              <w:bottom w:val="single" w:sz="4" w:space="0" w:color="A6A6A6"/>
              <w:right w:val="single" w:sz="4" w:space="0" w:color="A6A6A6"/>
            </w:tcBorders>
            <w:shd w:val="clear" w:color="auto" w:fill="auto"/>
          </w:tcPr>
          <w:p w14:paraId="5BBE7911" w14:textId="3794F396" w:rsidR="00EB4461" w:rsidRPr="00102E00" w:rsidRDefault="00EB4461" w:rsidP="00EB4461">
            <w:pPr>
              <w:widowControl w:val="0"/>
              <w:snapToGrid w:val="0"/>
              <w:rPr>
                <w:sz w:val="18"/>
                <w:szCs w:val="18"/>
              </w:rPr>
            </w:pPr>
            <w:r w:rsidRPr="00102E00">
              <w:rPr>
                <w:sz w:val="18"/>
                <w:szCs w:val="18"/>
              </w:rPr>
              <w:t>Remaining Details on Rel-18 CSI</w:t>
            </w:r>
          </w:p>
        </w:tc>
        <w:tc>
          <w:tcPr>
            <w:tcW w:w="2340" w:type="dxa"/>
            <w:tcBorders>
              <w:top w:val="single" w:sz="4" w:space="0" w:color="A6A6A6"/>
              <w:bottom w:val="single" w:sz="4" w:space="0" w:color="A6A6A6"/>
              <w:right w:val="single" w:sz="4" w:space="0" w:color="A6A6A6"/>
            </w:tcBorders>
            <w:shd w:val="clear" w:color="auto" w:fill="auto"/>
          </w:tcPr>
          <w:p w14:paraId="353764E8" w14:textId="6851A405" w:rsidR="00EB4461" w:rsidRPr="00102E00" w:rsidRDefault="00EB4461" w:rsidP="00EB4461">
            <w:pPr>
              <w:widowControl w:val="0"/>
              <w:snapToGrid w:val="0"/>
              <w:rPr>
                <w:sz w:val="18"/>
                <w:szCs w:val="18"/>
              </w:rPr>
            </w:pPr>
            <w:r w:rsidRPr="00102E00">
              <w:rPr>
                <w:sz w:val="18"/>
                <w:szCs w:val="18"/>
              </w:rPr>
              <w:t>InterDigital, Inc.</w:t>
            </w:r>
          </w:p>
        </w:tc>
      </w:tr>
      <w:tr w:rsidR="00102E00" w:rsidRPr="00102E00" w14:paraId="47F54006" w14:textId="77777777" w:rsidTr="00102E00">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54C79095" w14:textId="77777777" w:rsidR="00EB4461" w:rsidRPr="00102E00" w:rsidRDefault="00EB4461" w:rsidP="00EB4461">
            <w:pPr>
              <w:widowControl w:val="0"/>
              <w:snapToGrid w:val="0"/>
              <w:rPr>
                <w:bCs/>
                <w:sz w:val="18"/>
                <w:szCs w:val="18"/>
              </w:rPr>
            </w:pPr>
            <w:r w:rsidRPr="00102E00">
              <w:rPr>
                <w:bCs/>
                <w:sz w:val="18"/>
                <w:szCs w:val="18"/>
              </w:rPr>
              <w:t>2</w:t>
            </w:r>
          </w:p>
        </w:tc>
        <w:tc>
          <w:tcPr>
            <w:tcW w:w="1170" w:type="dxa"/>
            <w:tcBorders>
              <w:top w:val="single" w:sz="4" w:space="0" w:color="A6A6A6"/>
              <w:left w:val="single" w:sz="4" w:space="0" w:color="A6A6A6"/>
              <w:bottom w:val="single" w:sz="4" w:space="0" w:color="A6A6A6"/>
              <w:right w:val="single" w:sz="4" w:space="0" w:color="A6A6A6"/>
            </w:tcBorders>
            <w:shd w:val="clear" w:color="auto" w:fill="auto"/>
          </w:tcPr>
          <w:p w14:paraId="07027D72" w14:textId="1F0E4E8D" w:rsidR="00EB4461" w:rsidRPr="00102E00" w:rsidRDefault="00F353D7" w:rsidP="00EB4461">
            <w:pPr>
              <w:widowControl w:val="0"/>
              <w:snapToGrid w:val="0"/>
              <w:rPr>
                <w:sz w:val="18"/>
                <w:szCs w:val="18"/>
              </w:rPr>
            </w:pPr>
            <w:hyperlink r:id="rId17" w:history="1">
              <w:r w:rsidR="00EB4461" w:rsidRPr="00102E00">
                <w:rPr>
                  <w:rStyle w:val="Hyperlink"/>
                  <w:bCs/>
                  <w:color w:val="auto"/>
                  <w:sz w:val="18"/>
                  <w:szCs w:val="18"/>
                  <w:u w:val="none"/>
                </w:rPr>
                <w:t>R1-2306535</w:t>
              </w:r>
            </w:hyperlink>
          </w:p>
        </w:tc>
        <w:tc>
          <w:tcPr>
            <w:tcW w:w="5940" w:type="dxa"/>
            <w:tcBorders>
              <w:top w:val="single" w:sz="4" w:space="0" w:color="A6A6A6"/>
              <w:bottom w:val="single" w:sz="4" w:space="0" w:color="A6A6A6"/>
              <w:right w:val="single" w:sz="4" w:space="0" w:color="A6A6A6"/>
            </w:tcBorders>
            <w:shd w:val="clear" w:color="auto" w:fill="auto"/>
          </w:tcPr>
          <w:p w14:paraId="059345AD" w14:textId="02E83EEF" w:rsidR="00EB4461" w:rsidRPr="00102E00" w:rsidRDefault="00EB4461" w:rsidP="00EB4461">
            <w:pPr>
              <w:widowControl w:val="0"/>
              <w:snapToGrid w:val="0"/>
              <w:rPr>
                <w:sz w:val="18"/>
                <w:szCs w:val="18"/>
              </w:rPr>
            </w:pPr>
            <w:r w:rsidRPr="00102E00">
              <w:rPr>
                <w:sz w:val="18"/>
                <w:szCs w:val="18"/>
              </w:rPr>
              <w:t>CSI enhancement for coherent JT and mobility</w:t>
            </w:r>
          </w:p>
        </w:tc>
        <w:tc>
          <w:tcPr>
            <w:tcW w:w="2340" w:type="dxa"/>
            <w:tcBorders>
              <w:top w:val="single" w:sz="4" w:space="0" w:color="A6A6A6"/>
              <w:bottom w:val="single" w:sz="4" w:space="0" w:color="A6A6A6"/>
              <w:right w:val="single" w:sz="4" w:space="0" w:color="A6A6A6"/>
            </w:tcBorders>
            <w:shd w:val="clear" w:color="auto" w:fill="auto"/>
          </w:tcPr>
          <w:p w14:paraId="7DE4A75B" w14:textId="22C303C9" w:rsidR="00EB4461" w:rsidRPr="00102E00" w:rsidRDefault="00EB4461" w:rsidP="00EB4461">
            <w:pPr>
              <w:widowControl w:val="0"/>
              <w:snapToGrid w:val="0"/>
              <w:rPr>
                <w:sz w:val="18"/>
                <w:szCs w:val="18"/>
              </w:rPr>
            </w:pPr>
            <w:r w:rsidRPr="00102E00">
              <w:rPr>
                <w:sz w:val="18"/>
                <w:szCs w:val="18"/>
              </w:rPr>
              <w:t>Huawei, HiSilicon</w:t>
            </w:r>
          </w:p>
        </w:tc>
      </w:tr>
      <w:tr w:rsidR="00102E00" w:rsidRPr="00102E00" w14:paraId="2033CC2E" w14:textId="77777777" w:rsidTr="00102E00">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26A60AA9" w14:textId="77777777" w:rsidR="00EB4461" w:rsidRPr="00102E00" w:rsidRDefault="00EB4461" w:rsidP="00EB4461">
            <w:pPr>
              <w:widowControl w:val="0"/>
              <w:snapToGrid w:val="0"/>
              <w:rPr>
                <w:bCs/>
                <w:sz w:val="18"/>
                <w:szCs w:val="18"/>
              </w:rPr>
            </w:pPr>
            <w:r w:rsidRPr="00102E00">
              <w:rPr>
                <w:bCs/>
                <w:sz w:val="18"/>
                <w:szCs w:val="18"/>
              </w:rPr>
              <w:t>3</w:t>
            </w:r>
          </w:p>
        </w:tc>
        <w:tc>
          <w:tcPr>
            <w:tcW w:w="1170" w:type="dxa"/>
            <w:tcBorders>
              <w:top w:val="single" w:sz="4" w:space="0" w:color="A6A6A6"/>
              <w:left w:val="single" w:sz="4" w:space="0" w:color="A6A6A6"/>
              <w:bottom w:val="single" w:sz="4" w:space="0" w:color="A6A6A6"/>
              <w:right w:val="single" w:sz="4" w:space="0" w:color="A6A6A6"/>
            </w:tcBorders>
            <w:shd w:val="clear" w:color="auto" w:fill="auto"/>
          </w:tcPr>
          <w:p w14:paraId="4AF3BF20" w14:textId="2E74E8E6" w:rsidR="00EB4461" w:rsidRPr="00102E00" w:rsidRDefault="00F353D7" w:rsidP="00EB4461">
            <w:pPr>
              <w:widowControl w:val="0"/>
              <w:snapToGrid w:val="0"/>
              <w:rPr>
                <w:sz w:val="18"/>
                <w:szCs w:val="18"/>
              </w:rPr>
            </w:pPr>
            <w:hyperlink r:id="rId18" w:history="1">
              <w:r w:rsidR="00EB4461" w:rsidRPr="00102E00">
                <w:rPr>
                  <w:rStyle w:val="Hyperlink"/>
                  <w:bCs/>
                  <w:color w:val="auto"/>
                  <w:sz w:val="18"/>
                  <w:szCs w:val="18"/>
                  <w:u w:val="none"/>
                </w:rPr>
                <w:t>R1-2306611</w:t>
              </w:r>
            </w:hyperlink>
          </w:p>
        </w:tc>
        <w:tc>
          <w:tcPr>
            <w:tcW w:w="5940" w:type="dxa"/>
            <w:tcBorders>
              <w:top w:val="single" w:sz="4" w:space="0" w:color="A6A6A6"/>
              <w:bottom w:val="single" w:sz="4" w:space="0" w:color="A6A6A6"/>
              <w:right w:val="single" w:sz="4" w:space="0" w:color="A6A6A6"/>
            </w:tcBorders>
            <w:shd w:val="clear" w:color="auto" w:fill="auto"/>
          </w:tcPr>
          <w:p w14:paraId="03F7FE47" w14:textId="561796D8" w:rsidR="00EB4461" w:rsidRPr="00102E00" w:rsidRDefault="00EB4461" w:rsidP="00EB4461">
            <w:pPr>
              <w:widowControl w:val="0"/>
              <w:snapToGrid w:val="0"/>
              <w:rPr>
                <w:sz w:val="18"/>
                <w:szCs w:val="18"/>
              </w:rPr>
            </w:pPr>
            <w:r w:rsidRPr="00102E00">
              <w:rPr>
                <w:sz w:val="18"/>
                <w:szCs w:val="18"/>
              </w:rPr>
              <w:t>CSI enhancement for high/medium UE velocities and CJT</w:t>
            </w:r>
          </w:p>
        </w:tc>
        <w:tc>
          <w:tcPr>
            <w:tcW w:w="2340" w:type="dxa"/>
            <w:tcBorders>
              <w:top w:val="single" w:sz="4" w:space="0" w:color="A6A6A6"/>
              <w:bottom w:val="single" w:sz="4" w:space="0" w:color="A6A6A6"/>
              <w:right w:val="single" w:sz="4" w:space="0" w:color="A6A6A6"/>
            </w:tcBorders>
            <w:shd w:val="clear" w:color="auto" w:fill="auto"/>
          </w:tcPr>
          <w:p w14:paraId="5BE2A07D" w14:textId="6202CDC2" w:rsidR="00EB4461" w:rsidRPr="00102E00" w:rsidRDefault="00EB4461" w:rsidP="00EB4461">
            <w:pPr>
              <w:widowControl w:val="0"/>
              <w:snapToGrid w:val="0"/>
              <w:rPr>
                <w:sz w:val="18"/>
                <w:szCs w:val="18"/>
              </w:rPr>
            </w:pPr>
            <w:r w:rsidRPr="00102E00">
              <w:rPr>
                <w:sz w:val="18"/>
                <w:szCs w:val="18"/>
              </w:rPr>
              <w:t>ZTE</w:t>
            </w:r>
          </w:p>
        </w:tc>
      </w:tr>
      <w:tr w:rsidR="00102E00" w:rsidRPr="00102E00" w14:paraId="10582485" w14:textId="77777777" w:rsidTr="00102E00">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7E2CC258" w14:textId="77777777" w:rsidR="00EB4461" w:rsidRPr="00102E00" w:rsidRDefault="00EB4461" w:rsidP="00EB4461">
            <w:pPr>
              <w:widowControl w:val="0"/>
              <w:snapToGrid w:val="0"/>
              <w:rPr>
                <w:bCs/>
                <w:sz w:val="18"/>
                <w:szCs w:val="18"/>
              </w:rPr>
            </w:pPr>
            <w:r w:rsidRPr="00102E00">
              <w:rPr>
                <w:bCs/>
                <w:sz w:val="18"/>
                <w:szCs w:val="18"/>
              </w:rPr>
              <w:t>4</w:t>
            </w:r>
          </w:p>
        </w:tc>
        <w:tc>
          <w:tcPr>
            <w:tcW w:w="1170" w:type="dxa"/>
            <w:tcBorders>
              <w:left w:val="single" w:sz="4" w:space="0" w:color="A6A6A6"/>
              <w:bottom w:val="single" w:sz="4" w:space="0" w:color="A6A6A6"/>
              <w:right w:val="single" w:sz="4" w:space="0" w:color="A6A6A6"/>
            </w:tcBorders>
            <w:shd w:val="clear" w:color="auto" w:fill="auto"/>
          </w:tcPr>
          <w:p w14:paraId="1628AEAB" w14:textId="209C7DE5" w:rsidR="00EB4461" w:rsidRPr="00102E00" w:rsidRDefault="00F353D7" w:rsidP="00EB4461">
            <w:pPr>
              <w:widowControl w:val="0"/>
              <w:snapToGrid w:val="0"/>
              <w:rPr>
                <w:sz w:val="18"/>
                <w:szCs w:val="18"/>
              </w:rPr>
            </w:pPr>
            <w:hyperlink r:id="rId19" w:history="1">
              <w:r w:rsidR="00EB4461" w:rsidRPr="00102E00">
                <w:rPr>
                  <w:rStyle w:val="Hyperlink"/>
                  <w:bCs/>
                  <w:color w:val="auto"/>
                  <w:sz w:val="18"/>
                  <w:szCs w:val="18"/>
                  <w:u w:val="none"/>
                </w:rPr>
                <w:t>R1-2306631</w:t>
              </w:r>
            </w:hyperlink>
          </w:p>
        </w:tc>
        <w:tc>
          <w:tcPr>
            <w:tcW w:w="5940" w:type="dxa"/>
            <w:tcBorders>
              <w:bottom w:val="single" w:sz="4" w:space="0" w:color="A6A6A6"/>
              <w:right w:val="single" w:sz="4" w:space="0" w:color="A6A6A6"/>
            </w:tcBorders>
            <w:shd w:val="clear" w:color="auto" w:fill="auto"/>
          </w:tcPr>
          <w:p w14:paraId="31C1A3F9" w14:textId="2E967BAE" w:rsidR="00EB4461" w:rsidRPr="00102E00" w:rsidRDefault="00EB4461" w:rsidP="00EB4461">
            <w:pPr>
              <w:widowControl w:val="0"/>
              <w:snapToGrid w:val="0"/>
              <w:rPr>
                <w:sz w:val="18"/>
                <w:szCs w:val="18"/>
              </w:rPr>
            </w:pPr>
            <w:r w:rsidRPr="00102E00">
              <w:rPr>
                <w:sz w:val="18"/>
                <w:szCs w:val="18"/>
              </w:rPr>
              <w:t>Discussion on CSI enhancement for high/medium UE velocities and coherent JT</w:t>
            </w:r>
          </w:p>
        </w:tc>
        <w:tc>
          <w:tcPr>
            <w:tcW w:w="2340" w:type="dxa"/>
            <w:tcBorders>
              <w:bottom w:val="single" w:sz="4" w:space="0" w:color="A6A6A6"/>
              <w:right w:val="single" w:sz="4" w:space="0" w:color="A6A6A6"/>
            </w:tcBorders>
            <w:shd w:val="clear" w:color="auto" w:fill="auto"/>
          </w:tcPr>
          <w:p w14:paraId="6CBC56BB" w14:textId="5E13929C" w:rsidR="00EB4461" w:rsidRPr="00102E00" w:rsidRDefault="00EB4461" w:rsidP="00EB4461">
            <w:pPr>
              <w:widowControl w:val="0"/>
              <w:snapToGrid w:val="0"/>
              <w:rPr>
                <w:sz w:val="18"/>
                <w:szCs w:val="18"/>
              </w:rPr>
            </w:pPr>
            <w:r w:rsidRPr="00102E00">
              <w:rPr>
                <w:sz w:val="18"/>
                <w:szCs w:val="18"/>
              </w:rPr>
              <w:t>Spreadtrum Communications</w:t>
            </w:r>
          </w:p>
        </w:tc>
      </w:tr>
      <w:tr w:rsidR="00102E00" w:rsidRPr="00102E00" w14:paraId="31F54A42" w14:textId="77777777" w:rsidTr="00102E00">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207DBB0A" w14:textId="77777777" w:rsidR="00EB4461" w:rsidRPr="00102E00" w:rsidRDefault="00EB4461" w:rsidP="00EB4461">
            <w:pPr>
              <w:widowControl w:val="0"/>
              <w:snapToGrid w:val="0"/>
              <w:rPr>
                <w:bCs/>
                <w:sz w:val="18"/>
                <w:szCs w:val="18"/>
              </w:rPr>
            </w:pPr>
            <w:r w:rsidRPr="00102E00">
              <w:rPr>
                <w:bCs/>
                <w:sz w:val="18"/>
                <w:szCs w:val="18"/>
              </w:rPr>
              <w:t>5</w:t>
            </w:r>
          </w:p>
        </w:tc>
        <w:tc>
          <w:tcPr>
            <w:tcW w:w="1170" w:type="dxa"/>
            <w:tcBorders>
              <w:left w:val="single" w:sz="4" w:space="0" w:color="A6A6A6"/>
              <w:bottom w:val="single" w:sz="4" w:space="0" w:color="A6A6A6"/>
              <w:right w:val="single" w:sz="4" w:space="0" w:color="A6A6A6"/>
            </w:tcBorders>
            <w:shd w:val="clear" w:color="auto" w:fill="auto"/>
          </w:tcPr>
          <w:p w14:paraId="127D355E" w14:textId="2FEC40B1" w:rsidR="00EB4461" w:rsidRPr="00102E00" w:rsidRDefault="00F353D7" w:rsidP="00EB4461">
            <w:pPr>
              <w:widowControl w:val="0"/>
              <w:snapToGrid w:val="0"/>
              <w:rPr>
                <w:sz w:val="18"/>
                <w:szCs w:val="18"/>
              </w:rPr>
            </w:pPr>
            <w:hyperlink r:id="rId20" w:history="1">
              <w:r w:rsidR="00EB4461" w:rsidRPr="00102E00">
                <w:rPr>
                  <w:rStyle w:val="Hyperlink"/>
                  <w:bCs/>
                  <w:color w:val="auto"/>
                  <w:sz w:val="18"/>
                  <w:szCs w:val="18"/>
                  <w:u w:val="none"/>
                </w:rPr>
                <w:t>R1-2306734</w:t>
              </w:r>
            </w:hyperlink>
          </w:p>
        </w:tc>
        <w:tc>
          <w:tcPr>
            <w:tcW w:w="5940" w:type="dxa"/>
            <w:tcBorders>
              <w:bottom w:val="single" w:sz="4" w:space="0" w:color="A6A6A6"/>
              <w:right w:val="single" w:sz="4" w:space="0" w:color="A6A6A6"/>
            </w:tcBorders>
            <w:shd w:val="clear" w:color="auto" w:fill="auto"/>
          </w:tcPr>
          <w:p w14:paraId="68751C9B" w14:textId="157A8DDC" w:rsidR="00EB4461" w:rsidRPr="00102E00" w:rsidRDefault="00EB4461" w:rsidP="00EB4461">
            <w:pPr>
              <w:widowControl w:val="0"/>
              <w:snapToGrid w:val="0"/>
              <w:rPr>
                <w:sz w:val="18"/>
                <w:szCs w:val="18"/>
              </w:rPr>
            </w:pPr>
            <w:r w:rsidRPr="00102E00">
              <w:rPr>
                <w:sz w:val="18"/>
                <w:szCs w:val="18"/>
              </w:rPr>
              <w:t>Further discussion on CSI enhancement for high-medium UE velocities and coherent JT</w:t>
            </w:r>
          </w:p>
        </w:tc>
        <w:tc>
          <w:tcPr>
            <w:tcW w:w="2340" w:type="dxa"/>
            <w:tcBorders>
              <w:bottom w:val="single" w:sz="4" w:space="0" w:color="A6A6A6"/>
              <w:right w:val="single" w:sz="4" w:space="0" w:color="A6A6A6"/>
            </w:tcBorders>
            <w:shd w:val="clear" w:color="auto" w:fill="auto"/>
          </w:tcPr>
          <w:p w14:paraId="6FD74EC2" w14:textId="19A0F64F" w:rsidR="00EB4461" w:rsidRPr="00102E00" w:rsidRDefault="00EB4461" w:rsidP="00EB4461">
            <w:pPr>
              <w:widowControl w:val="0"/>
              <w:snapToGrid w:val="0"/>
              <w:rPr>
                <w:sz w:val="18"/>
                <w:szCs w:val="18"/>
              </w:rPr>
            </w:pPr>
            <w:r w:rsidRPr="00102E00">
              <w:rPr>
                <w:sz w:val="18"/>
                <w:szCs w:val="18"/>
              </w:rPr>
              <w:t>vivo</w:t>
            </w:r>
          </w:p>
        </w:tc>
      </w:tr>
      <w:tr w:rsidR="00102E00" w:rsidRPr="00102E00" w14:paraId="5F246171" w14:textId="77777777" w:rsidTr="00102E00">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2A2EA177" w14:textId="77777777" w:rsidR="00EB4461" w:rsidRPr="00102E00" w:rsidRDefault="00EB4461" w:rsidP="00EB4461">
            <w:pPr>
              <w:widowControl w:val="0"/>
              <w:snapToGrid w:val="0"/>
              <w:rPr>
                <w:bCs/>
                <w:sz w:val="18"/>
                <w:szCs w:val="18"/>
              </w:rPr>
            </w:pPr>
            <w:r w:rsidRPr="00102E00">
              <w:rPr>
                <w:bCs/>
                <w:sz w:val="18"/>
                <w:szCs w:val="18"/>
              </w:rPr>
              <w:t>6</w:t>
            </w:r>
          </w:p>
        </w:tc>
        <w:tc>
          <w:tcPr>
            <w:tcW w:w="1170" w:type="dxa"/>
            <w:tcBorders>
              <w:left w:val="single" w:sz="4" w:space="0" w:color="A6A6A6"/>
              <w:bottom w:val="single" w:sz="4" w:space="0" w:color="A6A6A6"/>
              <w:right w:val="single" w:sz="4" w:space="0" w:color="A6A6A6"/>
            </w:tcBorders>
            <w:shd w:val="clear" w:color="auto" w:fill="auto"/>
          </w:tcPr>
          <w:p w14:paraId="59F523C0" w14:textId="4F15EFD1" w:rsidR="00EB4461" w:rsidRPr="00102E00" w:rsidRDefault="00F353D7" w:rsidP="00EB4461">
            <w:pPr>
              <w:widowControl w:val="0"/>
              <w:snapToGrid w:val="0"/>
              <w:rPr>
                <w:sz w:val="18"/>
                <w:szCs w:val="18"/>
              </w:rPr>
            </w:pPr>
            <w:hyperlink r:id="rId21" w:history="1">
              <w:r w:rsidR="00EB4461" w:rsidRPr="00102E00">
                <w:rPr>
                  <w:rStyle w:val="Hyperlink"/>
                  <w:bCs/>
                  <w:color w:val="auto"/>
                  <w:sz w:val="18"/>
                  <w:szCs w:val="18"/>
                  <w:u w:val="none"/>
                </w:rPr>
                <w:t>R1-2306831</w:t>
              </w:r>
            </w:hyperlink>
          </w:p>
        </w:tc>
        <w:tc>
          <w:tcPr>
            <w:tcW w:w="5940" w:type="dxa"/>
            <w:tcBorders>
              <w:bottom w:val="single" w:sz="4" w:space="0" w:color="A6A6A6"/>
              <w:right w:val="single" w:sz="4" w:space="0" w:color="A6A6A6"/>
            </w:tcBorders>
            <w:shd w:val="clear" w:color="auto" w:fill="auto"/>
          </w:tcPr>
          <w:p w14:paraId="2C696E91" w14:textId="179E0AD5" w:rsidR="00EB4461" w:rsidRPr="00102E00" w:rsidRDefault="00EB4461" w:rsidP="00EB4461">
            <w:pPr>
              <w:widowControl w:val="0"/>
              <w:snapToGrid w:val="0"/>
              <w:rPr>
                <w:sz w:val="18"/>
                <w:szCs w:val="18"/>
              </w:rPr>
            </w:pPr>
            <w:r w:rsidRPr="00102E00">
              <w:rPr>
                <w:sz w:val="18"/>
                <w:szCs w:val="18"/>
              </w:rPr>
              <w:t>Remaining details on CSI enhancements</w:t>
            </w:r>
          </w:p>
        </w:tc>
        <w:tc>
          <w:tcPr>
            <w:tcW w:w="2340" w:type="dxa"/>
            <w:tcBorders>
              <w:bottom w:val="single" w:sz="4" w:space="0" w:color="A6A6A6"/>
              <w:right w:val="single" w:sz="4" w:space="0" w:color="A6A6A6"/>
            </w:tcBorders>
            <w:shd w:val="clear" w:color="auto" w:fill="auto"/>
          </w:tcPr>
          <w:p w14:paraId="63C38724" w14:textId="2512420E" w:rsidR="00EB4461" w:rsidRPr="00102E00" w:rsidRDefault="00EB4461" w:rsidP="00EB4461">
            <w:pPr>
              <w:widowControl w:val="0"/>
              <w:snapToGrid w:val="0"/>
              <w:rPr>
                <w:sz w:val="18"/>
                <w:szCs w:val="18"/>
              </w:rPr>
            </w:pPr>
            <w:r w:rsidRPr="00102E00">
              <w:rPr>
                <w:sz w:val="18"/>
                <w:szCs w:val="18"/>
              </w:rPr>
              <w:t>Intel Corporation</w:t>
            </w:r>
          </w:p>
        </w:tc>
      </w:tr>
      <w:tr w:rsidR="00102E00" w:rsidRPr="00102E00" w14:paraId="4E65082F" w14:textId="77777777" w:rsidTr="00102E00">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11BB2570" w14:textId="77777777" w:rsidR="00EB4461" w:rsidRPr="00102E00" w:rsidRDefault="00EB4461" w:rsidP="00EB4461">
            <w:pPr>
              <w:widowControl w:val="0"/>
              <w:snapToGrid w:val="0"/>
              <w:rPr>
                <w:bCs/>
                <w:sz w:val="18"/>
                <w:szCs w:val="18"/>
              </w:rPr>
            </w:pPr>
            <w:r w:rsidRPr="00102E00">
              <w:rPr>
                <w:bCs/>
                <w:sz w:val="18"/>
                <w:szCs w:val="18"/>
              </w:rPr>
              <w:t>7</w:t>
            </w:r>
          </w:p>
        </w:tc>
        <w:tc>
          <w:tcPr>
            <w:tcW w:w="1170" w:type="dxa"/>
            <w:tcBorders>
              <w:left w:val="single" w:sz="4" w:space="0" w:color="A6A6A6"/>
              <w:bottom w:val="single" w:sz="4" w:space="0" w:color="A6A6A6"/>
              <w:right w:val="single" w:sz="4" w:space="0" w:color="A6A6A6"/>
            </w:tcBorders>
            <w:shd w:val="clear" w:color="auto" w:fill="auto"/>
          </w:tcPr>
          <w:p w14:paraId="5397F70E" w14:textId="487CE129" w:rsidR="00EB4461" w:rsidRPr="00102E00" w:rsidRDefault="00F353D7" w:rsidP="00EB4461">
            <w:pPr>
              <w:widowControl w:val="0"/>
              <w:snapToGrid w:val="0"/>
              <w:rPr>
                <w:sz w:val="18"/>
                <w:szCs w:val="18"/>
              </w:rPr>
            </w:pPr>
            <w:hyperlink r:id="rId22" w:history="1">
              <w:r w:rsidR="00EB4461" w:rsidRPr="00102E00">
                <w:rPr>
                  <w:rStyle w:val="Hyperlink"/>
                  <w:bCs/>
                  <w:color w:val="auto"/>
                  <w:sz w:val="18"/>
                  <w:szCs w:val="18"/>
                  <w:u w:val="none"/>
                </w:rPr>
                <w:t>R1-2306900</w:t>
              </w:r>
            </w:hyperlink>
          </w:p>
        </w:tc>
        <w:tc>
          <w:tcPr>
            <w:tcW w:w="5940" w:type="dxa"/>
            <w:tcBorders>
              <w:bottom w:val="single" w:sz="4" w:space="0" w:color="A6A6A6"/>
              <w:right w:val="single" w:sz="4" w:space="0" w:color="A6A6A6"/>
            </w:tcBorders>
            <w:shd w:val="clear" w:color="auto" w:fill="auto"/>
          </w:tcPr>
          <w:p w14:paraId="07EDA4DD" w14:textId="79D6C612" w:rsidR="00EB4461" w:rsidRPr="00102E00" w:rsidRDefault="00EB4461" w:rsidP="00EB4461">
            <w:pPr>
              <w:widowControl w:val="0"/>
              <w:snapToGrid w:val="0"/>
              <w:rPr>
                <w:sz w:val="18"/>
                <w:szCs w:val="18"/>
              </w:rPr>
            </w:pPr>
            <w:r w:rsidRPr="00102E00">
              <w:rPr>
                <w:sz w:val="18"/>
                <w:szCs w:val="18"/>
              </w:rPr>
              <w:t>Views on CSI enhancement for high/medium UE velocities and coherent JT</w:t>
            </w:r>
          </w:p>
        </w:tc>
        <w:tc>
          <w:tcPr>
            <w:tcW w:w="2340" w:type="dxa"/>
            <w:tcBorders>
              <w:bottom w:val="single" w:sz="4" w:space="0" w:color="A6A6A6"/>
              <w:right w:val="single" w:sz="4" w:space="0" w:color="A6A6A6"/>
            </w:tcBorders>
            <w:shd w:val="clear" w:color="auto" w:fill="auto"/>
          </w:tcPr>
          <w:p w14:paraId="42DA5E6B" w14:textId="3F799B1F" w:rsidR="00EB4461" w:rsidRPr="00102E00" w:rsidRDefault="00EB4461" w:rsidP="00EB4461">
            <w:pPr>
              <w:widowControl w:val="0"/>
              <w:snapToGrid w:val="0"/>
              <w:rPr>
                <w:sz w:val="18"/>
                <w:szCs w:val="18"/>
              </w:rPr>
            </w:pPr>
            <w:r w:rsidRPr="00102E00">
              <w:rPr>
                <w:sz w:val="18"/>
                <w:szCs w:val="18"/>
              </w:rPr>
              <w:t>Sony</w:t>
            </w:r>
          </w:p>
        </w:tc>
      </w:tr>
      <w:tr w:rsidR="00102E00" w:rsidRPr="00102E00" w14:paraId="4A32D927" w14:textId="77777777" w:rsidTr="00102E00">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14F7E0B2" w14:textId="77777777" w:rsidR="00EB4461" w:rsidRPr="00102E00" w:rsidRDefault="00EB4461" w:rsidP="00EB4461">
            <w:pPr>
              <w:widowControl w:val="0"/>
              <w:snapToGrid w:val="0"/>
              <w:rPr>
                <w:bCs/>
                <w:sz w:val="18"/>
                <w:szCs w:val="18"/>
              </w:rPr>
            </w:pPr>
            <w:r w:rsidRPr="00102E00">
              <w:rPr>
                <w:bCs/>
                <w:sz w:val="18"/>
                <w:szCs w:val="18"/>
              </w:rPr>
              <w:t>8</w:t>
            </w:r>
          </w:p>
        </w:tc>
        <w:tc>
          <w:tcPr>
            <w:tcW w:w="1170" w:type="dxa"/>
            <w:tcBorders>
              <w:left w:val="single" w:sz="4" w:space="0" w:color="A6A6A6"/>
              <w:bottom w:val="single" w:sz="4" w:space="0" w:color="A6A6A6"/>
              <w:right w:val="single" w:sz="4" w:space="0" w:color="A6A6A6"/>
            </w:tcBorders>
            <w:shd w:val="clear" w:color="auto" w:fill="auto"/>
          </w:tcPr>
          <w:p w14:paraId="0473DC8B" w14:textId="3740D465" w:rsidR="00EB4461" w:rsidRPr="00102E00" w:rsidRDefault="00F353D7" w:rsidP="00EB4461">
            <w:pPr>
              <w:widowControl w:val="0"/>
              <w:snapToGrid w:val="0"/>
              <w:rPr>
                <w:sz w:val="18"/>
                <w:szCs w:val="18"/>
              </w:rPr>
            </w:pPr>
            <w:hyperlink r:id="rId23" w:history="1">
              <w:r w:rsidR="00EB4461" w:rsidRPr="00102E00">
                <w:rPr>
                  <w:rStyle w:val="Hyperlink"/>
                  <w:bCs/>
                  <w:color w:val="auto"/>
                  <w:sz w:val="18"/>
                  <w:szCs w:val="18"/>
                  <w:u w:val="none"/>
                </w:rPr>
                <w:t>R1-2306933</w:t>
              </w:r>
            </w:hyperlink>
          </w:p>
        </w:tc>
        <w:tc>
          <w:tcPr>
            <w:tcW w:w="5940" w:type="dxa"/>
            <w:tcBorders>
              <w:bottom w:val="single" w:sz="4" w:space="0" w:color="A6A6A6"/>
              <w:right w:val="single" w:sz="4" w:space="0" w:color="A6A6A6"/>
            </w:tcBorders>
            <w:shd w:val="clear" w:color="auto" w:fill="auto"/>
          </w:tcPr>
          <w:p w14:paraId="6BE065BC" w14:textId="4D210241" w:rsidR="00EB4461" w:rsidRPr="00102E00" w:rsidRDefault="00EB4461" w:rsidP="00EB4461">
            <w:pPr>
              <w:widowControl w:val="0"/>
              <w:snapToGrid w:val="0"/>
              <w:rPr>
                <w:sz w:val="18"/>
                <w:szCs w:val="18"/>
              </w:rPr>
            </w:pPr>
            <w:r w:rsidRPr="00102E00">
              <w:rPr>
                <w:sz w:val="18"/>
                <w:szCs w:val="18"/>
              </w:rPr>
              <w:t>Discussion of CSI enhancement for high speed UE and coherent JT</w:t>
            </w:r>
          </w:p>
        </w:tc>
        <w:tc>
          <w:tcPr>
            <w:tcW w:w="2340" w:type="dxa"/>
            <w:tcBorders>
              <w:bottom w:val="single" w:sz="4" w:space="0" w:color="A6A6A6"/>
              <w:right w:val="single" w:sz="4" w:space="0" w:color="A6A6A6"/>
            </w:tcBorders>
            <w:shd w:val="clear" w:color="auto" w:fill="auto"/>
          </w:tcPr>
          <w:p w14:paraId="1AABC1B4" w14:textId="0660501C" w:rsidR="00EB4461" w:rsidRPr="00102E00" w:rsidRDefault="00EB4461" w:rsidP="00EB4461">
            <w:pPr>
              <w:widowControl w:val="0"/>
              <w:snapToGrid w:val="0"/>
              <w:rPr>
                <w:sz w:val="18"/>
                <w:szCs w:val="18"/>
              </w:rPr>
            </w:pPr>
            <w:r w:rsidRPr="00102E00">
              <w:rPr>
                <w:sz w:val="18"/>
                <w:szCs w:val="18"/>
              </w:rPr>
              <w:t>Lenovo</w:t>
            </w:r>
          </w:p>
        </w:tc>
      </w:tr>
      <w:tr w:rsidR="00102E00" w:rsidRPr="00102E00" w14:paraId="1F013072" w14:textId="77777777" w:rsidTr="00102E00">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1BC180F1" w14:textId="77777777" w:rsidR="00EB4461" w:rsidRPr="00102E00" w:rsidRDefault="00EB4461" w:rsidP="00EB4461">
            <w:pPr>
              <w:widowControl w:val="0"/>
              <w:snapToGrid w:val="0"/>
              <w:rPr>
                <w:bCs/>
                <w:sz w:val="18"/>
                <w:szCs w:val="18"/>
              </w:rPr>
            </w:pPr>
            <w:r w:rsidRPr="00102E00">
              <w:rPr>
                <w:bCs/>
                <w:sz w:val="18"/>
                <w:szCs w:val="18"/>
              </w:rPr>
              <w:t>9</w:t>
            </w:r>
          </w:p>
        </w:tc>
        <w:tc>
          <w:tcPr>
            <w:tcW w:w="1170" w:type="dxa"/>
            <w:tcBorders>
              <w:left w:val="single" w:sz="4" w:space="0" w:color="A6A6A6"/>
              <w:bottom w:val="single" w:sz="4" w:space="0" w:color="A6A6A6"/>
              <w:right w:val="single" w:sz="4" w:space="0" w:color="A6A6A6"/>
            </w:tcBorders>
            <w:shd w:val="clear" w:color="auto" w:fill="auto"/>
          </w:tcPr>
          <w:p w14:paraId="697C53DF" w14:textId="37EDE324" w:rsidR="00EB4461" w:rsidRPr="00102E00" w:rsidRDefault="00F353D7" w:rsidP="00EB4461">
            <w:pPr>
              <w:widowControl w:val="0"/>
              <w:snapToGrid w:val="0"/>
              <w:rPr>
                <w:sz w:val="18"/>
                <w:szCs w:val="18"/>
              </w:rPr>
            </w:pPr>
            <w:hyperlink r:id="rId24" w:history="1">
              <w:r w:rsidR="00EB4461" w:rsidRPr="00102E00">
                <w:rPr>
                  <w:rStyle w:val="Hyperlink"/>
                  <w:bCs/>
                  <w:color w:val="auto"/>
                  <w:sz w:val="18"/>
                  <w:szCs w:val="18"/>
                  <w:u w:val="none"/>
                </w:rPr>
                <w:t>R1-2306951</w:t>
              </w:r>
            </w:hyperlink>
          </w:p>
        </w:tc>
        <w:tc>
          <w:tcPr>
            <w:tcW w:w="5940" w:type="dxa"/>
            <w:tcBorders>
              <w:bottom w:val="single" w:sz="4" w:space="0" w:color="A6A6A6"/>
              <w:right w:val="single" w:sz="4" w:space="0" w:color="A6A6A6"/>
            </w:tcBorders>
            <w:shd w:val="clear" w:color="auto" w:fill="auto"/>
          </w:tcPr>
          <w:p w14:paraId="61AA864C" w14:textId="3C2FB2EC" w:rsidR="00EB4461" w:rsidRPr="00102E00" w:rsidRDefault="00EB4461" w:rsidP="00EB4461">
            <w:pPr>
              <w:widowControl w:val="0"/>
              <w:snapToGrid w:val="0"/>
              <w:rPr>
                <w:sz w:val="18"/>
                <w:szCs w:val="18"/>
              </w:rPr>
            </w:pPr>
            <w:r w:rsidRPr="00102E00">
              <w:rPr>
                <w:sz w:val="18"/>
                <w:szCs w:val="18"/>
              </w:rPr>
              <w:t>On CSI Enhancement</w:t>
            </w:r>
          </w:p>
        </w:tc>
        <w:tc>
          <w:tcPr>
            <w:tcW w:w="2340" w:type="dxa"/>
            <w:tcBorders>
              <w:bottom w:val="single" w:sz="4" w:space="0" w:color="A6A6A6"/>
              <w:right w:val="single" w:sz="4" w:space="0" w:color="A6A6A6"/>
            </w:tcBorders>
            <w:shd w:val="clear" w:color="auto" w:fill="auto"/>
          </w:tcPr>
          <w:p w14:paraId="65EF0E37" w14:textId="0CEFCF38" w:rsidR="00EB4461" w:rsidRPr="00102E00" w:rsidRDefault="00EB4461" w:rsidP="00EB4461">
            <w:pPr>
              <w:widowControl w:val="0"/>
              <w:snapToGrid w:val="0"/>
              <w:rPr>
                <w:sz w:val="18"/>
                <w:szCs w:val="18"/>
              </w:rPr>
            </w:pPr>
            <w:r w:rsidRPr="00102E00">
              <w:rPr>
                <w:sz w:val="18"/>
                <w:szCs w:val="18"/>
              </w:rPr>
              <w:t>Google</w:t>
            </w:r>
          </w:p>
        </w:tc>
      </w:tr>
      <w:tr w:rsidR="00102E00" w:rsidRPr="00102E00" w14:paraId="4BD0BE4B" w14:textId="77777777" w:rsidTr="00102E00">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0BAC3E70" w14:textId="77777777" w:rsidR="00EB4461" w:rsidRPr="00102E00" w:rsidRDefault="00EB4461" w:rsidP="00EB4461">
            <w:pPr>
              <w:widowControl w:val="0"/>
              <w:snapToGrid w:val="0"/>
              <w:rPr>
                <w:bCs/>
                <w:sz w:val="18"/>
                <w:szCs w:val="18"/>
              </w:rPr>
            </w:pPr>
            <w:r w:rsidRPr="00102E00">
              <w:rPr>
                <w:bCs/>
                <w:sz w:val="18"/>
                <w:szCs w:val="18"/>
              </w:rPr>
              <w:t>10</w:t>
            </w:r>
          </w:p>
        </w:tc>
        <w:tc>
          <w:tcPr>
            <w:tcW w:w="1170" w:type="dxa"/>
            <w:tcBorders>
              <w:left w:val="single" w:sz="4" w:space="0" w:color="A6A6A6"/>
              <w:bottom w:val="single" w:sz="4" w:space="0" w:color="A6A6A6"/>
              <w:right w:val="single" w:sz="4" w:space="0" w:color="A6A6A6"/>
            </w:tcBorders>
            <w:shd w:val="clear" w:color="auto" w:fill="auto"/>
          </w:tcPr>
          <w:p w14:paraId="69E40AED" w14:textId="66ED55C2" w:rsidR="00EB4461" w:rsidRPr="00102E00" w:rsidRDefault="00F353D7" w:rsidP="00EB4461">
            <w:pPr>
              <w:widowControl w:val="0"/>
              <w:snapToGrid w:val="0"/>
              <w:rPr>
                <w:sz w:val="18"/>
                <w:szCs w:val="18"/>
              </w:rPr>
            </w:pPr>
            <w:hyperlink r:id="rId25" w:history="1">
              <w:r w:rsidR="00EB4461" w:rsidRPr="00102E00">
                <w:rPr>
                  <w:rStyle w:val="Hyperlink"/>
                  <w:bCs/>
                  <w:color w:val="auto"/>
                  <w:sz w:val="18"/>
                  <w:szCs w:val="18"/>
                  <w:u w:val="none"/>
                </w:rPr>
                <w:t>R1-2307008</w:t>
              </w:r>
            </w:hyperlink>
          </w:p>
        </w:tc>
        <w:tc>
          <w:tcPr>
            <w:tcW w:w="5940" w:type="dxa"/>
            <w:tcBorders>
              <w:bottom w:val="single" w:sz="4" w:space="0" w:color="A6A6A6"/>
              <w:right w:val="single" w:sz="4" w:space="0" w:color="A6A6A6"/>
            </w:tcBorders>
            <w:shd w:val="clear" w:color="auto" w:fill="auto"/>
          </w:tcPr>
          <w:p w14:paraId="6C8427CC" w14:textId="39FFD914" w:rsidR="00EB4461" w:rsidRPr="00102E00" w:rsidRDefault="00EB4461" w:rsidP="00EB4461">
            <w:pPr>
              <w:widowControl w:val="0"/>
              <w:snapToGrid w:val="0"/>
              <w:rPr>
                <w:sz w:val="18"/>
                <w:szCs w:val="18"/>
              </w:rPr>
            </w:pPr>
            <w:r w:rsidRPr="00102E00">
              <w:rPr>
                <w:sz w:val="18"/>
                <w:szCs w:val="18"/>
              </w:rPr>
              <w:t>Potential CSI enhancement for high/medium UE velocities and coherent JT</w:t>
            </w:r>
          </w:p>
        </w:tc>
        <w:tc>
          <w:tcPr>
            <w:tcW w:w="2340" w:type="dxa"/>
            <w:tcBorders>
              <w:bottom w:val="single" w:sz="4" w:space="0" w:color="A6A6A6"/>
              <w:right w:val="single" w:sz="4" w:space="0" w:color="A6A6A6"/>
            </w:tcBorders>
            <w:shd w:val="clear" w:color="auto" w:fill="auto"/>
          </w:tcPr>
          <w:p w14:paraId="24F7A70F" w14:textId="2737B9CC" w:rsidR="00EB4461" w:rsidRPr="00102E00" w:rsidRDefault="00EB4461" w:rsidP="00EB4461">
            <w:pPr>
              <w:widowControl w:val="0"/>
              <w:snapToGrid w:val="0"/>
              <w:rPr>
                <w:sz w:val="18"/>
                <w:szCs w:val="18"/>
              </w:rPr>
            </w:pPr>
            <w:r w:rsidRPr="00102E00">
              <w:rPr>
                <w:sz w:val="18"/>
                <w:szCs w:val="18"/>
              </w:rPr>
              <w:t>LG Electronics</w:t>
            </w:r>
          </w:p>
        </w:tc>
      </w:tr>
      <w:tr w:rsidR="00102E00" w:rsidRPr="00102E00" w14:paraId="721F1CFF" w14:textId="77777777" w:rsidTr="00102E00">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222126E7" w14:textId="77777777" w:rsidR="00EB4461" w:rsidRPr="00102E00" w:rsidRDefault="00EB4461" w:rsidP="00EB4461">
            <w:pPr>
              <w:widowControl w:val="0"/>
              <w:snapToGrid w:val="0"/>
              <w:rPr>
                <w:bCs/>
                <w:sz w:val="18"/>
                <w:szCs w:val="18"/>
              </w:rPr>
            </w:pPr>
            <w:r w:rsidRPr="00102E00">
              <w:rPr>
                <w:bCs/>
                <w:sz w:val="18"/>
                <w:szCs w:val="18"/>
              </w:rPr>
              <w:t>11</w:t>
            </w:r>
          </w:p>
        </w:tc>
        <w:tc>
          <w:tcPr>
            <w:tcW w:w="1170" w:type="dxa"/>
            <w:tcBorders>
              <w:left w:val="single" w:sz="4" w:space="0" w:color="A6A6A6"/>
              <w:bottom w:val="single" w:sz="4" w:space="0" w:color="A6A6A6"/>
              <w:right w:val="single" w:sz="4" w:space="0" w:color="A6A6A6"/>
            </w:tcBorders>
            <w:shd w:val="clear" w:color="auto" w:fill="auto"/>
          </w:tcPr>
          <w:p w14:paraId="6CDE35B8" w14:textId="1FDF7F4F" w:rsidR="00EB4461" w:rsidRPr="00102E00" w:rsidRDefault="00F353D7" w:rsidP="00EB4461">
            <w:pPr>
              <w:widowControl w:val="0"/>
              <w:snapToGrid w:val="0"/>
              <w:rPr>
                <w:sz w:val="18"/>
                <w:szCs w:val="18"/>
              </w:rPr>
            </w:pPr>
            <w:hyperlink r:id="rId26" w:history="1">
              <w:r w:rsidR="00EB4461" w:rsidRPr="00102E00">
                <w:rPr>
                  <w:rStyle w:val="Hyperlink"/>
                  <w:bCs/>
                  <w:color w:val="auto"/>
                  <w:sz w:val="18"/>
                  <w:szCs w:val="18"/>
                  <w:u w:val="none"/>
                </w:rPr>
                <w:t>R1-2307055</w:t>
              </w:r>
            </w:hyperlink>
          </w:p>
        </w:tc>
        <w:tc>
          <w:tcPr>
            <w:tcW w:w="5940" w:type="dxa"/>
            <w:tcBorders>
              <w:bottom w:val="single" w:sz="4" w:space="0" w:color="A6A6A6"/>
              <w:right w:val="single" w:sz="4" w:space="0" w:color="A6A6A6"/>
            </w:tcBorders>
            <w:shd w:val="clear" w:color="auto" w:fill="auto"/>
          </w:tcPr>
          <w:p w14:paraId="23BFD0D4" w14:textId="5C23B604" w:rsidR="00EB4461" w:rsidRPr="00102E00" w:rsidRDefault="00EB4461" w:rsidP="00EB4461">
            <w:pPr>
              <w:widowControl w:val="0"/>
              <w:snapToGrid w:val="0"/>
              <w:rPr>
                <w:sz w:val="18"/>
                <w:szCs w:val="18"/>
              </w:rPr>
            </w:pPr>
            <w:r w:rsidRPr="00102E00">
              <w:rPr>
                <w:sz w:val="18"/>
                <w:szCs w:val="18"/>
              </w:rPr>
              <w:t>Remaining issues on CSI enhancement</w:t>
            </w:r>
          </w:p>
        </w:tc>
        <w:tc>
          <w:tcPr>
            <w:tcW w:w="2340" w:type="dxa"/>
            <w:tcBorders>
              <w:bottom w:val="single" w:sz="4" w:space="0" w:color="A6A6A6"/>
              <w:right w:val="single" w:sz="4" w:space="0" w:color="A6A6A6"/>
            </w:tcBorders>
            <w:shd w:val="clear" w:color="auto" w:fill="auto"/>
          </w:tcPr>
          <w:p w14:paraId="10BB0798" w14:textId="610A99C2" w:rsidR="00EB4461" w:rsidRPr="00102E00" w:rsidRDefault="00EB4461" w:rsidP="00EB4461">
            <w:pPr>
              <w:widowControl w:val="0"/>
              <w:snapToGrid w:val="0"/>
              <w:rPr>
                <w:sz w:val="18"/>
                <w:szCs w:val="18"/>
              </w:rPr>
            </w:pPr>
            <w:r w:rsidRPr="00102E00">
              <w:rPr>
                <w:sz w:val="18"/>
                <w:szCs w:val="18"/>
              </w:rPr>
              <w:t>CATT</w:t>
            </w:r>
          </w:p>
        </w:tc>
      </w:tr>
      <w:tr w:rsidR="00102E00" w:rsidRPr="00102E00" w14:paraId="54C68AE6" w14:textId="77777777" w:rsidTr="00102E00">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2EA8471E" w14:textId="77777777" w:rsidR="00EB4461" w:rsidRPr="00102E00" w:rsidRDefault="00EB4461" w:rsidP="00EB4461">
            <w:pPr>
              <w:widowControl w:val="0"/>
              <w:snapToGrid w:val="0"/>
              <w:rPr>
                <w:bCs/>
                <w:sz w:val="18"/>
                <w:szCs w:val="18"/>
              </w:rPr>
            </w:pPr>
            <w:r w:rsidRPr="00102E00">
              <w:rPr>
                <w:bCs/>
                <w:sz w:val="18"/>
                <w:szCs w:val="18"/>
              </w:rPr>
              <w:t>12</w:t>
            </w:r>
          </w:p>
        </w:tc>
        <w:tc>
          <w:tcPr>
            <w:tcW w:w="1170" w:type="dxa"/>
            <w:tcBorders>
              <w:left w:val="single" w:sz="4" w:space="0" w:color="A6A6A6"/>
              <w:bottom w:val="single" w:sz="4" w:space="0" w:color="A6A6A6"/>
              <w:right w:val="single" w:sz="4" w:space="0" w:color="A6A6A6"/>
            </w:tcBorders>
            <w:shd w:val="clear" w:color="auto" w:fill="auto"/>
          </w:tcPr>
          <w:p w14:paraId="08BD13B5" w14:textId="6EB98D4D" w:rsidR="00EB4461" w:rsidRPr="00102E00" w:rsidRDefault="00F353D7" w:rsidP="00EB4461">
            <w:pPr>
              <w:widowControl w:val="0"/>
              <w:snapToGrid w:val="0"/>
              <w:rPr>
                <w:sz w:val="18"/>
                <w:szCs w:val="18"/>
              </w:rPr>
            </w:pPr>
            <w:hyperlink r:id="rId27" w:history="1">
              <w:r w:rsidR="00EB4461" w:rsidRPr="00102E00">
                <w:rPr>
                  <w:rStyle w:val="Hyperlink"/>
                  <w:bCs/>
                  <w:color w:val="auto"/>
                  <w:sz w:val="18"/>
                  <w:szCs w:val="18"/>
                  <w:u w:val="none"/>
                </w:rPr>
                <w:t>R1-2307126</w:t>
              </w:r>
            </w:hyperlink>
          </w:p>
        </w:tc>
        <w:tc>
          <w:tcPr>
            <w:tcW w:w="5940" w:type="dxa"/>
            <w:tcBorders>
              <w:bottom w:val="single" w:sz="4" w:space="0" w:color="A6A6A6"/>
              <w:right w:val="single" w:sz="4" w:space="0" w:color="A6A6A6"/>
            </w:tcBorders>
            <w:shd w:val="clear" w:color="auto" w:fill="auto"/>
          </w:tcPr>
          <w:p w14:paraId="58A9B702" w14:textId="5F6EBD67" w:rsidR="00EB4461" w:rsidRPr="00102E00" w:rsidRDefault="00EB4461" w:rsidP="00EB4461">
            <w:pPr>
              <w:widowControl w:val="0"/>
              <w:snapToGrid w:val="0"/>
              <w:rPr>
                <w:sz w:val="18"/>
                <w:szCs w:val="18"/>
              </w:rPr>
            </w:pPr>
            <w:r w:rsidRPr="00102E00">
              <w:rPr>
                <w:sz w:val="18"/>
                <w:szCs w:val="18"/>
              </w:rPr>
              <w:t>Discussion on CSI enhancement</w:t>
            </w:r>
          </w:p>
        </w:tc>
        <w:tc>
          <w:tcPr>
            <w:tcW w:w="2340" w:type="dxa"/>
            <w:tcBorders>
              <w:bottom w:val="single" w:sz="4" w:space="0" w:color="A6A6A6"/>
              <w:right w:val="single" w:sz="4" w:space="0" w:color="A6A6A6"/>
            </w:tcBorders>
            <w:shd w:val="clear" w:color="auto" w:fill="auto"/>
          </w:tcPr>
          <w:p w14:paraId="01DEA0AC" w14:textId="36651121" w:rsidR="00EB4461" w:rsidRPr="00102E00" w:rsidRDefault="00EB4461" w:rsidP="00EB4461">
            <w:pPr>
              <w:widowControl w:val="0"/>
              <w:snapToGrid w:val="0"/>
              <w:rPr>
                <w:sz w:val="18"/>
                <w:szCs w:val="18"/>
              </w:rPr>
            </w:pPr>
            <w:r w:rsidRPr="00102E00">
              <w:rPr>
                <w:sz w:val="18"/>
                <w:szCs w:val="18"/>
              </w:rPr>
              <w:t>NEC</w:t>
            </w:r>
          </w:p>
        </w:tc>
      </w:tr>
      <w:tr w:rsidR="00102E00" w:rsidRPr="00102E00" w14:paraId="69B6CBCD" w14:textId="77777777" w:rsidTr="00102E00">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5FCB7E09" w14:textId="77777777" w:rsidR="00EB4461" w:rsidRPr="00102E00" w:rsidRDefault="00EB4461" w:rsidP="00EB4461">
            <w:pPr>
              <w:widowControl w:val="0"/>
              <w:snapToGrid w:val="0"/>
              <w:rPr>
                <w:bCs/>
                <w:sz w:val="18"/>
                <w:szCs w:val="18"/>
              </w:rPr>
            </w:pPr>
            <w:r w:rsidRPr="00102E00">
              <w:rPr>
                <w:bCs/>
                <w:sz w:val="18"/>
                <w:szCs w:val="18"/>
              </w:rPr>
              <w:t>13</w:t>
            </w:r>
          </w:p>
        </w:tc>
        <w:tc>
          <w:tcPr>
            <w:tcW w:w="1170" w:type="dxa"/>
            <w:tcBorders>
              <w:left w:val="single" w:sz="4" w:space="0" w:color="A6A6A6"/>
              <w:bottom w:val="single" w:sz="4" w:space="0" w:color="A6A6A6"/>
              <w:right w:val="single" w:sz="4" w:space="0" w:color="A6A6A6"/>
            </w:tcBorders>
            <w:shd w:val="clear" w:color="auto" w:fill="auto"/>
          </w:tcPr>
          <w:p w14:paraId="1CAF0001" w14:textId="5E4EEA5D" w:rsidR="00EB4461" w:rsidRPr="00102E00" w:rsidRDefault="00F353D7" w:rsidP="00EB4461">
            <w:pPr>
              <w:widowControl w:val="0"/>
              <w:snapToGrid w:val="0"/>
              <w:rPr>
                <w:sz w:val="18"/>
                <w:szCs w:val="18"/>
              </w:rPr>
            </w:pPr>
            <w:hyperlink r:id="rId28" w:history="1">
              <w:r w:rsidR="00EB4461" w:rsidRPr="00102E00">
                <w:rPr>
                  <w:rStyle w:val="Hyperlink"/>
                  <w:bCs/>
                  <w:color w:val="auto"/>
                  <w:sz w:val="18"/>
                  <w:szCs w:val="18"/>
                  <w:u w:val="none"/>
                </w:rPr>
                <w:t>R1-2307150</w:t>
              </w:r>
            </w:hyperlink>
          </w:p>
        </w:tc>
        <w:tc>
          <w:tcPr>
            <w:tcW w:w="5940" w:type="dxa"/>
            <w:tcBorders>
              <w:bottom w:val="single" w:sz="4" w:space="0" w:color="A6A6A6"/>
              <w:right w:val="single" w:sz="4" w:space="0" w:color="A6A6A6"/>
            </w:tcBorders>
            <w:shd w:val="clear" w:color="auto" w:fill="auto"/>
          </w:tcPr>
          <w:p w14:paraId="009FECF3" w14:textId="1481E7A6" w:rsidR="00EB4461" w:rsidRPr="00102E00" w:rsidRDefault="00EB4461" w:rsidP="00EB4461">
            <w:pPr>
              <w:widowControl w:val="0"/>
              <w:snapToGrid w:val="0"/>
              <w:rPr>
                <w:sz w:val="18"/>
                <w:szCs w:val="18"/>
              </w:rPr>
            </w:pPr>
            <w:r w:rsidRPr="00102E00">
              <w:rPr>
                <w:sz w:val="18"/>
                <w:szCs w:val="18"/>
              </w:rPr>
              <w:t>Discussion on remaining issues of Rel-18 MIMO CSI enhancement</w:t>
            </w:r>
          </w:p>
        </w:tc>
        <w:tc>
          <w:tcPr>
            <w:tcW w:w="2340" w:type="dxa"/>
            <w:tcBorders>
              <w:bottom w:val="single" w:sz="4" w:space="0" w:color="A6A6A6"/>
              <w:right w:val="single" w:sz="4" w:space="0" w:color="A6A6A6"/>
            </w:tcBorders>
            <w:shd w:val="clear" w:color="auto" w:fill="auto"/>
          </w:tcPr>
          <w:p w14:paraId="1251DDCD" w14:textId="56A09A6E" w:rsidR="00EB4461" w:rsidRPr="00102E00" w:rsidRDefault="00EB4461" w:rsidP="00EB4461">
            <w:pPr>
              <w:widowControl w:val="0"/>
              <w:snapToGrid w:val="0"/>
              <w:rPr>
                <w:sz w:val="18"/>
                <w:szCs w:val="18"/>
              </w:rPr>
            </w:pPr>
            <w:r w:rsidRPr="00102E00">
              <w:rPr>
                <w:sz w:val="18"/>
                <w:szCs w:val="18"/>
              </w:rPr>
              <w:t>Fujitsu</w:t>
            </w:r>
          </w:p>
        </w:tc>
      </w:tr>
      <w:tr w:rsidR="00102E00" w:rsidRPr="00102E00" w14:paraId="157AEFAE" w14:textId="77777777" w:rsidTr="00102E00">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24B56402" w14:textId="77777777" w:rsidR="00EB4461" w:rsidRPr="00102E00" w:rsidRDefault="00EB4461" w:rsidP="00EB4461">
            <w:pPr>
              <w:widowControl w:val="0"/>
              <w:snapToGrid w:val="0"/>
              <w:rPr>
                <w:bCs/>
                <w:sz w:val="18"/>
                <w:szCs w:val="18"/>
              </w:rPr>
            </w:pPr>
            <w:r w:rsidRPr="00102E00">
              <w:rPr>
                <w:bCs/>
                <w:sz w:val="18"/>
                <w:szCs w:val="18"/>
              </w:rPr>
              <w:t>14</w:t>
            </w:r>
          </w:p>
        </w:tc>
        <w:tc>
          <w:tcPr>
            <w:tcW w:w="1170" w:type="dxa"/>
            <w:tcBorders>
              <w:left w:val="single" w:sz="4" w:space="0" w:color="A6A6A6"/>
              <w:bottom w:val="single" w:sz="4" w:space="0" w:color="A6A6A6"/>
              <w:right w:val="single" w:sz="4" w:space="0" w:color="A6A6A6"/>
            </w:tcBorders>
            <w:shd w:val="clear" w:color="auto" w:fill="auto"/>
          </w:tcPr>
          <w:p w14:paraId="5DCA6B81" w14:textId="6A51409B" w:rsidR="00EB4461" w:rsidRPr="00102E00" w:rsidRDefault="00F353D7" w:rsidP="00EB4461">
            <w:pPr>
              <w:widowControl w:val="0"/>
              <w:snapToGrid w:val="0"/>
              <w:rPr>
                <w:sz w:val="18"/>
                <w:szCs w:val="18"/>
              </w:rPr>
            </w:pPr>
            <w:hyperlink r:id="rId29" w:history="1">
              <w:r w:rsidR="00EB4461" w:rsidRPr="00102E00">
                <w:rPr>
                  <w:rStyle w:val="Hyperlink"/>
                  <w:bCs/>
                  <w:color w:val="auto"/>
                  <w:sz w:val="18"/>
                  <w:szCs w:val="18"/>
                  <w:u w:val="none"/>
                </w:rPr>
                <w:t>R1-2307177</w:t>
              </w:r>
            </w:hyperlink>
          </w:p>
        </w:tc>
        <w:tc>
          <w:tcPr>
            <w:tcW w:w="5940" w:type="dxa"/>
            <w:tcBorders>
              <w:bottom w:val="single" w:sz="4" w:space="0" w:color="A6A6A6"/>
              <w:right w:val="single" w:sz="4" w:space="0" w:color="A6A6A6"/>
            </w:tcBorders>
            <w:shd w:val="clear" w:color="auto" w:fill="auto"/>
          </w:tcPr>
          <w:p w14:paraId="398B1858" w14:textId="4A28618F" w:rsidR="00EB4461" w:rsidRPr="00102E00" w:rsidRDefault="00EB4461" w:rsidP="00EB4461">
            <w:pPr>
              <w:widowControl w:val="0"/>
              <w:snapToGrid w:val="0"/>
              <w:rPr>
                <w:sz w:val="18"/>
                <w:szCs w:val="18"/>
              </w:rPr>
            </w:pPr>
            <w:r w:rsidRPr="00102E00">
              <w:rPr>
                <w:sz w:val="18"/>
                <w:szCs w:val="18"/>
              </w:rPr>
              <w:t>Discussion on CSI enhancement for high/medium UE velocities and CJT</w:t>
            </w:r>
          </w:p>
        </w:tc>
        <w:tc>
          <w:tcPr>
            <w:tcW w:w="2340" w:type="dxa"/>
            <w:tcBorders>
              <w:bottom w:val="single" w:sz="4" w:space="0" w:color="A6A6A6"/>
              <w:right w:val="single" w:sz="4" w:space="0" w:color="A6A6A6"/>
            </w:tcBorders>
            <w:shd w:val="clear" w:color="auto" w:fill="auto"/>
          </w:tcPr>
          <w:p w14:paraId="2831B1B3" w14:textId="0A339055" w:rsidR="00EB4461" w:rsidRPr="00102E00" w:rsidRDefault="00EB4461" w:rsidP="00EB4461">
            <w:pPr>
              <w:widowControl w:val="0"/>
              <w:snapToGrid w:val="0"/>
              <w:rPr>
                <w:sz w:val="18"/>
                <w:szCs w:val="18"/>
              </w:rPr>
            </w:pPr>
            <w:r w:rsidRPr="00102E00">
              <w:rPr>
                <w:sz w:val="18"/>
                <w:szCs w:val="18"/>
              </w:rPr>
              <w:t>CMCC</w:t>
            </w:r>
          </w:p>
        </w:tc>
      </w:tr>
      <w:tr w:rsidR="00102E00" w:rsidRPr="00102E00" w14:paraId="4C44C454" w14:textId="77777777" w:rsidTr="00102E00">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28499CE9" w14:textId="77777777" w:rsidR="00EB4461" w:rsidRPr="00102E00" w:rsidRDefault="00EB4461" w:rsidP="00EB4461">
            <w:pPr>
              <w:widowControl w:val="0"/>
              <w:snapToGrid w:val="0"/>
              <w:rPr>
                <w:bCs/>
                <w:sz w:val="18"/>
                <w:szCs w:val="18"/>
              </w:rPr>
            </w:pPr>
            <w:r w:rsidRPr="00102E00">
              <w:rPr>
                <w:bCs/>
                <w:sz w:val="18"/>
                <w:szCs w:val="18"/>
              </w:rPr>
              <w:t>15</w:t>
            </w:r>
          </w:p>
        </w:tc>
        <w:tc>
          <w:tcPr>
            <w:tcW w:w="1170" w:type="dxa"/>
            <w:tcBorders>
              <w:left w:val="single" w:sz="4" w:space="0" w:color="A6A6A6"/>
              <w:bottom w:val="single" w:sz="4" w:space="0" w:color="A6A6A6"/>
              <w:right w:val="single" w:sz="4" w:space="0" w:color="A6A6A6"/>
            </w:tcBorders>
            <w:shd w:val="clear" w:color="auto" w:fill="auto"/>
          </w:tcPr>
          <w:p w14:paraId="2B15610D" w14:textId="7734B723" w:rsidR="00EB4461" w:rsidRPr="00102E00" w:rsidRDefault="00F353D7" w:rsidP="00EB4461">
            <w:pPr>
              <w:widowControl w:val="0"/>
              <w:snapToGrid w:val="0"/>
              <w:rPr>
                <w:sz w:val="18"/>
                <w:szCs w:val="18"/>
              </w:rPr>
            </w:pPr>
            <w:hyperlink r:id="rId30" w:history="1">
              <w:r w:rsidR="00EB4461" w:rsidRPr="00102E00">
                <w:rPr>
                  <w:rStyle w:val="Hyperlink"/>
                  <w:bCs/>
                  <w:color w:val="auto"/>
                  <w:sz w:val="18"/>
                  <w:szCs w:val="18"/>
                  <w:u w:val="none"/>
                </w:rPr>
                <w:t>R1-2307262</w:t>
              </w:r>
            </w:hyperlink>
          </w:p>
        </w:tc>
        <w:tc>
          <w:tcPr>
            <w:tcW w:w="5940" w:type="dxa"/>
            <w:tcBorders>
              <w:bottom w:val="single" w:sz="4" w:space="0" w:color="A6A6A6"/>
              <w:right w:val="single" w:sz="4" w:space="0" w:color="A6A6A6"/>
            </w:tcBorders>
            <w:shd w:val="clear" w:color="auto" w:fill="auto"/>
          </w:tcPr>
          <w:p w14:paraId="6E38F15B" w14:textId="3C62A4A3" w:rsidR="00EB4461" w:rsidRPr="00102E00" w:rsidRDefault="00EB4461" w:rsidP="00EB4461">
            <w:pPr>
              <w:widowControl w:val="0"/>
              <w:snapToGrid w:val="0"/>
              <w:rPr>
                <w:sz w:val="18"/>
                <w:szCs w:val="18"/>
              </w:rPr>
            </w:pPr>
            <w:r w:rsidRPr="00102E00">
              <w:rPr>
                <w:sz w:val="18"/>
                <w:szCs w:val="18"/>
              </w:rPr>
              <w:t>Views on Rel-18 MIMO CSI enhancement</w:t>
            </w:r>
          </w:p>
        </w:tc>
        <w:tc>
          <w:tcPr>
            <w:tcW w:w="2340" w:type="dxa"/>
            <w:tcBorders>
              <w:bottom w:val="single" w:sz="4" w:space="0" w:color="A6A6A6"/>
              <w:right w:val="single" w:sz="4" w:space="0" w:color="A6A6A6"/>
            </w:tcBorders>
            <w:shd w:val="clear" w:color="auto" w:fill="auto"/>
          </w:tcPr>
          <w:p w14:paraId="199034C2" w14:textId="2F52E2D9" w:rsidR="00EB4461" w:rsidRPr="00102E00" w:rsidRDefault="00EB4461" w:rsidP="00EB4461">
            <w:pPr>
              <w:widowControl w:val="0"/>
              <w:snapToGrid w:val="0"/>
              <w:rPr>
                <w:sz w:val="18"/>
                <w:szCs w:val="18"/>
              </w:rPr>
            </w:pPr>
            <w:r w:rsidRPr="00102E00">
              <w:rPr>
                <w:sz w:val="18"/>
                <w:szCs w:val="18"/>
              </w:rPr>
              <w:t>Apple</w:t>
            </w:r>
          </w:p>
        </w:tc>
      </w:tr>
      <w:tr w:rsidR="00102E00" w:rsidRPr="00102E00" w14:paraId="6A307AF6" w14:textId="77777777" w:rsidTr="00102E00">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052C99CB" w14:textId="77777777" w:rsidR="00EB4461" w:rsidRPr="00102E00" w:rsidRDefault="00EB4461" w:rsidP="00EB4461">
            <w:pPr>
              <w:widowControl w:val="0"/>
              <w:snapToGrid w:val="0"/>
              <w:rPr>
                <w:bCs/>
                <w:sz w:val="18"/>
                <w:szCs w:val="18"/>
              </w:rPr>
            </w:pPr>
            <w:r w:rsidRPr="00102E00">
              <w:rPr>
                <w:bCs/>
                <w:sz w:val="18"/>
                <w:szCs w:val="18"/>
              </w:rPr>
              <w:t>16</w:t>
            </w:r>
          </w:p>
        </w:tc>
        <w:tc>
          <w:tcPr>
            <w:tcW w:w="1170" w:type="dxa"/>
            <w:tcBorders>
              <w:left w:val="single" w:sz="4" w:space="0" w:color="A6A6A6"/>
              <w:bottom w:val="single" w:sz="4" w:space="0" w:color="A6A6A6"/>
              <w:right w:val="single" w:sz="4" w:space="0" w:color="A6A6A6"/>
            </w:tcBorders>
            <w:shd w:val="clear" w:color="auto" w:fill="auto"/>
          </w:tcPr>
          <w:p w14:paraId="1B14BAF8" w14:textId="19D56C4F" w:rsidR="00EB4461" w:rsidRPr="00441F08" w:rsidRDefault="00F353D7" w:rsidP="00EB4461">
            <w:pPr>
              <w:widowControl w:val="0"/>
              <w:snapToGrid w:val="0"/>
              <w:rPr>
                <w:sz w:val="18"/>
                <w:szCs w:val="18"/>
              </w:rPr>
            </w:pPr>
            <w:hyperlink r:id="rId31" w:history="1">
              <w:r w:rsidR="00EB4461" w:rsidRPr="00441F08">
                <w:rPr>
                  <w:rStyle w:val="Hyperlink"/>
                  <w:bCs/>
                  <w:color w:val="auto"/>
                  <w:sz w:val="18"/>
                  <w:szCs w:val="18"/>
                  <w:u w:val="none"/>
                </w:rPr>
                <w:t>R1-2307349</w:t>
              </w:r>
            </w:hyperlink>
          </w:p>
        </w:tc>
        <w:tc>
          <w:tcPr>
            <w:tcW w:w="5940" w:type="dxa"/>
            <w:tcBorders>
              <w:bottom w:val="single" w:sz="4" w:space="0" w:color="A6A6A6"/>
              <w:right w:val="single" w:sz="4" w:space="0" w:color="A6A6A6"/>
            </w:tcBorders>
            <w:shd w:val="clear" w:color="auto" w:fill="auto"/>
          </w:tcPr>
          <w:p w14:paraId="055574BE" w14:textId="2BA8E57F" w:rsidR="00EB4461" w:rsidRPr="00102E00" w:rsidRDefault="00EB4461" w:rsidP="00EB4461">
            <w:pPr>
              <w:widowControl w:val="0"/>
              <w:snapToGrid w:val="0"/>
              <w:rPr>
                <w:sz w:val="18"/>
                <w:szCs w:val="18"/>
              </w:rPr>
            </w:pPr>
            <w:r w:rsidRPr="00102E00">
              <w:rPr>
                <w:sz w:val="18"/>
                <w:szCs w:val="18"/>
              </w:rPr>
              <w:t>Remained issues discussion on CSI enhancement for high/medium UE velocities and CJT</w:t>
            </w:r>
          </w:p>
        </w:tc>
        <w:tc>
          <w:tcPr>
            <w:tcW w:w="2340" w:type="dxa"/>
            <w:tcBorders>
              <w:bottom w:val="single" w:sz="4" w:space="0" w:color="A6A6A6"/>
              <w:right w:val="single" w:sz="4" w:space="0" w:color="A6A6A6"/>
            </w:tcBorders>
            <w:shd w:val="clear" w:color="auto" w:fill="auto"/>
          </w:tcPr>
          <w:p w14:paraId="3A6C5CCA" w14:textId="097907F7" w:rsidR="00EB4461" w:rsidRPr="00102E00" w:rsidRDefault="00EB4461" w:rsidP="00EB4461">
            <w:pPr>
              <w:widowControl w:val="0"/>
              <w:snapToGrid w:val="0"/>
              <w:rPr>
                <w:sz w:val="18"/>
                <w:szCs w:val="18"/>
              </w:rPr>
            </w:pPr>
            <w:r w:rsidRPr="00102E00">
              <w:rPr>
                <w:sz w:val="18"/>
                <w:szCs w:val="18"/>
              </w:rPr>
              <w:t>xiaomi</w:t>
            </w:r>
          </w:p>
        </w:tc>
      </w:tr>
      <w:tr w:rsidR="00102E00" w:rsidRPr="00102E00" w14:paraId="0D99FE3B" w14:textId="77777777" w:rsidTr="00102E00">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60EA1771" w14:textId="77777777" w:rsidR="00EB4461" w:rsidRPr="00102E00" w:rsidRDefault="00EB4461" w:rsidP="00EB4461">
            <w:pPr>
              <w:widowControl w:val="0"/>
              <w:snapToGrid w:val="0"/>
              <w:rPr>
                <w:bCs/>
                <w:sz w:val="18"/>
                <w:szCs w:val="18"/>
              </w:rPr>
            </w:pPr>
            <w:r w:rsidRPr="00102E00">
              <w:rPr>
                <w:bCs/>
                <w:sz w:val="18"/>
                <w:szCs w:val="18"/>
              </w:rPr>
              <w:t>17</w:t>
            </w:r>
          </w:p>
        </w:tc>
        <w:tc>
          <w:tcPr>
            <w:tcW w:w="1170" w:type="dxa"/>
            <w:tcBorders>
              <w:left w:val="single" w:sz="4" w:space="0" w:color="A6A6A6"/>
              <w:bottom w:val="single" w:sz="4" w:space="0" w:color="A6A6A6"/>
              <w:right w:val="single" w:sz="4" w:space="0" w:color="A6A6A6"/>
            </w:tcBorders>
            <w:shd w:val="clear" w:color="auto" w:fill="auto"/>
          </w:tcPr>
          <w:p w14:paraId="0F922F5B" w14:textId="47439148" w:rsidR="00EB4461" w:rsidRPr="00441F08" w:rsidRDefault="00441F08" w:rsidP="00EB4461">
            <w:pPr>
              <w:widowControl w:val="0"/>
              <w:snapToGrid w:val="0"/>
              <w:rPr>
                <w:sz w:val="18"/>
                <w:szCs w:val="18"/>
              </w:rPr>
            </w:pPr>
            <w:r w:rsidRPr="00441F08">
              <w:rPr>
                <w:sz w:val="18"/>
                <w:szCs w:val="18"/>
              </w:rPr>
              <w:t>R1-2308206</w:t>
            </w:r>
          </w:p>
        </w:tc>
        <w:tc>
          <w:tcPr>
            <w:tcW w:w="5940" w:type="dxa"/>
            <w:tcBorders>
              <w:bottom w:val="single" w:sz="4" w:space="0" w:color="A6A6A6"/>
              <w:right w:val="single" w:sz="4" w:space="0" w:color="A6A6A6"/>
            </w:tcBorders>
            <w:shd w:val="clear" w:color="auto" w:fill="auto"/>
          </w:tcPr>
          <w:p w14:paraId="762F7FB6" w14:textId="60FE373C" w:rsidR="00EB4461" w:rsidRPr="00102E00" w:rsidRDefault="00EB4461" w:rsidP="00EB4461">
            <w:pPr>
              <w:widowControl w:val="0"/>
              <w:snapToGrid w:val="0"/>
              <w:rPr>
                <w:sz w:val="18"/>
                <w:szCs w:val="18"/>
              </w:rPr>
            </w:pPr>
            <w:r w:rsidRPr="00102E00">
              <w:rPr>
                <w:sz w:val="18"/>
                <w:szCs w:val="18"/>
              </w:rPr>
              <w:t>Discussion on CSI enhancement</w:t>
            </w:r>
          </w:p>
        </w:tc>
        <w:tc>
          <w:tcPr>
            <w:tcW w:w="2340" w:type="dxa"/>
            <w:tcBorders>
              <w:bottom w:val="single" w:sz="4" w:space="0" w:color="A6A6A6"/>
              <w:right w:val="single" w:sz="4" w:space="0" w:color="A6A6A6"/>
            </w:tcBorders>
            <w:shd w:val="clear" w:color="auto" w:fill="auto"/>
          </w:tcPr>
          <w:p w14:paraId="1743582A" w14:textId="1399DCAF" w:rsidR="00EB4461" w:rsidRPr="00102E00" w:rsidRDefault="00EB4461" w:rsidP="00EB4461">
            <w:pPr>
              <w:widowControl w:val="0"/>
              <w:snapToGrid w:val="0"/>
              <w:rPr>
                <w:sz w:val="18"/>
                <w:szCs w:val="18"/>
              </w:rPr>
            </w:pPr>
            <w:r w:rsidRPr="00102E00">
              <w:rPr>
                <w:sz w:val="18"/>
                <w:szCs w:val="18"/>
              </w:rPr>
              <w:t>NTT DOCOMO, INC.</w:t>
            </w:r>
          </w:p>
        </w:tc>
      </w:tr>
      <w:tr w:rsidR="00102E00" w:rsidRPr="00102E00" w14:paraId="3DD193B2" w14:textId="77777777" w:rsidTr="00102E00">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67BACF09" w14:textId="77777777" w:rsidR="00EB4461" w:rsidRPr="00102E00" w:rsidRDefault="00EB4461" w:rsidP="00EB4461">
            <w:pPr>
              <w:widowControl w:val="0"/>
              <w:snapToGrid w:val="0"/>
              <w:rPr>
                <w:bCs/>
                <w:sz w:val="18"/>
                <w:szCs w:val="18"/>
              </w:rPr>
            </w:pPr>
            <w:r w:rsidRPr="00102E00">
              <w:rPr>
                <w:bCs/>
                <w:sz w:val="18"/>
                <w:szCs w:val="18"/>
              </w:rPr>
              <w:t>18</w:t>
            </w:r>
          </w:p>
        </w:tc>
        <w:tc>
          <w:tcPr>
            <w:tcW w:w="1170" w:type="dxa"/>
            <w:tcBorders>
              <w:left w:val="single" w:sz="4" w:space="0" w:color="A6A6A6"/>
              <w:bottom w:val="single" w:sz="4" w:space="0" w:color="A6A6A6"/>
              <w:right w:val="single" w:sz="4" w:space="0" w:color="A6A6A6"/>
            </w:tcBorders>
            <w:shd w:val="clear" w:color="auto" w:fill="auto"/>
          </w:tcPr>
          <w:p w14:paraId="04A56F8E" w14:textId="10B3CE90" w:rsidR="00EB4461" w:rsidRPr="00102E00" w:rsidRDefault="00F353D7" w:rsidP="00EB4461">
            <w:pPr>
              <w:widowControl w:val="0"/>
              <w:snapToGrid w:val="0"/>
              <w:rPr>
                <w:sz w:val="18"/>
                <w:szCs w:val="18"/>
              </w:rPr>
            </w:pPr>
            <w:hyperlink r:id="rId32" w:history="1">
              <w:r w:rsidR="00EB4461" w:rsidRPr="00102E00">
                <w:rPr>
                  <w:rStyle w:val="Hyperlink"/>
                  <w:bCs/>
                  <w:color w:val="auto"/>
                  <w:sz w:val="18"/>
                  <w:szCs w:val="18"/>
                  <w:u w:val="none"/>
                </w:rPr>
                <w:t>R1-2307513</w:t>
              </w:r>
            </w:hyperlink>
          </w:p>
        </w:tc>
        <w:tc>
          <w:tcPr>
            <w:tcW w:w="5940" w:type="dxa"/>
            <w:tcBorders>
              <w:bottom w:val="single" w:sz="4" w:space="0" w:color="A6A6A6"/>
              <w:right w:val="single" w:sz="4" w:space="0" w:color="A6A6A6"/>
            </w:tcBorders>
            <w:shd w:val="clear" w:color="auto" w:fill="auto"/>
          </w:tcPr>
          <w:p w14:paraId="59B5418C" w14:textId="5D082B80" w:rsidR="00EB4461" w:rsidRPr="00102E00" w:rsidRDefault="00EB4461" w:rsidP="00EB4461">
            <w:pPr>
              <w:widowControl w:val="0"/>
              <w:snapToGrid w:val="0"/>
              <w:rPr>
                <w:sz w:val="18"/>
                <w:szCs w:val="18"/>
              </w:rPr>
            </w:pPr>
            <w:r w:rsidRPr="00102E00">
              <w:rPr>
                <w:sz w:val="18"/>
                <w:szCs w:val="18"/>
              </w:rPr>
              <w:t>CSI enhancement for high/medium UE velocities and coherent JT</w:t>
            </w:r>
          </w:p>
        </w:tc>
        <w:tc>
          <w:tcPr>
            <w:tcW w:w="2340" w:type="dxa"/>
            <w:tcBorders>
              <w:bottom w:val="single" w:sz="4" w:space="0" w:color="A6A6A6"/>
              <w:right w:val="single" w:sz="4" w:space="0" w:color="A6A6A6"/>
            </w:tcBorders>
            <w:shd w:val="clear" w:color="auto" w:fill="auto"/>
          </w:tcPr>
          <w:p w14:paraId="19A08316" w14:textId="1D79A864" w:rsidR="00EB4461" w:rsidRPr="00102E00" w:rsidRDefault="00EB4461" w:rsidP="00EB4461">
            <w:pPr>
              <w:widowControl w:val="0"/>
              <w:snapToGrid w:val="0"/>
              <w:rPr>
                <w:sz w:val="18"/>
                <w:szCs w:val="18"/>
              </w:rPr>
            </w:pPr>
            <w:r w:rsidRPr="00102E00">
              <w:rPr>
                <w:sz w:val="18"/>
                <w:szCs w:val="18"/>
              </w:rPr>
              <w:t>OPPO</w:t>
            </w:r>
          </w:p>
        </w:tc>
      </w:tr>
      <w:tr w:rsidR="00102E00" w:rsidRPr="00102E00" w14:paraId="49ACB6B6" w14:textId="77777777" w:rsidTr="00102E00">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2C1BF00D" w14:textId="77777777" w:rsidR="00EB4461" w:rsidRPr="00102E00" w:rsidRDefault="00EB4461" w:rsidP="00EB4461">
            <w:pPr>
              <w:widowControl w:val="0"/>
              <w:snapToGrid w:val="0"/>
              <w:rPr>
                <w:bCs/>
                <w:sz w:val="18"/>
                <w:szCs w:val="18"/>
              </w:rPr>
            </w:pPr>
            <w:r w:rsidRPr="00102E00">
              <w:rPr>
                <w:bCs/>
                <w:sz w:val="18"/>
                <w:szCs w:val="18"/>
              </w:rPr>
              <w:t>19</w:t>
            </w:r>
          </w:p>
        </w:tc>
        <w:tc>
          <w:tcPr>
            <w:tcW w:w="1170" w:type="dxa"/>
            <w:tcBorders>
              <w:left w:val="single" w:sz="4" w:space="0" w:color="A6A6A6"/>
              <w:bottom w:val="single" w:sz="4" w:space="0" w:color="A6A6A6"/>
              <w:right w:val="single" w:sz="4" w:space="0" w:color="A6A6A6"/>
            </w:tcBorders>
            <w:shd w:val="clear" w:color="auto" w:fill="auto"/>
          </w:tcPr>
          <w:p w14:paraId="46D4FB23" w14:textId="5F3DC477" w:rsidR="00EB4461" w:rsidRPr="00102E00" w:rsidRDefault="00F353D7" w:rsidP="00EB4461">
            <w:pPr>
              <w:widowControl w:val="0"/>
              <w:snapToGrid w:val="0"/>
              <w:rPr>
                <w:sz w:val="18"/>
                <w:szCs w:val="18"/>
              </w:rPr>
            </w:pPr>
            <w:hyperlink r:id="rId33" w:history="1">
              <w:r w:rsidR="00EB4461" w:rsidRPr="00102E00">
                <w:rPr>
                  <w:rStyle w:val="Hyperlink"/>
                  <w:bCs/>
                  <w:color w:val="auto"/>
                  <w:sz w:val="18"/>
                  <w:szCs w:val="18"/>
                  <w:u w:val="none"/>
                </w:rPr>
                <w:t>R1-2307607</w:t>
              </w:r>
            </w:hyperlink>
          </w:p>
        </w:tc>
        <w:tc>
          <w:tcPr>
            <w:tcW w:w="5940" w:type="dxa"/>
            <w:tcBorders>
              <w:bottom w:val="single" w:sz="4" w:space="0" w:color="A6A6A6"/>
              <w:right w:val="single" w:sz="4" w:space="0" w:color="A6A6A6"/>
            </w:tcBorders>
            <w:shd w:val="clear" w:color="auto" w:fill="auto"/>
          </w:tcPr>
          <w:p w14:paraId="73B35470" w14:textId="5FA6F5A6" w:rsidR="00EB4461" w:rsidRPr="00102E00" w:rsidRDefault="00EB4461" w:rsidP="00EB4461">
            <w:pPr>
              <w:widowControl w:val="0"/>
              <w:snapToGrid w:val="0"/>
              <w:rPr>
                <w:sz w:val="18"/>
                <w:szCs w:val="18"/>
              </w:rPr>
            </w:pPr>
            <w:r w:rsidRPr="00102E00">
              <w:rPr>
                <w:sz w:val="18"/>
                <w:szCs w:val="18"/>
              </w:rPr>
              <w:t>CSI enhancement for high/medium UE velocities and CJT</w:t>
            </w:r>
          </w:p>
        </w:tc>
        <w:tc>
          <w:tcPr>
            <w:tcW w:w="2340" w:type="dxa"/>
            <w:tcBorders>
              <w:bottom w:val="single" w:sz="4" w:space="0" w:color="A6A6A6"/>
              <w:right w:val="single" w:sz="4" w:space="0" w:color="A6A6A6"/>
            </w:tcBorders>
            <w:shd w:val="clear" w:color="auto" w:fill="auto"/>
          </w:tcPr>
          <w:p w14:paraId="41BB4E04" w14:textId="232ADB24" w:rsidR="00EB4461" w:rsidRPr="00102E00" w:rsidRDefault="00EB4461" w:rsidP="00EB4461">
            <w:pPr>
              <w:widowControl w:val="0"/>
              <w:snapToGrid w:val="0"/>
              <w:rPr>
                <w:sz w:val="18"/>
                <w:szCs w:val="18"/>
              </w:rPr>
            </w:pPr>
            <w:r w:rsidRPr="00102E00">
              <w:rPr>
                <w:sz w:val="18"/>
                <w:szCs w:val="18"/>
              </w:rPr>
              <w:t>Nokia, Nokia Shanghai Bell</w:t>
            </w:r>
          </w:p>
        </w:tc>
      </w:tr>
      <w:tr w:rsidR="00102E00" w:rsidRPr="00102E00" w14:paraId="32810B17" w14:textId="77777777" w:rsidTr="00102E00">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01EA33FF" w14:textId="77777777" w:rsidR="00EB4461" w:rsidRPr="00102E00" w:rsidRDefault="00EB4461" w:rsidP="00EB4461">
            <w:pPr>
              <w:widowControl w:val="0"/>
              <w:snapToGrid w:val="0"/>
              <w:rPr>
                <w:bCs/>
                <w:sz w:val="18"/>
                <w:szCs w:val="18"/>
              </w:rPr>
            </w:pPr>
            <w:r w:rsidRPr="00102E00">
              <w:rPr>
                <w:bCs/>
                <w:sz w:val="18"/>
                <w:szCs w:val="18"/>
              </w:rPr>
              <w:t>20</w:t>
            </w:r>
          </w:p>
        </w:tc>
        <w:tc>
          <w:tcPr>
            <w:tcW w:w="1170" w:type="dxa"/>
            <w:tcBorders>
              <w:left w:val="single" w:sz="4" w:space="0" w:color="A6A6A6"/>
              <w:bottom w:val="single" w:sz="4" w:space="0" w:color="A6A6A6"/>
              <w:right w:val="single" w:sz="4" w:space="0" w:color="A6A6A6"/>
            </w:tcBorders>
            <w:shd w:val="clear" w:color="auto" w:fill="auto"/>
          </w:tcPr>
          <w:p w14:paraId="10D962E1" w14:textId="2892D7AB" w:rsidR="00EB4461" w:rsidRPr="00102E00" w:rsidRDefault="00F353D7" w:rsidP="00EB4461">
            <w:pPr>
              <w:widowControl w:val="0"/>
              <w:snapToGrid w:val="0"/>
              <w:rPr>
                <w:sz w:val="18"/>
                <w:szCs w:val="18"/>
              </w:rPr>
            </w:pPr>
            <w:hyperlink r:id="rId34" w:history="1">
              <w:r w:rsidR="00EB4461" w:rsidRPr="00102E00">
                <w:rPr>
                  <w:rStyle w:val="Hyperlink"/>
                  <w:bCs/>
                  <w:color w:val="auto"/>
                  <w:sz w:val="18"/>
                  <w:szCs w:val="18"/>
                  <w:u w:val="none"/>
                </w:rPr>
                <w:t>R1-2307662</w:t>
              </w:r>
            </w:hyperlink>
          </w:p>
        </w:tc>
        <w:tc>
          <w:tcPr>
            <w:tcW w:w="5940" w:type="dxa"/>
            <w:tcBorders>
              <w:bottom w:val="single" w:sz="4" w:space="0" w:color="A6A6A6"/>
              <w:right w:val="single" w:sz="4" w:space="0" w:color="A6A6A6"/>
            </w:tcBorders>
            <w:shd w:val="clear" w:color="auto" w:fill="auto"/>
          </w:tcPr>
          <w:p w14:paraId="7EB30FC7" w14:textId="24687591" w:rsidR="00EB4461" w:rsidRPr="00102E00" w:rsidRDefault="00EB4461" w:rsidP="00EB4461">
            <w:pPr>
              <w:widowControl w:val="0"/>
              <w:snapToGrid w:val="0"/>
              <w:rPr>
                <w:sz w:val="18"/>
                <w:szCs w:val="18"/>
              </w:rPr>
            </w:pPr>
            <w:r w:rsidRPr="00102E00">
              <w:rPr>
                <w:sz w:val="18"/>
                <w:szCs w:val="18"/>
              </w:rPr>
              <w:t>Views on CSI enhancements</w:t>
            </w:r>
          </w:p>
        </w:tc>
        <w:tc>
          <w:tcPr>
            <w:tcW w:w="2340" w:type="dxa"/>
            <w:tcBorders>
              <w:bottom w:val="single" w:sz="4" w:space="0" w:color="A6A6A6"/>
              <w:right w:val="single" w:sz="4" w:space="0" w:color="A6A6A6"/>
            </w:tcBorders>
            <w:shd w:val="clear" w:color="auto" w:fill="auto"/>
          </w:tcPr>
          <w:p w14:paraId="3671456C" w14:textId="5673093A" w:rsidR="00EB4461" w:rsidRPr="00102E00" w:rsidRDefault="00EB4461" w:rsidP="00EB4461">
            <w:pPr>
              <w:widowControl w:val="0"/>
              <w:snapToGrid w:val="0"/>
              <w:rPr>
                <w:sz w:val="18"/>
                <w:szCs w:val="18"/>
              </w:rPr>
            </w:pPr>
            <w:r w:rsidRPr="00102E00">
              <w:rPr>
                <w:sz w:val="18"/>
                <w:szCs w:val="18"/>
              </w:rPr>
              <w:t>Samsung</w:t>
            </w:r>
          </w:p>
        </w:tc>
      </w:tr>
      <w:tr w:rsidR="00102E00" w:rsidRPr="00102E00" w14:paraId="6A0CC761" w14:textId="77777777" w:rsidTr="00102E00">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1B933671" w14:textId="77777777" w:rsidR="00EB4461" w:rsidRPr="00102E00" w:rsidRDefault="00EB4461" w:rsidP="00EB4461">
            <w:pPr>
              <w:widowControl w:val="0"/>
              <w:snapToGrid w:val="0"/>
              <w:rPr>
                <w:bCs/>
                <w:sz w:val="18"/>
                <w:szCs w:val="18"/>
              </w:rPr>
            </w:pPr>
            <w:r w:rsidRPr="00102E00">
              <w:rPr>
                <w:bCs/>
                <w:sz w:val="18"/>
                <w:szCs w:val="18"/>
              </w:rPr>
              <w:t>21</w:t>
            </w:r>
          </w:p>
        </w:tc>
        <w:tc>
          <w:tcPr>
            <w:tcW w:w="1170" w:type="dxa"/>
            <w:tcBorders>
              <w:left w:val="single" w:sz="4" w:space="0" w:color="A6A6A6"/>
              <w:bottom w:val="single" w:sz="4" w:space="0" w:color="A6A6A6"/>
              <w:right w:val="single" w:sz="4" w:space="0" w:color="A6A6A6"/>
            </w:tcBorders>
            <w:shd w:val="clear" w:color="auto" w:fill="auto"/>
          </w:tcPr>
          <w:p w14:paraId="799C52A8" w14:textId="1635CFD6" w:rsidR="00EB4461" w:rsidRPr="00102E00" w:rsidRDefault="00F353D7" w:rsidP="00EB4461">
            <w:pPr>
              <w:widowControl w:val="0"/>
              <w:snapToGrid w:val="0"/>
              <w:rPr>
                <w:sz w:val="18"/>
                <w:szCs w:val="18"/>
              </w:rPr>
            </w:pPr>
            <w:hyperlink r:id="rId35" w:history="1">
              <w:r w:rsidR="00EB4461" w:rsidRPr="00102E00">
                <w:rPr>
                  <w:rStyle w:val="Hyperlink"/>
                  <w:bCs/>
                  <w:color w:val="auto"/>
                  <w:sz w:val="18"/>
                  <w:szCs w:val="18"/>
                  <w:u w:val="none"/>
                </w:rPr>
                <w:t>R1-2307725</w:t>
              </w:r>
            </w:hyperlink>
          </w:p>
        </w:tc>
        <w:tc>
          <w:tcPr>
            <w:tcW w:w="5940" w:type="dxa"/>
            <w:tcBorders>
              <w:bottom w:val="single" w:sz="4" w:space="0" w:color="A6A6A6"/>
              <w:right w:val="single" w:sz="4" w:space="0" w:color="A6A6A6"/>
            </w:tcBorders>
            <w:shd w:val="clear" w:color="auto" w:fill="auto"/>
          </w:tcPr>
          <w:p w14:paraId="7D1BED6A" w14:textId="29730F73" w:rsidR="00EB4461" w:rsidRPr="00102E00" w:rsidRDefault="00EB4461" w:rsidP="00EB4461">
            <w:pPr>
              <w:widowControl w:val="0"/>
              <w:snapToGrid w:val="0"/>
              <w:rPr>
                <w:sz w:val="18"/>
                <w:szCs w:val="18"/>
              </w:rPr>
            </w:pPr>
            <w:r w:rsidRPr="00102E00">
              <w:rPr>
                <w:sz w:val="18"/>
                <w:szCs w:val="18"/>
              </w:rPr>
              <w:t>Discussion on CSI enhancement</w:t>
            </w:r>
          </w:p>
        </w:tc>
        <w:tc>
          <w:tcPr>
            <w:tcW w:w="2340" w:type="dxa"/>
            <w:tcBorders>
              <w:bottom w:val="single" w:sz="4" w:space="0" w:color="A6A6A6"/>
              <w:right w:val="single" w:sz="4" w:space="0" w:color="A6A6A6"/>
            </w:tcBorders>
            <w:shd w:val="clear" w:color="auto" w:fill="auto"/>
          </w:tcPr>
          <w:p w14:paraId="336FFB69" w14:textId="3E2465ED" w:rsidR="00EB4461" w:rsidRPr="00102E00" w:rsidRDefault="00EB4461" w:rsidP="00EB4461">
            <w:pPr>
              <w:widowControl w:val="0"/>
              <w:snapToGrid w:val="0"/>
              <w:rPr>
                <w:sz w:val="18"/>
                <w:szCs w:val="18"/>
              </w:rPr>
            </w:pPr>
            <w:r w:rsidRPr="00102E00">
              <w:rPr>
                <w:sz w:val="18"/>
                <w:szCs w:val="18"/>
              </w:rPr>
              <w:t>Mavenir</w:t>
            </w:r>
          </w:p>
        </w:tc>
      </w:tr>
      <w:tr w:rsidR="00102E00" w:rsidRPr="00102E00" w14:paraId="64B26913" w14:textId="77777777" w:rsidTr="00102E00">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72ED7A48" w14:textId="59F2F415" w:rsidR="00EB4461" w:rsidRPr="00102E00" w:rsidRDefault="00EB4461" w:rsidP="00EB4461">
            <w:pPr>
              <w:widowControl w:val="0"/>
              <w:snapToGrid w:val="0"/>
              <w:rPr>
                <w:bCs/>
                <w:sz w:val="18"/>
                <w:szCs w:val="18"/>
              </w:rPr>
            </w:pPr>
            <w:r w:rsidRPr="00102E00">
              <w:rPr>
                <w:bCs/>
                <w:sz w:val="18"/>
                <w:szCs w:val="18"/>
              </w:rPr>
              <w:t>22</w:t>
            </w:r>
          </w:p>
        </w:tc>
        <w:tc>
          <w:tcPr>
            <w:tcW w:w="1170" w:type="dxa"/>
            <w:tcBorders>
              <w:top w:val="single" w:sz="4" w:space="0" w:color="A6A6A6"/>
              <w:left w:val="single" w:sz="4" w:space="0" w:color="A6A6A6"/>
              <w:bottom w:val="single" w:sz="4" w:space="0" w:color="A6A6A6"/>
              <w:right w:val="single" w:sz="4" w:space="0" w:color="A6A6A6"/>
            </w:tcBorders>
            <w:shd w:val="clear" w:color="auto" w:fill="auto"/>
          </w:tcPr>
          <w:p w14:paraId="1B7900F0" w14:textId="156702F3" w:rsidR="00EB4461" w:rsidRPr="00102E00" w:rsidRDefault="00F353D7" w:rsidP="00EB4461">
            <w:pPr>
              <w:widowControl w:val="0"/>
              <w:snapToGrid w:val="0"/>
              <w:rPr>
                <w:sz w:val="18"/>
                <w:szCs w:val="18"/>
              </w:rPr>
            </w:pPr>
            <w:hyperlink r:id="rId36" w:history="1">
              <w:r w:rsidR="00EB4461" w:rsidRPr="00102E00">
                <w:rPr>
                  <w:rStyle w:val="Hyperlink"/>
                  <w:bCs/>
                  <w:color w:val="auto"/>
                  <w:sz w:val="18"/>
                  <w:szCs w:val="18"/>
                  <w:u w:val="none"/>
                </w:rPr>
                <w:t>R1-2307885</w:t>
              </w:r>
            </w:hyperlink>
          </w:p>
        </w:tc>
        <w:tc>
          <w:tcPr>
            <w:tcW w:w="5940" w:type="dxa"/>
            <w:tcBorders>
              <w:top w:val="single" w:sz="4" w:space="0" w:color="A6A6A6"/>
              <w:bottom w:val="single" w:sz="4" w:space="0" w:color="A6A6A6"/>
              <w:right w:val="single" w:sz="4" w:space="0" w:color="A6A6A6"/>
            </w:tcBorders>
            <w:shd w:val="clear" w:color="auto" w:fill="auto"/>
          </w:tcPr>
          <w:p w14:paraId="0C25B681" w14:textId="2BE8F38E" w:rsidR="00EB4461" w:rsidRPr="00102E00" w:rsidRDefault="00EB4461" w:rsidP="00EB4461">
            <w:pPr>
              <w:widowControl w:val="0"/>
              <w:snapToGrid w:val="0"/>
              <w:rPr>
                <w:sz w:val="18"/>
                <w:szCs w:val="18"/>
              </w:rPr>
            </w:pPr>
            <w:r w:rsidRPr="00102E00">
              <w:rPr>
                <w:sz w:val="18"/>
                <w:szCs w:val="18"/>
              </w:rPr>
              <w:t>Views on CSI Enhancements for CJT</w:t>
            </w:r>
          </w:p>
        </w:tc>
        <w:tc>
          <w:tcPr>
            <w:tcW w:w="2340" w:type="dxa"/>
            <w:tcBorders>
              <w:top w:val="single" w:sz="4" w:space="0" w:color="A6A6A6"/>
              <w:bottom w:val="single" w:sz="4" w:space="0" w:color="A6A6A6"/>
              <w:right w:val="single" w:sz="4" w:space="0" w:color="A6A6A6"/>
            </w:tcBorders>
            <w:shd w:val="clear" w:color="auto" w:fill="auto"/>
          </w:tcPr>
          <w:p w14:paraId="1DD73900" w14:textId="22D448CF" w:rsidR="00EB4461" w:rsidRPr="00102E00" w:rsidRDefault="00EB4461" w:rsidP="00EB4461">
            <w:pPr>
              <w:widowControl w:val="0"/>
              <w:snapToGrid w:val="0"/>
              <w:rPr>
                <w:sz w:val="18"/>
                <w:szCs w:val="18"/>
              </w:rPr>
            </w:pPr>
            <w:r w:rsidRPr="00102E00">
              <w:rPr>
                <w:sz w:val="18"/>
                <w:szCs w:val="18"/>
              </w:rPr>
              <w:t>AT&amp;T</w:t>
            </w:r>
          </w:p>
        </w:tc>
      </w:tr>
      <w:tr w:rsidR="00102E00" w:rsidRPr="00102E00" w14:paraId="5B5E5D33" w14:textId="77777777" w:rsidTr="00102E00">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2B75E0F6" w14:textId="5D349BA8" w:rsidR="00EB4461" w:rsidRPr="00102E00" w:rsidRDefault="00EB4461" w:rsidP="00EB4461">
            <w:pPr>
              <w:widowControl w:val="0"/>
              <w:snapToGrid w:val="0"/>
              <w:rPr>
                <w:bCs/>
                <w:sz w:val="18"/>
                <w:szCs w:val="18"/>
              </w:rPr>
            </w:pPr>
            <w:r w:rsidRPr="00102E00">
              <w:rPr>
                <w:bCs/>
                <w:sz w:val="18"/>
                <w:szCs w:val="18"/>
              </w:rPr>
              <w:t>23</w:t>
            </w:r>
          </w:p>
        </w:tc>
        <w:tc>
          <w:tcPr>
            <w:tcW w:w="1170" w:type="dxa"/>
            <w:tcBorders>
              <w:top w:val="single" w:sz="4" w:space="0" w:color="A6A6A6"/>
              <w:left w:val="single" w:sz="4" w:space="0" w:color="A6A6A6"/>
              <w:bottom w:val="single" w:sz="4" w:space="0" w:color="A6A6A6"/>
              <w:right w:val="single" w:sz="4" w:space="0" w:color="A6A6A6"/>
            </w:tcBorders>
            <w:shd w:val="clear" w:color="auto" w:fill="auto"/>
          </w:tcPr>
          <w:p w14:paraId="6443F5C9" w14:textId="44F9E5D8" w:rsidR="00EB4461" w:rsidRPr="00102E00" w:rsidRDefault="00F353D7" w:rsidP="00EB4461">
            <w:pPr>
              <w:widowControl w:val="0"/>
              <w:snapToGrid w:val="0"/>
              <w:rPr>
                <w:sz w:val="18"/>
                <w:szCs w:val="18"/>
              </w:rPr>
            </w:pPr>
            <w:hyperlink r:id="rId37" w:history="1">
              <w:r w:rsidR="00EB4461" w:rsidRPr="00102E00">
                <w:rPr>
                  <w:rStyle w:val="Hyperlink"/>
                  <w:bCs/>
                  <w:color w:val="auto"/>
                  <w:sz w:val="18"/>
                  <w:szCs w:val="18"/>
                  <w:u w:val="none"/>
                </w:rPr>
                <w:t>R1-2307893</w:t>
              </w:r>
            </w:hyperlink>
          </w:p>
        </w:tc>
        <w:tc>
          <w:tcPr>
            <w:tcW w:w="5940" w:type="dxa"/>
            <w:tcBorders>
              <w:top w:val="single" w:sz="4" w:space="0" w:color="A6A6A6"/>
              <w:bottom w:val="single" w:sz="4" w:space="0" w:color="A6A6A6"/>
              <w:right w:val="single" w:sz="4" w:space="0" w:color="A6A6A6"/>
            </w:tcBorders>
            <w:shd w:val="clear" w:color="auto" w:fill="auto"/>
          </w:tcPr>
          <w:p w14:paraId="1E39179C" w14:textId="41F37599" w:rsidR="00EB4461" w:rsidRPr="00102E00" w:rsidRDefault="00EB4461" w:rsidP="00EB4461">
            <w:pPr>
              <w:widowControl w:val="0"/>
              <w:snapToGrid w:val="0"/>
              <w:rPr>
                <w:sz w:val="18"/>
                <w:szCs w:val="18"/>
              </w:rPr>
            </w:pPr>
            <w:r w:rsidRPr="00102E00">
              <w:rPr>
                <w:sz w:val="18"/>
                <w:szCs w:val="18"/>
              </w:rPr>
              <w:t>On CSI enhancements for Rel-18 NR MIMO evolution</w:t>
            </w:r>
          </w:p>
        </w:tc>
        <w:tc>
          <w:tcPr>
            <w:tcW w:w="2340" w:type="dxa"/>
            <w:tcBorders>
              <w:top w:val="single" w:sz="4" w:space="0" w:color="A6A6A6"/>
              <w:bottom w:val="single" w:sz="4" w:space="0" w:color="A6A6A6"/>
              <w:right w:val="single" w:sz="4" w:space="0" w:color="A6A6A6"/>
            </w:tcBorders>
            <w:shd w:val="clear" w:color="auto" w:fill="auto"/>
          </w:tcPr>
          <w:p w14:paraId="0F4B6B41" w14:textId="33F3382A" w:rsidR="00EB4461" w:rsidRPr="00102E00" w:rsidRDefault="00EB4461" w:rsidP="00EB4461">
            <w:pPr>
              <w:widowControl w:val="0"/>
              <w:snapToGrid w:val="0"/>
              <w:rPr>
                <w:sz w:val="18"/>
                <w:szCs w:val="18"/>
              </w:rPr>
            </w:pPr>
            <w:r w:rsidRPr="00102E00">
              <w:rPr>
                <w:sz w:val="18"/>
                <w:szCs w:val="18"/>
              </w:rPr>
              <w:t>Ericsson</w:t>
            </w:r>
          </w:p>
        </w:tc>
      </w:tr>
      <w:tr w:rsidR="00102E00" w:rsidRPr="00102E00" w14:paraId="7B06BAEC" w14:textId="77777777" w:rsidTr="00102E00">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4E2A5D65" w14:textId="4B4B1582" w:rsidR="00EB4461" w:rsidRPr="00102E00" w:rsidRDefault="00EB4461" w:rsidP="00EB4461">
            <w:pPr>
              <w:widowControl w:val="0"/>
              <w:snapToGrid w:val="0"/>
              <w:rPr>
                <w:bCs/>
                <w:sz w:val="18"/>
                <w:szCs w:val="18"/>
              </w:rPr>
            </w:pPr>
            <w:r w:rsidRPr="00102E00">
              <w:rPr>
                <w:bCs/>
                <w:sz w:val="18"/>
                <w:szCs w:val="18"/>
              </w:rPr>
              <w:t>24</w:t>
            </w:r>
          </w:p>
        </w:tc>
        <w:tc>
          <w:tcPr>
            <w:tcW w:w="1170" w:type="dxa"/>
            <w:tcBorders>
              <w:top w:val="single" w:sz="4" w:space="0" w:color="A6A6A6"/>
              <w:left w:val="single" w:sz="4" w:space="0" w:color="A6A6A6"/>
              <w:bottom w:val="single" w:sz="4" w:space="0" w:color="A6A6A6"/>
              <w:right w:val="single" w:sz="4" w:space="0" w:color="A6A6A6"/>
            </w:tcBorders>
            <w:shd w:val="clear" w:color="auto" w:fill="auto"/>
          </w:tcPr>
          <w:p w14:paraId="4A4DCCCC" w14:textId="14BE64F9" w:rsidR="00EB4461" w:rsidRPr="00102E00" w:rsidRDefault="00F353D7" w:rsidP="00EB4461">
            <w:pPr>
              <w:widowControl w:val="0"/>
              <w:snapToGrid w:val="0"/>
              <w:rPr>
                <w:sz w:val="18"/>
                <w:szCs w:val="18"/>
              </w:rPr>
            </w:pPr>
            <w:hyperlink r:id="rId38" w:history="1">
              <w:r w:rsidR="00EB4461" w:rsidRPr="00102E00">
                <w:rPr>
                  <w:rStyle w:val="Hyperlink"/>
                  <w:bCs/>
                  <w:color w:val="auto"/>
                  <w:sz w:val="18"/>
                  <w:szCs w:val="18"/>
                  <w:u w:val="none"/>
                </w:rPr>
                <w:t>R1-2307909</w:t>
              </w:r>
            </w:hyperlink>
          </w:p>
        </w:tc>
        <w:tc>
          <w:tcPr>
            <w:tcW w:w="5940" w:type="dxa"/>
            <w:tcBorders>
              <w:top w:val="single" w:sz="4" w:space="0" w:color="A6A6A6"/>
              <w:bottom w:val="single" w:sz="4" w:space="0" w:color="A6A6A6"/>
              <w:right w:val="single" w:sz="4" w:space="0" w:color="A6A6A6"/>
            </w:tcBorders>
            <w:shd w:val="clear" w:color="auto" w:fill="auto"/>
          </w:tcPr>
          <w:p w14:paraId="25B69789" w14:textId="67346365" w:rsidR="00EB4461" w:rsidRPr="00102E00" w:rsidRDefault="00EB4461" w:rsidP="00EB4461">
            <w:pPr>
              <w:widowControl w:val="0"/>
              <w:snapToGrid w:val="0"/>
              <w:rPr>
                <w:sz w:val="18"/>
                <w:szCs w:val="18"/>
              </w:rPr>
            </w:pPr>
            <w:r w:rsidRPr="00102E00">
              <w:rPr>
                <w:sz w:val="18"/>
                <w:szCs w:val="18"/>
              </w:rPr>
              <w:t>CSI enhancements for medium UE velocities and Coherent-JT</w:t>
            </w:r>
          </w:p>
        </w:tc>
        <w:tc>
          <w:tcPr>
            <w:tcW w:w="2340" w:type="dxa"/>
            <w:tcBorders>
              <w:top w:val="single" w:sz="4" w:space="0" w:color="A6A6A6"/>
              <w:bottom w:val="single" w:sz="4" w:space="0" w:color="A6A6A6"/>
              <w:right w:val="single" w:sz="4" w:space="0" w:color="A6A6A6"/>
            </w:tcBorders>
            <w:shd w:val="clear" w:color="auto" w:fill="auto"/>
          </w:tcPr>
          <w:p w14:paraId="68E02C0C" w14:textId="5FD609B5" w:rsidR="00EB4461" w:rsidRPr="00102E00" w:rsidRDefault="00EB4461" w:rsidP="00EB4461">
            <w:pPr>
              <w:widowControl w:val="0"/>
              <w:snapToGrid w:val="0"/>
              <w:rPr>
                <w:sz w:val="18"/>
                <w:szCs w:val="18"/>
              </w:rPr>
            </w:pPr>
            <w:r w:rsidRPr="00102E00">
              <w:rPr>
                <w:sz w:val="18"/>
                <w:szCs w:val="18"/>
              </w:rPr>
              <w:t>Qualcomm Incorporated</w:t>
            </w:r>
          </w:p>
        </w:tc>
      </w:tr>
      <w:tr w:rsidR="00102E00" w:rsidRPr="00102E00" w14:paraId="271F9117" w14:textId="77777777" w:rsidTr="00102E00">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4C3DE585" w14:textId="1A84FB50" w:rsidR="00EB4461" w:rsidRPr="00102E00" w:rsidRDefault="00EB4461" w:rsidP="00EB4461">
            <w:pPr>
              <w:widowControl w:val="0"/>
              <w:snapToGrid w:val="0"/>
              <w:rPr>
                <w:bCs/>
                <w:sz w:val="18"/>
                <w:szCs w:val="18"/>
              </w:rPr>
            </w:pPr>
            <w:r w:rsidRPr="00102E00">
              <w:rPr>
                <w:bCs/>
                <w:sz w:val="18"/>
                <w:szCs w:val="18"/>
              </w:rPr>
              <w:t>25</w:t>
            </w:r>
          </w:p>
        </w:tc>
        <w:tc>
          <w:tcPr>
            <w:tcW w:w="1170" w:type="dxa"/>
            <w:tcBorders>
              <w:top w:val="single" w:sz="4" w:space="0" w:color="A6A6A6"/>
              <w:left w:val="single" w:sz="4" w:space="0" w:color="A6A6A6"/>
              <w:bottom w:val="single" w:sz="4" w:space="0" w:color="A6A6A6"/>
              <w:right w:val="single" w:sz="4" w:space="0" w:color="A6A6A6"/>
            </w:tcBorders>
            <w:shd w:val="clear" w:color="auto" w:fill="auto"/>
          </w:tcPr>
          <w:p w14:paraId="7D9B0DD5" w14:textId="313F53CD" w:rsidR="00EB4461" w:rsidRPr="00102E00" w:rsidRDefault="00F353D7" w:rsidP="00EB4461">
            <w:pPr>
              <w:widowControl w:val="0"/>
              <w:snapToGrid w:val="0"/>
              <w:rPr>
                <w:sz w:val="18"/>
                <w:szCs w:val="18"/>
              </w:rPr>
            </w:pPr>
            <w:hyperlink r:id="rId39" w:history="1">
              <w:r w:rsidR="00EB4461" w:rsidRPr="00102E00">
                <w:rPr>
                  <w:rStyle w:val="Hyperlink"/>
                  <w:bCs/>
                  <w:color w:val="auto"/>
                  <w:sz w:val="18"/>
                  <w:szCs w:val="18"/>
                  <w:u w:val="none"/>
                </w:rPr>
                <w:t>R1-2308064</w:t>
              </w:r>
            </w:hyperlink>
          </w:p>
        </w:tc>
        <w:tc>
          <w:tcPr>
            <w:tcW w:w="5940" w:type="dxa"/>
            <w:tcBorders>
              <w:top w:val="single" w:sz="4" w:space="0" w:color="A6A6A6"/>
              <w:bottom w:val="single" w:sz="4" w:space="0" w:color="A6A6A6"/>
              <w:right w:val="single" w:sz="4" w:space="0" w:color="A6A6A6"/>
            </w:tcBorders>
            <w:shd w:val="clear" w:color="auto" w:fill="auto"/>
          </w:tcPr>
          <w:p w14:paraId="406EA182" w14:textId="657E9A4A" w:rsidR="00EB4461" w:rsidRPr="00102E00" w:rsidRDefault="00EB4461" w:rsidP="00EB4461">
            <w:pPr>
              <w:widowControl w:val="0"/>
              <w:snapToGrid w:val="0"/>
              <w:rPr>
                <w:sz w:val="18"/>
                <w:szCs w:val="18"/>
              </w:rPr>
            </w:pPr>
            <w:r w:rsidRPr="00102E00">
              <w:rPr>
                <w:sz w:val="18"/>
                <w:szCs w:val="18"/>
              </w:rPr>
              <w:t>CSI Enhancements</w:t>
            </w:r>
          </w:p>
        </w:tc>
        <w:tc>
          <w:tcPr>
            <w:tcW w:w="2340" w:type="dxa"/>
            <w:tcBorders>
              <w:top w:val="single" w:sz="4" w:space="0" w:color="A6A6A6"/>
              <w:bottom w:val="single" w:sz="4" w:space="0" w:color="A6A6A6"/>
              <w:right w:val="single" w:sz="4" w:space="0" w:color="A6A6A6"/>
            </w:tcBorders>
            <w:shd w:val="clear" w:color="auto" w:fill="auto"/>
          </w:tcPr>
          <w:p w14:paraId="6F36DF40" w14:textId="44F1F946" w:rsidR="00EB4461" w:rsidRPr="00102E00" w:rsidRDefault="00EB4461" w:rsidP="00EB4461">
            <w:pPr>
              <w:widowControl w:val="0"/>
              <w:snapToGrid w:val="0"/>
              <w:rPr>
                <w:sz w:val="18"/>
                <w:szCs w:val="18"/>
              </w:rPr>
            </w:pPr>
            <w:r w:rsidRPr="00102E00">
              <w:rPr>
                <w:sz w:val="18"/>
                <w:szCs w:val="18"/>
              </w:rPr>
              <w:t>MediaTek Inc.</w:t>
            </w:r>
          </w:p>
        </w:tc>
      </w:tr>
      <w:tr w:rsidR="00102E00" w:rsidRPr="00102E00" w14:paraId="6EEF61F0" w14:textId="77777777" w:rsidTr="00102E00">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010DD622" w14:textId="06C840FD" w:rsidR="00EB4461" w:rsidRPr="00102E00" w:rsidRDefault="00EB4461" w:rsidP="00EB4461">
            <w:pPr>
              <w:widowControl w:val="0"/>
              <w:snapToGrid w:val="0"/>
              <w:rPr>
                <w:bCs/>
                <w:sz w:val="18"/>
                <w:szCs w:val="18"/>
              </w:rPr>
            </w:pPr>
          </w:p>
        </w:tc>
        <w:tc>
          <w:tcPr>
            <w:tcW w:w="1170" w:type="dxa"/>
            <w:tcBorders>
              <w:top w:val="single" w:sz="4" w:space="0" w:color="A6A6A6"/>
              <w:left w:val="single" w:sz="4" w:space="0" w:color="A6A6A6"/>
              <w:bottom w:val="single" w:sz="4" w:space="0" w:color="A6A6A6"/>
              <w:right w:val="single" w:sz="4" w:space="0" w:color="A6A6A6"/>
            </w:tcBorders>
            <w:shd w:val="clear" w:color="auto" w:fill="auto"/>
          </w:tcPr>
          <w:p w14:paraId="0ADC815D" w14:textId="25AB96AD" w:rsidR="00EB4461" w:rsidRPr="00102E00" w:rsidRDefault="00EB4461" w:rsidP="00EB4461">
            <w:pPr>
              <w:widowControl w:val="0"/>
              <w:snapToGrid w:val="0"/>
              <w:rPr>
                <w:sz w:val="18"/>
                <w:szCs w:val="18"/>
              </w:rPr>
            </w:pPr>
          </w:p>
        </w:tc>
        <w:tc>
          <w:tcPr>
            <w:tcW w:w="5940" w:type="dxa"/>
            <w:tcBorders>
              <w:top w:val="single" w:sz="4" w:space="0" w:color="A6A6A6"/>
              <w:bottom w:val="single" w:sz="4" w:space="0" w:color="A6A6A6"/>
              <w:right w:val="single" w:sz="4" w:space="0" w:color="A6A6A6"/>
            </w:tcBorders>
            <w:shd w:val="clear" w:color="auto" w:fill="auto"/>
          </w:tcPr>
          <w:p w14:paraId="485B8A4D" w14:textId="1880F109" w:rsidR="00EB4461" w:rsidRPr="00102E00" w:rsidRDefault="00EB4461" w:rsidP="00EB4461">
            <w:pPr>
              <w:widowControl w:val="0"/>
              <w:snapToGrid w:val="0"/>
              <w:rPr>
                <w:sz w:val="18"/>
                <w:szCs w:val="18"/>
              </w:rPr>
            </w:pPr>
          </w:p>
        </w:tc>
        <w:tc>
          <w:tcPr>
            <w:tcW w:w="2340" w:type="dxa"/>
            <w:tcBorders>
              <w:top w:val="single" w:sz="4" w:space="0" w:color="A6A6A6"/>
              <w:bottom w:val="single" w:sz="4" w:space="0" w:color="A6A6A6"/>
              <w:right w:val="single" w:sz="4" w:space="0" w:color="A6A6A6"/>
            </w:tcBorders>
            <w:shd w:val="clear" w:color="auto" w:fill="auto"/>
          </w:tcPr>
          <w:p w14:paraId="7AD5962E" w14:textId="64547E5F" w:rsidR="00EB4461" w:rsidRPr="00102E00" w:rsidRDefault="00EB4461" w:rsidP="00EB4461">
            <w:pPr>
              <w:widowControl w:val="0"/>
              <w:snapToGrid w:val="0"/>
              <w:rPr>
                <w:sz w:val="18"/>
                <w:szCs w:val="18"/>
              </w:rPr>
            </w:pPr>
          </w:p>
        </w:tc>
      </w:tr>
      <w:tr w:rsidR="00102E00" w:rsidRPr="00102E00" w14:paraId="4144618F" w14:textId="77777777" w:rsidTr="00102E00">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2616265E" w14:textId="68F97FA3" w:rsidR="00EB4461" w:rsidRPr="00102E00" w:rsidRDefault="00EB4461" w:rsidP="00EB4461">
            <w:pPr>
              <w:widowControl w:val="0"/>
              <w:snapToGrid w:val="0"/>
              <w:rPr>
                <w:bCs/>
                <w:sz w:val="18"/>
                <w:szCs w:val="18"/>
              </w:rPr>
            </w:pPr>
          </w:p>
        </w:tc>
        <w:tc>
          <w:tcPr>
            <w:tcW w:w="1170" w:type="dxa"/>
            <w:tcBorders>
              <w:top w:val="single" w:sz="4" w:space="0" w:color="A6A6A6"/>
              <w:left w:val="single" w:sz="4" w:space="0" w:color="A6A6A6"/>
              <w:bottom w:val="single" w:sz="4" w:space="0" w:color="A6A6A6"/>
              <w:right w:val="single" w:sz="4" w:space="0" w:color="A6A6A6"/>
            </w:tcBorders>
            <w:shd w:val="clear" w:color="auto" w:fill="auto"/>
          </w:tcPr>
          <w:p w14:paraId="3ACAA363" w14:textId="74FA4695" w:rsidR="00EB4461" w:rsidRPr="00102E00" w:rsidRDefault="00EB4461" w:rsidP="00EB4461">
            <w:pPr>
              <w:widowControl w:val="0"/>
              <w:snapToGrid w:val="0"/>
              <w:rPr>
                <w:sz w:val="18"/>
                <w:szCs w:val="18"/>
              </w:rPr>
            </w:pPr>
          </w:p>
        </w:tc>
        <w:tc>
          <w:tcPr>
            <w:tcW w:w="5940" w:type="dxa"/>
            <w:tcBorders>
              <w:top w:val="single" w:sz="4" w:space="0" w:color="A6A6A6"/>
              <w:bottom w:val="single" w:sz="4" w:space="0" w:color="A6A6A6"/>
              <w:right w:val="single" w:sz="4" w:space="0" w:color="A6A6A6"/>
            </w:tcBorders>
            <w:shd w:val="clear" w:color="auto" w:fill="auto"/>
          </w:tcPr>
          <w:p w14:paraId="0AEAF27F" w14:textId="5148E807" w:rsidR="00EB4461" w:rsidRPr="00102E00" w:rsidRDefault="00EB4461" w:rsidP="00EB4461">
            <w:pPr>
              <w:widowControl w:val="0"/>
              <w:snapToGrid w:val="0"/>
              <w:rPr>
                <w:sz w:val="18"/>
                <w:szCs w:val="18"/>
              </w:rPr>
            </w:pPr>
          </w:p>
        </w:tc>
        <w:tc>
          <w:tcPr>
            <w:tcW w:w="2340" w:type="dxa"/>
            <w:tcBorders>
              <w:top w:val="single" w:sz="4" w:space="0" w:color="A6A6A6"/>
              <w:bottom w:val="single" w:sz="4" w:space="0" w:color="A6A6A6"/>
              <w:right w:val="single" w:sz="4" w:space="0" w:color="A6A6A6"/>
            </w:tcBorders>
            <w:shd w:val="clear" w:color="auto" w:fill="auto"/>
          </w:tcPr>
          <w:p w14:paraId="7265AA55" w14:textId="1EAF9737" w:rsidR="00EB4461" w:rsidRPr="00102E00" w:rsidRDefault="00EB4461" w:rsidP="00EB4461">
            <w:pPr>
              <w:widowControl w:val="0"/>
              <w:snapToGrid w:val="0"/>
              <w:rPr>
                <w:sz w:val="18"/>
                <w:szCs w:val="18"/>
              </w:rPr>
            </w:pPr>
          </w:p>
        </w:tc>
      </w:tr>
      <w:bookmarkEnd w:id="10"/>
    </w:tbl>
    <w:p w14:paraId="4288337C" w14:textId="77777777" w:rsidR="00C656A5" w:rsidRPr="00237DFC" w:rsidRDefault="00C656A5" w:rsidP="00237DFC">
      <w:pPr>
        <w:snapToGrid w:val="0"/>
        <w:rPr>
          <w:sz w:val="22"/>
        </w:rPr>
      </w:pPr>
    </w:p>
    <w:sectPr w:rsidR="00C656A5" w:rsidRPr="00237DFC" w:rsidSect="00E70F87">
      <w:pgSz w:w="12240" w:h="15840"/>
      <w:pgMar w:top="1152" w:right="1152" w:bottom="1152" w:left="1152" w:header="0" w:footer="0" w:gutter="0"/>
      <w:cols w:space="720"/>
      <w:formProt w:val="0"/>
      <w:docGrid w:type="lines" w:linePitch="36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64768B" w14:textId="77777777" w:rsidR="00A300F7" w:rsidRDefault="00A300F7" w:rsidP="00BC19F2">
      <w:r>
        <w:separator/>
      </w:r>
    </w:p>
  </w:endnote>
  <w:endnote w:type="continuationSeparator" w:id="0">
    <w:p w14:paraId="1B069500" w14:textId="77777777" w:rsidR="00A300F7" w:rsidRDefault="00A300F7" w:rsidP="00BC19F2">
      <w:r>
        <w:continuationSeparator/>
      </w:r>
    </w:p>
  </w:endnote>
  <w:endnote w:type="continuationNotice" w:id="1">
    <w:p w14:paraId="103DC0B6" w14:textId="77777777" w:rsidR="00A300F7" w:rsidRDefault="00A300F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modern"/>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t">
    <w:altName w:val="Times New Roman"/>
    <w:charset w:val="00"/>
    <w:family w:val="roman"/>
    <w:pitch w:val="default"/>
  </w:font>
  <w:font w:name="PMingLiU">
    <w:altName w:val="新細明體"/>
    <w:panose1 w:val="02010601000101010101"/>
    <w:charset w:val="88"/>
    <w:family w:val="auto"/>
    <w:pitch w:val="variable"/>
    <w:sig w:usb0="00000001"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3AEEE7" w14:textId="77777777" w:rsidR="00A300F7" w:rsidRDefault="00A300F7" w:rsidP="00BC19F2">
      <w:r>
        <w:separator/>
      </w:r>
    </w:p>
  </w:footnote>
  <w:footnote w:type="continuationSeparator" w:id="0">
    <w:p w14:paraId="75B77A91" w14:textId="77777777" w:rsidR="00A300F7" w:rsidRDefault="00A300F7" w:rsidP="00BC19F2">
      <w:r>
        <w:continuationSeparator/>
      </w:r>
    </w:p>
  </w:footnote>
  <w:footnote w:type="continuationNotice" w:id="1">
    <w:p w14:paraId="0594908E" w14:textId="77777777" w:rsidR="00A300F7" w:rsidRDefault="00A300F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FBD01D1"/>
    <w:multiLevelType w:val="multilevel"/>
    <w:tmpl w:val="BFBD01D1"/>
    <w:lvl w:ilvl="0">
      <w:start w:val="1"/>
      <w:numFmt w:val="bullet"/>
      <w:lvlText w:val="-"/>
      <w:lvlJc w:val="left"/>
      <w:pPr>
        <w:tabs>
          <w:tab w:val="left" w:pos="420"/>
        </w:tabs>
        <w:ind w:left="840" w:hanging="420"/>
      </w:pPr>
      <w:rPr>
        <w:rFonts w:ascii="Arial" w:hAnsi="Arial" w:cs="Aria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1" w15:restartNumberingAfterBreak="0">
    <w:nsid w:val="004209FA"/>
    <w:multiLevelType w:val="hybridMultilevel"/>
    <w:tmpl w:val="C52222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5C461C"/>
    <w:multiLevelType w:val="hybridMultilevel"/>
    <w:tmpl w:val="E3C8F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6E64CB6"/>
    <w:multiLevelType w:val="hybridMultilevel"/>
    <w:tmpl w:val="47A27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D53CA5"/>
    <w:multiLevelType w:val="multilevel"/>
    <w:tmpl w:val="74AEC9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AE80E20"/>
    <w:multiLevelType w:val="hybridMultilevel"/>
    <w:tmpl w:val="23F84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B13CFE"/>
    <w:multiLevelType w:val="hybridMultilevel"/>
    <w:tmpl w:val="B8AE7B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A8625E"/>
    <w:multiLevelType w:val="multilevel"/>
    <w:tmpl w:val="E632AD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4650CD4"/>
    <w:multiLevelType w:val="multilevel"/>
    <w:tmpl w:val="8EB2A486"/>
    <w:lvl w:ilvl="0">
      <w:start w:val="1"/>
      <w:numFmt w:val="decimal"/>
      <w:pStyle w:val="Heading1"/>
      <w:lvlText w:val="%1"/>
      <w:lvlJc w:val="left"/>
      <w:pPr>
        <w:tabs>
          <w:tab w:val="num" w:pos="0"/>
        </w:tabs>
        <w:ind w:left="800" w:hanging="40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 w15:restartNumberingAfterBreak="0">
    <w:nsid w:val="15D37F6E"/>
    <w:multiLevelType w:val="multilevel"/>
    <w:tmpl w:val="061CA14A"/>
    <w:lvl w:ilvl="0">
      <w:start w:val="1"/>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2596"/>
        </w:tabs>
        <w:ind w:left="644"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10" w15:restartNumberingAfterBreak="0">
    <w:nsid w:val="193B30B3"/>
    <w:multiLevelType w:val="hybridMultilevel"/>
    <w:tmpl w:val="DB70F218"/>
    <w:lvl w:ilvl="0" w:tplc="E318A574">
      <w:start w:val="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96D12F3"/>
    <w:multiLevelType w:val="hybridMultilevel"/>
    <w:tmpl w:val="391E84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D2B2D46"/>
    <w:multiLevelType w:val="hybridMultilevel"/>
    <w:tmpl w:val="1B8E86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C37DB5"/>
    <w:multiLevelType w:val="hybridMultilevel"/>
    <w:tmpl w:val="C7ACA22A"/>
    <w:lvl w:ilvl="0" w:tplc="E318A574">
      <w:start w:val="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DF2453"/>
    <w:multiLevelType w:val="hybridMultilevel"/>
    <w:tmpl w:val="9A288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2871430"/>
    <w:multiLevelType w:val="hybridMultilevel"/>
    <w:tmpl w:val="49722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FC0ADD"/>
    <w:multiLevelType w:val="hybridMultilevel"/>
    <w:tmpl w:val="E5663B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7AB62EB"/>
    <w:multiLevelType w:val="hybridMultilevel"/>
    <w:tmpl w:val="571C1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E5802ED"/>
    <w:multiLevelType w:val="multilevel"/>
    <w:tmpl w:val="CE762760"/>
    <w:lvl w:ilvl="0">
      <w:start w:val="1"/>
      <w:numFmt w:val="bullet"/>
      <w:pStyle w:val="RAN1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9" w15:restartNumberingAfterBreak="0">
    <w:nsid w:val="42447834"/>
    <w:multiLevelType w:val="hybridMultilevel"/>
    <w:tmpl w:val="66B0D280"/>
    <w:lvl w:ilvl="0" w:tplc="E318A574">
      <w:start w:val="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842F18"/>
    <w:multiLevelType w:val="multilevel"/>
    <w:tmpl w:val="BEC8B4A2"/>
    <w:lvl w:ilvl="0">
      <w:start w:val="1"/>
      <w:numFmt w:val="bullet"/>
      <w:pStyle w:val="bullet3"/>
      <w:lvlText w:val=""/>
      <w:lvlJc w:val="left"/>
      <w:pPr>
        <w:tabs>
          <w:tab w:val="num" w:pos="0"/>
        </w:tabs>
        <w:ind w:left="420" w:hanging="420"/>
      </w:pPr>
      <w:rPr>
        <w:rFonts w:ascii="Symbol" w:hAnsi="Symbol" w:cs="Symbol" w:hint="default"/>
      </w:rPr>
    </w:lvl>
    <w:lvl w:ilvl="1">
      <w:start w:val="1"/>
      <w:numFmt w:val="bullet"/>
      <w:lvlText w:val="-"/>
      <w:lvlJc w:val="left"/>
      <w:pPr>
        <w:tabs>
          <w:tab w:val="num" w:pos="0"/>
        </w:tabs>
        <w:ind w:left="840" w:hanging="420"/>
      </w:pPr>
      <w:rPr>
        <w:rFonts w:ascii="Times New Roman" w:hAnsi="Times New Roman" w:cs="Times New Roman"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1" w15:restartNumberingAfterBreak="0">
    <w:nsid w:val="45656483"/>
    <w:multiLevelType w:val="hybridMultilevel"/>
    <w:tmpl w:val="E2044FC2"/>
    <w:lvl w:ilvl="0" w:tplc="4AC03CAE">
      <w:start w:val="1"/>
      <w:numFmt w:val="decimal"/>
      <w:pStyle w:val="observation"/>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A561353"/>
    <w:multiLevelType w:val="multilevel"/>
    <w:tmpl w:val="2940D1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101505E"/>
    <w:multiLevelType w:val="hybridMultilevel"/>
    <w:tmpl w:val="B518EF54"/>
    <w:lvl w:ilvl="0" w:tplc="31920D52">
      <w:start w:val="1"/>
      <w:numFmt w:val="decimal"/>
      <w:pStyle w:val="Observation0"/>
      <w:lvlText w:val="Observation %1"/>
      <w:lvlJc w:val="left"/>
      <w:pPr>
        <w:ind w:left="81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31A5A92"/>
    <w:multiLevelType w:val="hybridMultilevel"/>
    <w:tmpl w:val="C4B60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5753E76"/>
    <w:multiLevelType w:val="hybridMultilevel"/>
    <w:tmpl w:val="000AE9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AA9489C"/>
    <w:multiLevelType w:val="multilevel"/>
    <w:tmpl w:val="84F891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B12783A"/>
    <w:multiLevelType w:val="multilevel"/>
    <w:tmpl w:val="5010D3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C8223BC"/>
    <w:multiLevelType w:val="hybridMultilevel"/>
    <w:tmpl w:val="2856F6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192665B"/>
    <w:multiLevelType w:val="hybridMultilevel"/>
    <w:tmpl w:val="7102DF90"/>
    <w:lvl w:ilvl="0" w:tplc="513E283E">
      <w:start w:val="1"/>
      <w:numFmt w:val="decimal"/>
      <w:pStyle w:val="figure"/>
      <w:lvlText w:val="Figure %1"/>
      <w:lvlJc w:val="left"/>
      <w:pPr>
        <w:ind w:left="420" w:hanging="42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23844B9"/>
    <w:multiLevelType w:val="multilevel"/>
    <w:tmpl w:val="5EE60C02"/>
    <w:lvl w:ilvl="0">
      <w:start w:val="1"/>
      <w:numFmt w:val="decimal"/>
      <w:pStyle w:val="Proposal"/>
      <w:lvlText w:val="Proposal %1"/>
      <w:lvlJc w:val="left"/>
      <w:pPr>
        <w:tabs>
          <w:tab w:val="num" w:pos="0"/>
        </w:tabs>
        <w:ind w:left="1304" w:hanging="1304"/>
      </w:pPr>
    </w:lvl>
    <w:lvl w:ilvl="1">
      <w:start w:val="1"/>
      <w:numFmt w:val="bullet"/>
      <w:lvlText w:val="•"/>
      <w:lvlJc w:val="left"/>
      <w:pPr>
        <w:tabs>
          <w:tab w:val="num" w:pos="0"/>
        </w:tabs>
        <w:ind w:left="1480" w:hanging="400"/>
      </w:pPr>
      <w:rPr>
        <w:rFonts w:ascii="Calibri" w:hAnsi="Calibri" w:cs="Calibri" w:hint="default"/>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1" w15:restartNumberingAfterBreak="0">
    <w:nsid w:val="63255213"/>
    <w:multiLevelType w:val="hybridMultilevel"/>
    <w:tmpl w:val="F51AA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3D350F9"/>
    <w:multiLevelType w:val="multilevel"/>
    <w:tmpl w:val="4E64E47A"/>
    <w:lvl w:ilvl="0">
      <w:start w:val="1"/>
      <w:numFmt w:val="decimal"/>
      <w:lvlText w:val="%1."/>
      <w:lvlJc w:val="left"/>
      <w:pPr>
        <w:tabs>
          <w:tab w:val="num" w:pos="0"/>
        </w:tabs>
        <w:ind w:left="840" w:hanging="420"/>
      </w:p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tabs>
          <w:tab w:val="num" w:pos="0"/>
        </w:tabs>
        <w:ind w:left="1680" w:hanging="420"/>
      </w:pPr>
      <w:rPr>
        <w:rFonts w:ascii="Wingdings" w:hAnsi="Wingdings" w:cs="Wingdings"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33" w15:restartNumberingAfterBreak="0">
    <w:nsid w:val="641D0902"/>
    <w:multiLevelType w:val="hybridMultilevel"/>
    <w:tmpl w:val="9A4AA3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6465ECD"/>
    <w:multiLevelType w:val="multilevel"/>
    <w:tmpl w:val="3788CFA0"/>
    <w:lvl w:ilvl="0">
      <w:start w:val="1"/>
      <w:numFmt w:val="decimal"/>
      <w:pStyle w:val="proposal0"/>
      <w:lvlText w:val="Proposal %1:"/>
      <w:lvlJc w:val="left"/>
      <w:pPr>
        <w:tabs>
          <w:tab w:val="num" w:pos="0"/>
        </w:tabs>
        <w:ind w:left="420" w:hanging="420"/>
      </w:pPr>
      <w:rPr>
        <w:b/>
        <w:i w:val="0"/>
      </w:r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35" w15:restartNumberingAfterBreak="0">
    <w:nsid w:val="6A7C6F05"/>
    <w:multiLevelType w:val="hybridMultilevel"/>
    <w:tmpl w:val="D58CE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AEC4126"/>
    <w:multiLevelType w:val="multilevel"/>
    <w:tmpl w:val="03623FC8"/>
    <w:lvl w:ilvl="0">
      <w:start w:val="2"/>
      <w:numFmt w:val="decimal"/>
      <w:lvlText w:val="%1."/>
      <w:lvlJc w:val="left"/>
      <w:pPr>
        <w:tabs>
          <w:tab w:val="num" w:pos="0"/>
        </w:tabs>
        <w:ind w:left="720" w:hanging="360"/>
      </w:pPr>
    </w:lvl>
    <w:lvl w:ilvl="1">
      <w:start w:val="1"/>
      <w:numFmt w:val="decimal"/>
      <w:lvlText w:val="%1.%2"/>
      <w:lvlJc w:val="left"/>
      <w:pPr>
        <w:tabs>
          <w:tab w:val="num" w:pos="0"/>
        </w:tabs>
        <w:ind w:left="720" w:hanging="360"/>
      </w:p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2160" w:hanging="1800"/>
      </w:pPr>
    </w:lvl>
  </w:abstractNum>
  <w:abstractNum w:abstractNumId="37" w15:restartNumberingAfterBreak="0">
    <w:nsid w:val="6CE44132"/>
    <w:multiLevelType w:val="multilevel"/>
    <w:tmpl w:val="AEE2BA36"/>
    <w:lvl w:ilvl="0">
      <w:start w:val="4"/>
      <w:numFmt w:val="decimal"/>
      <w:lvlText w:val="%1."/>
      <w:lvlJc w:val="left"/>
      <w:pPr>
        <w:tabs>
          <w:tab w:val="num" w:pos="0"/>
        </w:tabs>
        <w:ind w:left="840" w:hanging="42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8" w15:restartNumberingAfterBreak="0">
    <w:nsid w:val="6ED40BDF"/>
    <w:multiLevelType w:val="multilevel"/>
    <w:tmpl w:val="1756A0F8"/>
    <w:lvl w:ilvl="0">
      <w:start w:val="1"/>
      <w:numFmt w:val="decimal"/>
      <w:lvlText w:val="%1."/>
      <w:lvlJc w:val="left"/>
      <w:pPr>
        <w:tabs>
          <w:tab w:val="num" w:pos="0"/>
        </w:tabs>
        <w:ind w:left="840" w:hanging="420"/>
      </w:pPr>
    </w:lvl>
    <w:lvl w:ilvl="1">
      <w:start w:val="1"/>
      <w:numFmt w:val="bullet"/>
      <w:lvlText w:val=""/>
      <w:lvlJc w:val="left"/>
      <w:pPr>
        <w:tabs>
          <w:tab w:val="num" w:pos="0"/>
        </w:tabs>
        <w:ind w:left="1260" w:hanging="420"/>
      </w:pPr>
      <w:rPr>
        <w:rFonts w:ascii="Wingdings" w:hAnsi="Wingdings" w:cs="Wingdings" w:hint="default"/>
      </w:rPr>
    </w:lvl>
    <w:lvl w:ilvl="2">
      <w:start w:val="1"/>
      <w:numFmt w:val="bullet"/>
      <w:lvlText w:val=""/>
      <w:lvlJc w:val="left"/>
      <w:pPr>
        <w:tabs>
          <w:tab w:val="num" w:pos="0"/>
        </w:tabs>
        <w:ind w:left="1680" w:hanging="420"/>
      </w:pPr>
      <w:rPr>
        <w:rFonts w:ascii="Wingdings" w:hAnsi="Wingdings" w:cs="Wingdings"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39" w15:restartNumberingAfterBreak="0">
    <w:nsid w:val="716B6DB0"/>
    <w:multiLevelType w:val="hybridMultilevel"/>
    <w:tmpl w:val="7F6E30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2881CF0"/>
    <w:multiLevelType w:val="hybridMultilevel"/>
    <w:tmpl w:val="D41CE2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48312D5"/>
    <w:multiLevelType w:val="multilevel"/>
    <w:tmpl w:val="42E4B3D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2" w15:restartNumberingAfterBreak="0">
    <w:nsid w:val="759B140C"/>
    <w:multiLevelType w:val="hybridMultilevel"/>
    <w:tmpl w:val="72D616B6"/>
    <w:lvl w:ilvl="0" w:tplc="E318A574">
      <w:start w:val="4"/>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B163E2"/>
    <w:multiLevelType w:val="hybridMultilevel"/>
    <w:tmpl w:val="57C6A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C35432A"/>
    <w:multiLevelType w:val="hybridMultilevel"/>
    <w:tmpl w:val="5BEA72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C6D3A54"/>
    <w:multiLevelType w:val="multilevel"/>
    <w:tmpl w:val="B1A45EDA"/>
    <w:lvl w:ilvl="0">
      <w:start w:val="1"/>
      <w:numFmt w:val="decimal"/>
      <w:pStyle w:val="table"/>
      <w:lvlText w:val="Table %1"/>
      <w:lvlJc w:val="left"/>
      <w:pPr>
        <w:tabs>
          <w:tab w:val="num" w:pos="0"/>
        </w:tabs>
        <w:ind w:left="420" w:hanging="420"/>
      </w:pPr>
      <w:rPr>
        <w:rFonts w:ascii="Times New Roman" w:hAnsi="Times New Roman" w:cs="Times New Roman"/>
        <w:b w:val="0"/>
        <w:bCs w:val="0"/>
        <w:i w:val="0"/>
        <w:iCs w:val="0"/>
        <w:caps w:val="0"/>
        <w:smallCaps w:val="0"/>
        <w:strike w:val="0"/>
        <w:dstrike w:val="0"/>
        <w:vanish w:val="0"/>
        <w:color w:val="000000"/>
        <w:spacing w:val="0"/>
        <w:kern w:val="0"/>
        <w:position w:val="0"/>
        <w:sz w:val="20"/>
        <w:szCs w:val="20"/>
        <w:u w:val="none"/>
        <w:effect w:val="none"/>
        <w:vertAlign w:val="baseline"/>
        <w:em w:val="no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46" w15:restartNumberingAfterBreak="0">
    <w:nsid w:val="7DE1067B"/>
    <w:multiLevelType w:val="multilevel"/>
    <w:tmpl w:val="AF1C72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7E8C27E6"/>
    <w:multiLevelType w:val="hybridMultilevel"/>
    <w:tmpl w:val="D55E1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34"/>
  </w:num>
  <w:num w:numId="3">
    <w:abstractNumId w:val="20"/>
  </w:num>
  <w:num w:numId="4">
    <w:abstractNumId w:val="30"/>
  </w:num>
  <w:num w:numId="5">
    <w:abstractNumId w:val="41"/>
  </w:num>
  <w:num w:numId="6">
    <w:abstractNumId w:val="9"/>
  </w:num>
  <w:num w:numId="7">
    <w:abstractNumId w:val="36"/>
  </w:num>
  <w:num w:numId="8">
    <w:abstractNumId w:val="45"/>
  </w:num>
  <w:num w:numId="9">
    <w:abstractNumId w:val="18"/>
  </w:num>
  <w:num w:numId="10">
    <w:abstractNumId w:val="38"/>
  </w:num>
  <w:num w:numId="11">
    <w:abstractNumId w:val="32"/>
  </w:num>
  <w:num w:numId="12">
    <w:abstractNumId w:val="37"/>
  </w:num>
  <w:num w:numId="13">
    <w:abstractNumId w:val="21"/>
  </w:num>
  <w:num w:numId="14">
    <w:abstractNumId w:val="23"/>
  </w:num>
  <w:num w:numId="15">
    <w:abstractNumId w:val="42"/>
  </w:num>
  <w:num w:numId="16">
    <w:abstractNumId w:val="11"/>
  </w:num>
  <w:num w:numId="17">
    <w:abstractNumId w:val="29"/>
  </w:num>
  <w:num w:numId="18">
    <w:abstractNumId w:val="12"/>
  </w:num>
  <w:num w:numId="19">
    <w:abstractNumId w:val="1"/>
  </w:num>
  <w:num w:numId="20">
    <w:abstractNumId w:val="25"/>
  </w:num>
  <w:num w:numId="21">
    <w:abstractNumId w:val="40"/>
  </w:num>
  <w:num w:numId="22">
    <w:abstractNumId w:val="16"/>
  </w:num>
  <w:num w:numId="23">
    <w:abstractNumId w:val="22"/>
  </w:num>
  <w:num w:numId="24">
    <w:abstractNumId w:val="7"/>
  </w:num>
  <w:num w:numId="25">
    <w:abstractNumId w:val="46"/>
  </w:num>
  <w:num w:numId="26">
    <w:abstractNumId w:val="27"/>
  </w:num>
  <w:num w:numId="27">
    <w:abstractNumId w:val="4"/>
  </w:num>
  <w:num w:numId="28">
    <w:abstractNumId w:val="26"/>
  </w:num>
  <w:num w:numId="29">
    <w:abstractNumId w:val="0"/>
  </w:num>
  <w:num w:numId="30">
    <w:abstractNumId w:val="17"/>
  </w:num>
  <w:num w:numId="31">
    <w:abstractNumId w:val="5"/>
  </w:num>
  <w:num w:numId="32">
    <w:abstractNumId w:val="3"/>
  </w:num>
  <w:num w:numId="33">
    <w:abstractNumId w:val="31"/>
  </w:num>
  <w:num w:numId="34">
    <w:abstractNumId w:val="44"/>
  </w:num>
  <w:num w:numId="35">
    <w:abstractNumId w:val="2"/>
  </w:num>
  <w:num w:numId="36">
    <w:abstractNumId w:val="47"/>
  </w:num>
  <w:num w:numId="37">
    <w:abstractNumId w:val="24"/>
  </w:num>
  <w:num w:numId="38">
    <w:abstractNumId w:val="43"/>
  </w:num>
  <w:num w:numId="39">
    <w:abstractNumId w:val="6"/>
  </w:num>
  <w:num w:numId="40">
    <w:abstractNumId w:val="10"/>
  </w:num>
  <w:num w:numId="41">
    <w:abstractNumId w:val="19"/>
  </w:num>
  <w:num w:numId="42">
    <w:abstractNumId w:val="13"/>
  </w:num>
  <w:num w:numId="43">
    <w:abstractNumId w:val="14"/>
  </w:num>
  <w:num w:numId="44">
    <w:abstractNumId w:val="33"/>
  </w:num>
  <w:num w:numId="45">
    <w:abstractNumId w:val="35"/>
  </w:num>
  <w:num w:numId="46">
    <w:abstractNumId w:val="39"/>
  </w:num>
  <w:num w:numId="47">
    <w:abstractNumId w:val="28"/>
  </w:num>
  <w:num w:numId="48">
    <w:abstractNumId w:val="15"/>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32"/>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CA" w:vendorID="64" w:dllVersion="6" w:nlCheck="1" w:checkStyle="1"/>
  <w:activeWritingStyle w:appName="MSWord" w:lang="de-DE" w:vendorID="64" w:dllVersion="6" w:nlCheck="1" w:checkStyle="0"/>
  <w:activeWritingStyle w:appName="MSWord" w:lang="en-US" w:vendorID="64" w:dllVersion="4096" w:nlCheck="1" w:checkStyle="0"/>
  <w:activeWritingStyle w:appName="MSWord" w:lang="en-GB" w:vendorID="64" w:dllVersion="4096" w:nlCheck="1" w:checkStyle="0"/>
  <w:activeWritingStyle w:appName="MSWord" w:lang="en-CA" w:vendorID="64" w:dllVersion="4096" w:nlCheck="1" w:checkStyle="0"/>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activeWritingStyle w:appName="MSWord" w:lang="fr-FR" w:vendorID="64" w:dllVersion="4096" w:nlCheck="1" w:checkStyle="0"/>
  <w:activeWritingStyle w:appName="MSWord" w:lang="zh-CN" w:vendorID="64" w:dllVersion="0" w:nlCheck="1" w:checkStyle="1"/>
  <w:activeWritingStyle w:appName="MSWord" w:lang="zh-CN" w:vendorID="64" w:dllVersion="5" w:nlCheck="1" w:checkStyle="1"/>
  <w:proofState w:spelling="clean" w:grammar="clean"/>
  <w:defaultTabStop w:val="720"/>
  <w:hyphenationZone w:val="425"/>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LIwtzQxNTA2NrO0NLJQ0lEKTi0uzszPAykwqgUASDNwaSwAAAA="/>
  </w:docVars>
  <w:rsids>
    <w:rsidRoot w:val="00FF14F6"/>
    <w:rsid w:val="00000BE6"/>
    <w:rsid w:val="00001689"/>
    <w:rsid w:val="000017CB"/>
    <w:rsid w:val="00001934"/>
    <w:rsid w:val="00002C03"/>
    <w:rsid w:val="00002FE6"/>
    <w:rsid w:val="00003046"/>
    <w:rsid w:val="00003263"/>
    <w:rsid w:val="00003366"/>
    <w:rsid w:val="00003665"/>
    <w:rsid w:val="00003906"/>
    <w:rsid w:val="000039E7"/>
    <w:rsid w:val="00004760"/>
    <w:rsid w:val="00004FFD"/>
    <w:rsid w:val="0000519F"/>
    <w:rsid w:val="000053A7"/>
    <w:rsid w:val="00005608"/>
    <w:rsid w:val="00005C81"/>
    <w:rsid w:val="00005D2A"/>
    <w:rsid w:val="000068ED"/>
    <w:rsid w:val="00006B5F"/>
    <w:rsid w:val="000073E9"/>
    <w:rsid w:val="00007E91"/>
    <w:rsid w:val="000105B7"/>
    <w:rsid w:val="00010C80"/>
    <w:rsid w:val="00010C91"/>
    <w:rsid w:val="000116C7"/>
    <w:rsid w:val="0001180E"/>
    <w:rsid w:val="00011980"/>
    <w:rsid w:val="00011BC5"/>
    <w:rsid w:val="0001201A"/>
    <w:rsid w:val="000125E6"/>
    <w:rsid w:val="000127DA"/>
    <w:rsid w:val="000127DE"/>
    <w:rsid w:val="00012BE1"/>
    <w:rsid w:val="00013335"/>
    <w:rsid w:val="00014581"/>
    <w:rsid w:val="000147C8"/>
    <w:rsid w:val="00014CC9"/>
    <w:rsid w:val="00014ED4"/>
    <w:rsid w:val="00014F0C"/>
    <w:rsid w:val="000151CC"/>
    <w:rsid w:val="00015BDC"/>
    <w:rsid w:val="0001682D"/>
    <w:rsid w:val="00016D5F"/>
    <w:rsid w:val="0001702D"/>
    <w:rsid w:val="00017361"/>
    <w:rsid w:val="000173C3"/>
    <w:rsid w:val="0001750A"/>
    <w:rsid w:val="000179EE"/>
    <w:rsid w:val="00017F72"/>
    <w:rsid w:val="00020A3D"/>
    <w:rsid w:val="00020B13"/>
    <w:rsid w:val="00020C1B"/>
    <w:rsid w:val="00020F53"/>
    <w:rsid w:val="000216D0"/>
    <w:rsid w:val="00021E05"/>
    <w:rsid w:val="00022025"/>
    <w:rsid w:val="00022650"/>
    <w:rsid w:val="00022BB8"/>
    <w:rsid w:val="00022C27"/>
    <w:rsid w:val="0002301E"/>
    <w:rsid w:val="00023331"/>
    <w:rsid w:val="00023426"/>
    <w:rsid w:val="000235FB"/>
    <w:rsid w:val="000248D8"/>
    <w:rsid w:val="00024989"/>
    <w:rsid w:val="00024A5F"/>
    <w:rsid w:val="000253E5"/>
    <w:rsid w:val="00025AC1"/>
    <w:rsid w:val="00025CF5"/>
    <w:rsid w:val="000261D6"/>
    <w:rsid w:val="000262A4"/>
    <w:rsid w:val="0002638F"/>
    <w:rsid w:val="00026472"/>
    <w:rsid w:val="00026527"/>
    <w:rsid w:val="000266D9"/>
    <w:rsid w:val="000266DD"/>
    <w:rsid w:val="000267BB"/>
    <w:rsid w:val="0002693B"/>
    <w:rsid w:val="000270A1"/>
    <w:rsid w:val="00027A19"/>
    <w:rsid w:val="00027A27"/>
    <w:rsid w:val="00027A78"/>
    <w:rsid w:val="00027F48"/>
    <w:rsid w:val="00030884"/>
    <w:rsid w:val="0003099A"/>
    <w:rsid w:val="00030DD8"/>
    <w:rsid w:val="00030E76"/>
    <w:rsid w:val="0003110E"/>
    <w:rsid w:val="00031811"/>
    <w:rsid w:val="000319B7"/>
    <w:rsid w:val="00031B65"/>
    <w:rsid w:val="00032011"/>
    <w:rsid w:val="00032466"/>
    <w:rsid w:val="00032729"/>
    <w:rsid w:val="00032A25"/>
    <w:rsid w:val="00032A4D"/>
    <w:rsid w:val="00032C35"/>
    <w:rsid w:val="00032CDD"/>
    <w:rsid w:val="00033824"/>
    <w:rsid w:val="0003399F"/>
    <w:rsid w:val="00033C54"/>
    <w:rsid w:val="00033C80"/>
    <w:rsid w:val="00033D98"/>
    <w:rsid w:val="00034131"/>
    <w:rsid w:val="00035258"/>
    <w:rsid w:val="0003540F"/>
    <w:rsid w:val="00035699"/>
    <w:rsid w:val="00036272"/>
    <w:rsid w:val="000365B3"/>
    <w:rsid w:val="00036889"/>
    <w:rsid w:val="00036CF5"/>
    <w:rsid w:val="000370F3"/>
    <w:rsid w:val="0004042B"/>
    <w:rsid w:val="000404B8"/>
    <w:rsid w:val="00040961"/>
    <w:rsid w:val="0004096D"/>
    <w:rsid w:val="0004313B"/>
    <w:rsid w:val="00043741"/>
    <w:rsid w:val="00043DE8"/>
    <w:rsid w:val="00044074"/>
    <w:rsid w:val="00044C0F"/>
    <w:rsid w:val="00044D94"/>
    <w:rsid w:val="0004539B"/>
    <w:rsid w:val="0004707F"/>
    <w:rsid w:val="0004731C"/>
    <w:rsid w:val="00047D60"/>
    <w:rsid w:val="00050B16"/>
    <w:rsid w:val="000511EE"/>
    <w:rsid w:val="00051268"/>
    <w:rsid w:val="00051592"/>
    <w:rsid w:val="00052058"/>
    <w:rsid w:val="0005292C"/>
    <w:rsid w:val="000533D0"/>
    <w:rsid w:val="00053A1C"/>
    <w:rsid w:val="00053B58"/>
    <w:rsid w:val="000541B9"/>
    <w:rsid w:val="0005433D"/>
    <w:rsid w:val="00054506"/>
    <w:rsid w:val="000549F5"/>
    <w:rsid w:val="00054CA5"/>
    <w:rsid w:val="0005505A"/>
    <w:rsid w:val="0005514C"/>
    <w:rsid w:val="000552F9"/>
    <w:rsid w:val="0005534C"/>
    <w:rsid w:val="000557B9"/>
    <w:rsid w:val="0005621B"/>
    <w:rsid w:val="000566CF"/>
    <w:rsid w:val="0005696F"/>
    <w:rsid w:val="00056995"/>
    <w:rsid w:val="00056A99"/>
    <w:rsid w:val="000578E7"/>
    <w:rsid w:val="00057978"/>
    <w:rsid w:val="00060043"/>
    <w:rsid w:val="000607B5"/>
    <w:rsid w:val="000612CF"/>
    <w:rsid w:val="00061984"/>
    <w:rsid w:val="000622A0"/>
    <w:rsid w:val="0006276A"/>
    <w:rsid w:val="00062C19"/>
    <w:rsid w:val="00062EF5"/>
    <w:rsid w:val="00062FFA"/>
    <w:rsid w:val="0006357E"/>
    <w:rsid w:val="00063CD3"/>
    <w:rsid w:val="00063E41"/>
    <w:rsid w:val="00063F4F"/>
    <w:rsid w:val="0006413B"/>
    <w:rsid w:val="000644AF"/>
    <w:rsid w:val="000648D7"/>
    <w:rsid w:val="00064C80"/>
    <w:rsid w:val="0006502D"/>
    <w:rsid w:val="000652EE"/>
    <w:rsid w:val="00065992"/>
    <w:rsid w:val="0006606F"/>
    <w:rsid w:val="00066468"/>
    <w:rsid w:val="000664AF"/>
    <w:rsid w:val="00066BE4"/>
    <w:rsid w:val="0007079E"/>
    <w:rsid w:val="0007142A"/>
    <w:rsid w:val="00071A88"/>
    <w:rsid w:val="00071ADD"/>
    <w:rsid w:val="00071F32"/>
    <w:rsid w:val="00072BBF"/>
    <w:rsid w:val="00072E60"/>
    <w:rsid w:val="00072FE6"/>
    <w:rsid w:val="000731AA"/>
    <w:rsid w:val="00073B40"/>
    <w:rsid w:val="00073E6E"/>
    <w:rsid w:val="000744E3"/>
    <w:rsid w:val="00074761"/>
    <w:rsid w:val="00074785"/>
    <w:rsid w:val="0007516A"/>
    <w:rsid w:val="00075DDD"/>
    <w:rsid w:val="00076908"/>
    <w:rsid w:val="00076AC2"/>
    <w:rsid w:val="00076BAC"/>
    <w:rsid w:val="00077812"/>
    <w:rsid w:val="00077D2E"/>
    <w:rsid w:val="00077F29"/>
    <w:rsid w:val="00080C35"/>
    <w:rsid w:val="00080D86"/>
    <w:rsid w:val="00081160"/>
    <w:rsid w:val="00081364"/>
    <w:rsid w:val="000813A2"/>
    <w:rsid w:val="00081DAD"/>
    <w:rsid w:val="00082706"/>
    <w:rsid w:val="000831E3"/>
    <w:rsid w:val="000839AE"/>
    <w:rsid w:val="00083A70"/>
    <w:rsid w:val="00083D3C"/>
    <w:rsid w:val="000841D4"/>
    <w:rsid w:val="00084853"/>
    <w:rsid w:val="00084AC4"/>
    <w:rsid w:val="00084C48"/>
    <w:rsid w:val="00084FA6"/>
    <w:rsid w:val="0008599A"/>
    <w:rsid w:val="00085B50"/>
    <w:rsid w:val="00085BB4"/>
    <w:rsid w:val="00086387"/>
    <w:rsid w:val="00086A46"/>
    <w:rsid w:val="00086C04"/>
    <w:rsid w:val="000870D8"/>
    <w:rsid w:val="00090589"/>
    <w:rsid w:val="00090CBB"/>
    <w:rsid w:val="00090F44"/>
    <w:rsid w:val="000914B0"/>
    <w:rsid w:val="00091B2C"/>
    <w:rsid w:val="00092228"/>
    <w:rsid w:val="000923FB"/>
    <w:rsid w:val="000933AA"/>
    <w:rsid w:val="0009353C"/>
    <w:rsid w:val="000948D4"/>
    <w:rsid w:val="00095079"/>
    <w:rsid w:val="0009546A"/>
    <w:rsid w:val="0009553F"/>
    <w:rsid w:val="00095ADE"/>
    <w:rsid w:val="000961B4"/>
    <w:rsid w:val="000966C4"/>
    <w:rsid w:val="00096A20"/>
    <w:rsid w:val="000974D9"/>
    <w:rsid w:val="00097BBB"/>
    <w:rsid w:val="000A0E84"/>
    <w:rsid w:val="000A0F38"/>
    <w:rsid w:val="000A1413"/>
    <w:rsid w:val="000A15BB"/>
    <w:rsid w:val="000A1A04"/>
    <w:rsid w:val="000A2058"/>
    <w:rsid w:val="000A282F"/>
    <w:rsid w:val="000A37AD"/>
    <w:rsid w:val="000A3964"/>
    <w:rsid w:val="000A3C27"/>
    <w:rsid w:val="000A40ED"/>
    <w:rsid w:val="000A414D"/>
    <w:rsid w:val="000A42CE"/>
    <w:rsid w:val="000A467F"/>
    <w:rsid w:val="000A50B5"/>
    <w:rsid w:val="000A590B"/>
    <w:rsid w:val="000A5DA8"/>
    <w:rsid w:val="000A5FD9"/>
    <w:rsid w:val="000A6039"/>
    <w:rsid w:val="000A6A4D"/>
    <w:rsid w:val="000A6C4E"/>
    <w:rsid w:val="000A70E4"/>
    <w:rsid w:val="000A778A"/>
    <w:rsid w:val="000A7867"/>
    <w:rsid w:val="000A7DBF"/>
    <w:rsid w:val="000A7F5E"/>
    <w:rsid w:val="000B0646"/>
    <w:rsid w:val="000B0A4E"/>
    <w:rsid w:val="000B0DE4"/>
    <w:rsid w:val="000B0EE1"/>
    <w:rsid w:val="000B198E"/>
    <w:rsid w:val="000B1C10"/>
    <w:rsid w:val="000B253C"/>
    <w:rsid w:val="000B272B"/>
    <w:rsid w:val="000B2B3F"/>
    <w:rsid w:val="000B2DDA"/>
    <w:rsid w:val="000B3E4C"/>
    <w:rsid w:val="000B3E77"/>
    <w:rsid w:val="000B3F41"/>
    <w:rsid w:val="000B4E24"/>
    <w:rsid w:val="000B4F9B"/>
    <w:rsid w:val="000B4FEC"/>
    <w:rsid w:val="000B510A"/>
    <w:rsid w:val="000B548A"/>
    <w:rsid w:val="000B5D7C"/>
    <w:rsid w:val="000B6316"/>
    <w:rsid w:val="000B69E9"/>
    <w:rsid w:val="000B6B08"/>
    <w:rsid w:val="000B6B1E"/>
    <w:rsid w:val="000B791B"/>
    <w:rsid w:val="000C0487"/>
    <w:rsid w:val="000C04E4"/>
    <w:rsid w:val="000C05DB"/>
    <w:rsid w:val="000C07E0"/>
    <w:rsid w:val="000C0AEF"/>
    <w:rsid w:val="000C114E"/>
    <w:rsid w:val="000C14F3"/>
    <w:rsid w:val="000C172B"/>
    <w:rsid w:val="000C2AEB"/>
    <w:rsid w:val="000C307F"/>
    <w:rsid w:val="000C38D1"/>
    <w:rsid w:val="000C38D5"/>
    <w:rsid w:val="000C391F"/>
    <w:rsid w:val="000C3A3E"/>
    <w:rsid w:val="000C3E5B"/>
    <w:rsid w:val="000C4143"/>
    <w:rsid w:val="000C4E1F"/>
    <w:rsid w:val="000C5C0C"/>
    <w:rsid w:val="000C6039"/>
    <w:rsid w:val="000C623F"/>
    <w:rsid w:val="000C6674"/>
    <w:rsid w:val="000C6916"/>
    <w:rsid w:val="000C6B7B"/>
    <w:rsid w:val="000C6B9B"/>
    <w:rsid w:val="000C6C48"/>
    <w:rsid w:val="000C7328"/>
    <w:rsid w:val="000C7721"/>
    <w:rsid w:val="000C7D7F"/>
    <w:rsid w:val="000C7F89"/>
    <w:rsid w:val="000D046E"/>
    <w:rsid w:val="000D046F"/>
    <w:rsid w:val="000D0695"/>
    <w:rsid w:val="000D0CCC"/>
    <w:rsid w:val="000D1007"/>
    <w:rsid w:val="000D138C"/>
    <w:rsid w:val="000D1A96"/>
    <w:rsid w:val="000D1B4B"/>
    <w:rsid w:val="000D1DD7"/>
    <w:rsid w:val="000D202B"/>
    <w:rsid w:val="000D20FE"/>
    <w:rsid w:val="000D23C0"/>
    <w:rsid w:val="000D28B3"/>
    <w:rsid w:val="000D325A"/>
    <w:rsid w:val="000D348A"/>
    <w:rsid w:val="000D5E01"/>
    <w:rsid w:val="000D6465"/>
    <w:rsid w:val="000D69FC"/>
    <w:rsid w:val="000D6C41"/>
    <w:rsid w:val="000D6DF2"/>
    <w:rsid w:val="000D707A"/>
    <w:rsid w:val="000D7AC9"/>
    <w:rsid w:val="000D7DCE"/>
    <w:rsid w:val="000D7EA6"/>
    <w:rsid w:val="000E03F7"/>
    <w:rsid w:val="000E066F"/>
    <w:rsid w:val="000E0AE8"/>
    <w:rsid w:val="000E2078"/>
    <w:rsid w:val="000E2296"/>
    <w:rsid w:val="000E2340"/>
    <w:rsid w:val="000E2360"/>
    <w:rsid w:val="000E23F9"/>
    <w:rsid w:val="000E2E82"/>
    <w:rsid w:val="000E3357"/>
    <w:rsid w:val="000E34DB"/>
    <w:rsid w:val="000E3E8F"/>
    <w:rsid w:val="000E4D66"/>
    <w:rsid w:val="000E57AB"/>
    <w:rsid w:val="000E5821"/>
    <w:rsid w:val="000E5959"/>
    <w:rsid w:val="000E63F0"/>
    <w:rsid w:val="000E65D4"/>
    <w:rsid w:val="000E6E95"/>
    <w:rsid w:val="000E77AE"/>
    <w:rsid w:val="000F0147"/>
    <w:rsid w:val="000F0BC3"/>
    <w:rsid w:val="000F17BB"/>
    <w:rsid w:val="000F19C8"/>
    <w:rsid w:val="000F2231"/>
    <w:rsid w:val="000F249A"/>
    <w:rsid w:val="000F25DC"/>
    <w:rsid w:val="000F2DC4"/>
    <w:rsid w:val="000F337C"/>
    <w:rsid w:val="000F33CD"/>
    <w:rsid w:val="000F34A7"/>
    <w:rsid w:val="000F3911"/>
    <w:rsid w:val="000F3EE9"/>
    <w:rsid w:val="000F4247"/>
    <w:rsid w:val="000F4DE6"/>
    <w:rsid w:val="000F5403"/>
    <w:rsid w:val="000F5582"/>
    <w:rsid w:val="000F5FA5"/>
    <w:rsid w:val="000F63ED"/>
    <w:rsid w:val="000F7750"/>
    <w:rsid w:val="000F78AF"/>
    <w:rsid w:val="00100174"/>
    <w:rsid w:val="00100AFC"/>
    <w:rsid w:val="001015DC"/>
    <w:rsid w:val="001019DA"/>
    <w:rsid w:val="00101C5F"/>
    <w:rsid w:val="00101EFF"/>
    <w:rsid w:val="00101FB3"/>
    <w:rsid w:val="00102C15"/>
    <w:rsid w:val="00102E00"/>
    <w:rsid w:val="0010370F"/>
    <w:rsid w:val="00103BD2"/>
    <w:rsid w:val="00103C8E"/>
    <w:rsid w:val="00103EE7"/>
    <w:rsid w:val="00104936"/>
    <w:rsid w:val="00105571"/>
    <w:rsid w:val="0010670A"/>
    <w:rsid w:val="00106A9C"/>
    <w:rsid w:val="00106AAA"/>
    <w:rsid w:val="00107511"/>
    <w:rsid w:val="0010768E"/>
    <w:rsid w:val="00107AAA"/>
    <w:rsid w:val="00110E7D"/>
    <w:rsid w:val="001112DF"/>
    <w:rsid w:val="00111438"/>
    <w:rsid w:val="00111453"/>
    <w:rsid w:val="00111508"/>
    <w:rsid w:val="00112138"/>
    <w:rsid w:val="001129A1"/>
    <w:rsid w:val="00112A21"/>
    <w:rsid w:val="00112CB1"/>
    <w:rsid w:val="0011362B"/>
    <w:rsid w:val="0011391B"/>
    <w:rsid w:val="00113A30"/>
    <w:rsid w:val="00113B3F"/>
    <w:rsid w:val="00114149"/>
    <w:rsid w:val="00114C54"/>
    <w:rsid w:val="00115329"/>
    <w:rsid w:val="001158D7"/>
    <w:rsid w:val="00115FD3"/>
    <w:rsid w:val="001161B7"/>
    <w:rsid w:val="0011659D"/>
    <w:rsid w:val="0011758B"/>
    <w:rsid w:val="00117D3E"/>
    <w:rsid w:val="00117D59"/>
    <w:rsid w:val="00120035"/>
    <w:rsid w:val="001206E6"/>
    <w:rsid w:val="00120C0E"/>
    <w:rsid w:val="00120DEC"/>
    <w:rsid w:val="00120F04"/>
    <w:rsid w:val="001213EA"/>
    <w:rsid w:val="00121CCE"/>
    <w:rsid w:val="00122628"/>
    <w:rsid w:val="001227E0"/>
    <w:rsid w:val="00122BD6"/>
    <w:rsid w:val="00123628"/>
    <w:rsid w:val="00125318"/>
    <w:rsid w:val="00125DA3"/>
    <w:rsid w:val="00126625"/>
    <w:rsid w:val="00126C27"/>
    <w:rsid w:val="00127BE3"/>
    <w:rsid w:val="0013002C"/>
    <w:rsid w:val="0013011D"/>
    <w:rsid w:val="00130724"/>
    <w:rsid w:val="00130AD4"/>
    <w:rsid w:val="00130F94"/>
    <w:rsid w:val="00131972"/>
    <w:rsid w:val="00131CB8"/>
    <w:rsid w:val="00132019"/>
    <w:rsid w:val="00132584"/>
    <w:rsid w:val="00132BD5"/>
    <w:rsid w:val="001333F7"/>
    <w:rsid w:val="00133A2E"/>
    <w:rsid w:val="001341DC"/>
    <w:rsid w:val="001343B4"/>
    <w:rsid w:val="001347B9"/>
    <w:rsid w:val="001348A8"/>
    <w:rsid w:val="00134B7D"/>
    <w:rsid w:val="00134D79"/>
    <w:rsid w:val="00135CF5"/>
    <w:rsid w:val="001364C3"/>
    <w:rsid w:val="00136F42"/>
    <w:rsid w:val="001375E7"/>
    <w:rsid w:val="00137BC7"/>
    <w:rsid w:val="0014020C"/>
    <w:rsid w:val="0014057A"/>
    <w:rsid w:val="00140607"/>
    <w:rsid w:val="001411AA"/>
    <w:rsid w:val="001413F4"/>
    <w:rsid w:val="00141759"/>
    <w:rsid w:val="00141A7D"/>
    <w:rsid w:val="0014294B"/>
    <w:rsid w:val="00142A1E"/>
    <w:rsid w:val="00142B96"/>
    <w:rsid w:val="00142E2D"/>
    <w:rsid w:val="0014300F"/>
    <w:rsid w:val="00143682"/>
    <w:rsid w:val="00143725"/>
    <w:rsid w:val="00143CFE"/>
    <w:rsid w:val="00143F47"/>
    <w:rsid w:val="0014464F"/>
    <w:rsid w:val="001449EE"/>
    <w:rsid w:val="00145090"/>
    <w:rsid w:val="0014531D"/>
    <w:rsid w:val="00145D66"/>
    <w:rsid w:val="0014613F"/>
    <w:rsid w:val="001465D5"/>
    <w:rsid w:val="0014731F"/>
    <w:rsid w:val="00147629"/>
    <w:rsid w:val="00150F66"/>
    <w:rsid w:val="001514A7"/>
    <w:rsid w:val="001516CE"/>
    <w:rsid w:val="00151B7E"/>
    <w:rsid w:val="00151EC8"/>
    <w:rsid w:val="00151F43"/>
    <w:rsid w:val="001521E6"/>
    <w:rsid w:val="0015223C"/>
    <w:rsid w:val="00152617"/>
    <w:rsid w:val="00152D0B"/>
    <w:rsid w:val="00152F58"/>
    <w:rsid w:val="00153FCA"/>
    <w:rsid w:val="001540EC"/>
    <w:rsid w:val="0015414F"/>
    <w:rsid w:val="00154BB8"/>
    <w:rsid w:val="00154F64"/>
    <w:rsid w:val="00155437"/>
    <w:rsid w:val="00155495"/>
    <w:rsid w:val="00155A14"/>
    <w:rsid w:val="00155CF4"/>
    <w:rsid w:val="001561C9"/>
    <w:rsid w:val="001567F1"/>
    <w:rsid w:val="00156F11"/>
    <w:rsid w:val="00157D85"/>
    <w:rsid w:val="00160307"/>
    <w:rsid w:val="001604FC"/>
    <w:rsid w:val="00160E86"/>
    <w:rsid w:val="0016145E"/>
    <w:rsid w:val="00161701"/>
    <w:rsid w:val="00161867"/>
    <w:rsid w:val="00162916"/>
    <w:rsid w:val="00162CE1"/>
    <w:rsid w:val="00162EC0"/>
    <w:rsid w:val="00162F00"/>
    <w:rsid w:val="001631E3"/>
    <w:rsid w:val="00164107"/>
    <w:rsid w:val="00164820"/>
    <w:rsid w:val="00164A88"/>
    <w:rsid w:val="00164AA7"/>
    <w:rsid w:val="00164B6E"/>
    <w:rsid w:val="00164BC8"/>
    <w:rsid w:val="00164C37"/>
    <w:rsid w:val="001652BF"/>
    <w:rsid w:val="001653E0"/>
    <w:rsid w:val="00165525"/>
    <w:rsid w:val="00165D8D"/>
    <w:rsid w:val="0016600E"/>
    <w:rsid w:val="00166464"/>
    <w:rsid w:val="00166E22"/>
    <w:rsid w:val="00167AA6"/>
    <w:rsid w:val="00167D21"/>
    <w:rsid w:val="00170048"/>
    <w:rsid w:val="00170562"/>
    <w:rsid w:val="00170A65"/>
    <w:rsid w:val="00170D66"/>
    <w:rsid w:val="00170F48"/>
    <w:rsid w:val="001712D6"/>
    <w:rsid w:val="00171782"/>
    <w:rsid w:val="00172074"/>
    <w:rsid w:val="001722BA"/>
    <w:rsid w:val="00172AA7"/>
    <w:rsid w:val="00172CFC"/>
    <w:rsid w:val="00172EC9"/>
    <w:rsid w:val="00173CC0"/>
    <w:rsid w:val="00174175"/>
    <w:rsid w:val="00174CD3"/>
    <w:rsid w:val="00174F05"/>
    <w:rsid w:val="00175E12"/>
    <w:rsid w:val="00176305"/>
    <w:rsid w:val="00176E93"/>
    <w:rsid w:val="00177003"/>
    <w:rsid w:val="0017783C"/>
    <w:rsid w:val="00177ABC"/>
    <w:rsid w:val="00177B07"/>
    <w:rsid w:val="00180236"/>
    <w:rsid w:val="00180C8C"/>
    <w:rsid w:val="001810A4"/>
    <w:rsid w:val="00181677"/>
    <w:rsid w:val="001817CB"/>
    <w:rsid w:val="00181869"/>
    <w:rsid w:val="00181DC9"/>
    <w:rsid w:val="00181FF6"/>
    <w:rsid w:val="00182353"/>
    <w:rsid w:val="0018256C"/>
    <w:rsid w:val="001827F3"/>
    <w:rsid w:val="0018290C"/>
    <w:rsid w:val="00182A2D"/>
    <w:rsid w:val="00182AC0"/>
    <w:rsid w:val="0018348A"/>
    <w:rsid w:val="00183736"/>
    <w:rsid w:val="00183A9E"/>
    <w:rsid w:val="00183E1F"/>
    <w:rsid w:val="0018417D"/>
    <w:rsid w:val="00184D87"/>
    <w:rsid w:val="0018554D"/>
    <w:rsid w:val="0018572E"/>
    <w:rsid w:val="0018659B"/>
    <w:rsid w:val="00186F01"/>
    <w:rsid w:val="00186F74"/>
    <w:rsid w:val="00186FF8"/>
    <w:rsid w:val="001905F5"/>
    <w:rsid w:val="00190923"/>
    <w:rsid w:val="00190ACC"/>
    <w:rsid w:val="00190C36"/>
    <w:rsid w:val="00190CEB"/>
    <w:rsid w:val="001923D0"/>
    <w:rsid w:val="00192B60"/>
    <w:rsid w:val="0019380C"/>
    <w:rsid w:val="00193CBF"/>
    <w:rsid w:val="00194129"/>
    <w:rsid w:val="001942F6"/>
    <w:rsid w:val="00194402"/>
    <w:rsid w:val="00194A57"/>
    <w:rsid w:val="00194A6B"/>
    <w:rsid w:val="00194FB5"/>
    <w:rsid w:val="0019500E"/>
    <w:rsid w:val="001952E6"/>
    <w:rsid w:val="00195735"/>
    <w:rsid w:val="001966C1"/>
    <w:rsid w:val="00196F94"/>
    <w:rsid w:val="00197403"/>
    <w:rsid w:val="00197557"/>
    <w:rsid w:val="00197DBC"/>
    <w:rsid w:val="001A0406"/>
    <w:rsid w:val="001A06D3"/>
    <w:rsid w:val="001A0800"/>
    <w:rsid w:val="001A0B3C"/>
    <w:rsid w:val="001A14DB"/>
    <w:rsid w:val="001A14F3"/>
    <w:rsid w:val="001A1563"/>
    <w:rsid w:val="001A162D"/>
    <w:rsid w:val="001A24D5"/>
    <w:rsid w:val="001A2946"/>
    <w:rsid w:val="001A29C5"/>
    <w:rsid w:val="001A40F1"/>
    <w:rsid w:val="001A4408"/>
    <w:rsid w:val="001A451E"/>
    <w:rsid w:val="001A456D"/>
    <w:rsid w:val="001A529F"/>
    <w:rsid w:val="001A55B6"/>
    <w:rsid w:val="001A560A"/>
    <w:rsid w:val="001A5D22"/>
    <w:rsid w:val="001A5D3C"/>
    <w:rsid w:val="001A67A7"/>
    <w:rsid w:val="001A7DA2"/>
    <w:rsid w:val="001B084E"/>
    <w:rsid w:val="001B0D95"/>
    <w:rsid w:val="001B1AAB"/>
    <w:rsid w:val="001B1F94"/>
    <w:rsid w:val="001B20B3"/>
    <w:rsid w:val="001B2178"/>
    <w:rsid w:val="001B2C83"/>
    <w:rsid w:val="001B37FD"/>
    <w:rsid w:val="001B4001"/>
    <w:rsid w:val="001B45EA"/>
    <w:rsid w:val="001B48B6"/>
    <w:rsid w:val="001B48F8"/>
    <w:rsid w:val="001B5036"/>
    <w:rsid w:val="001B50DE"/>
    <w:rsid w:val="001B66A3"/>
    <w:rsid w:val="001B6FC6"/>
    <w:rsid w:val="001B722E"/>
    <w:rsid w:val="001C0863"/>
    <w:rsid w:val="001C1026"/>
    <w:rsid w:val="001C1F97"/>
    <w:rsid w:val="001C2B3C"/>
    <w:rsid w:val="001C33C9"/>
    <w:rsid w:val="001C3674"/>
    <w:rsid w:val="001C4AFD"/>
    <w:rsid w:val="001C4E6F"/>
    <w:rsid w:val="001C548F"/>
    <w:rsid w:val="001C5A1B"/>
    <w:rsid w:val="001D0446"/>
    <w:rsid w:val="001D05CD"/>
    <w:rsid w:val="001D0B65"/>
    <w:rsid w:val="001D11EE"/>
    <w:rsid w:val="001D1B0E"/>
    <w:rsid w:val="001D1C49"/>
    <w:rsid w:val="001D1D7D"/>
    <w:rsid w:val="001D253B"/>
    <w:rsid w:val="001D25AF"/>
    <w:rsid w:val="001D27EE"/>
    <w:rsid w:val="001D38C3"/>
    <w:rsid w:val="001D4645"/>
    <w:rsid w:val="001D5454"/>
    <w:rsid w:val="001D547B"/>
    <w:rsid w:val="001D6BBA"/>
    <w:rsid w:val="001D6ECE"/>
    <w:rsid w:val="001D710C"/>
    <w:rsid w:val="001D75C0"/>
    <w:rsid w:val="001E0074"/>
    <w:rsid w:val="001E0170"/>
    <w:rsid w:val="001E036F"/>
    <w:rsid w:val="001E0446"/>
    <w:rsid w:val="001E0F98"/>
    <w:rsid w:val="001E117F"/>
    <w:rsid w:val="001E1403"/>
    <w:rsid w:val="001E24B2"/>
    <w:rsid w:val="001E28D9"/>
    <w:rsid w:val="001E3BE5"/>
    <w:rsid w:val="001E529A"/>
    <w:rsid w:val="001E5DB1"/>
    <w:rsid w:val="001E5E47"/>
    <w:rsid w:val="001E5FC8"/>
    <w:rsid w:val="001E61BD"/>
    <w:rsid w:val="001E6CC6"/>
    <w:rsid w:val="001E7545"/>
    <w:rsid w:val="001F043A"/>
    <w:rsid w:val="001F0532"/>
    <w:rsid w:val="001F0859"/>
    <w:rsid w:val="001F11C7"/>
    <w:rsid w:val="001F199E"/>
    <w:rsid w:val="001F1C73"/>
    <w:rsid w:val="001F1F35"/>
    <w:rsid w:val="001F1FC6"/>
    <w:rsid w:val="001F22AF"/>
    <w:rsid w:val="001F243A"/>
    <w:rsid w:val="001F2776"/>
    <w:rsid w:val="001F2DAC"/>
    <w:rsid w:val="001F2EE5"/>
    <w:rsid w:val="001F3355"/>
    <w:rsid w:val="001F382E"/>
    <w:rsid w:val="001F4873"/>
    <w:rsid w:val="001F4E1A"/>
    <w:rsid w:val="001F5181"/>
    <w:rsid w:val="001F538F"/>
    <w:rsid w:val="001F54A3"/>
    <w:rsid w:val="001F5F89"/>
    <w:rsid w:val="001F605C"/>
    <w:rsid w:val="001F6541"/>
    <w:rsid w:val="001F67D8"/>
    <w:rsid w:val="001F73CF"/>
    <w:rsid w:val="001F772F"/>
    <w:rsid w:val="001F7934"/>
    <w:rsid w:val="00200214"/>
    <w:rsid w:val="00200447"/>
    <w:rsid w:val="0020081D"/>
    <w:rsid w:val="00200A5E"/>
    <w:rsid w:val="002010FB"/>
    <w:rsid w:val="002025D9"/>
    <w:rsid w:val="00202DEF"/>
    <w:rsid w:val="00204226"/>
    <w:rsid w:val="002043D8"/>
    <w:rsid w:val="00204BAC"/>
    <w:rsid w:val="00204FA1"/>
    <w:rsid w:val="00205401"/>
    <w:rsid w:val="00205523"/>
    <w:rsid w:val="00206B1C"/>
    <w:rsid w:val="00207260"/>
    <w:rsid w:val="0020755E"/>
    <w:rsid w:val="00207B88"/>
    <w:rsid w:val="00207BEA"/>
    <w:rsid w:val="00207F44"/>
    <w:rsid w:val="002100DD"/>
    <w:rsid w:val="002104F3"/>
    <w:rsid w:val="002110DF"/>
    <w:rsid w:val="002119B7"/>
    <w:rsid w:val="002120F7"/>
    <w:rsid w:val="00212239"/>
    <w:rsid w:val="00213401"/>
    <w:rsid w:val="00214779"/>
    <w:rsid w:val="0021529B"/>
    <w:rsid w:val="00215E9C"/>
    <w:rsid w:val="002161F2"/>
    <w:rsid w:val="00216D6D"/>
    <w:rsid w:val="00216E9A"/>
    <w:rsid w:val="00217368"/>
    <w:rsid w:val="002174D0"/>
    <w:rsid w:val="00217C7E"/>
    <w:rsid w:val="0022092E"/>
    <w:rsid w:val="0022106F"/>
    <w:rsid w:val="002211B8"/>
    <w:rsid w:val="00221D88"/>
    <w:rsid w:val="00221F6E"/>
    <w:rsid w:val="0022271D"/>
    <w:rsid w:val="00222929"/>
    <w:rsid w:val="00222DC1"/>
    <w:rsid w:val="00222F84"/>
    <w:rsid w:val="00223075"/>
    <w:rsid w:val="002237E7"/>
    <w:rsid w:val="002239B7"/>
    <w:rsid w:val="00223B85"/>
    <w:rsid w:val="00224B9F"/>
    <w:rsid w:val="002254AD"/>
    <w:rsid w:val="002258DB"/>
    <w:rsid w:val="00225963"/>
    <w:rsid w:val="002260A7"/>
    <w:rsid w:val="00226392"/>
    <w:rsid w:val="0022697C"/>
    <w:rsid w:val="002271FA"/>
    <w:rsid w:val="00227276"/>
    <w:rsid w:val="002274EB"/>
    <w:rsid w:val="00227537"/>
    <w:rsid w:val="002307C4"/>
    <w:rsid w:val="0023081B"/>
    <w:rsid w:val="00230E49"/>
    <w:rsid w:val="0023121E"/>
    <w:rsid w:val="00231DB5"/>
    <w:rsid w:val="00231EA2"/>
    <w:rsid w:val="0023253A"/>
    <w:rsid w:val="00232B5E"/>
    <w:rsid w:val="00232E67"/>
    <w:rsid w:val="00233632"/>
    <w:rsid w:val="00233653"/>
    <w:rsid w:val="002346F0"/>
    <w:rsid w:val="00234A9B"/>
    <w:rsid w:val="00234E96"/>
    <w:rsid w:val="00236224"/>
    <w:rsid w:val="002362DB"/>
    <w:rsid w:val="002365D5"/>
    <w:rsid w:val="002366CF"/>
    <w:rsid w:val="0023707B"/>
    <w:rsid w:val="00237B9E"/>
    <w:rsid w:val="00237D14"/>
    <w:rsid w:val="00237DFC"/>
    <w:rsid w:val="002402B2"/>
    <w:rsid w:val="00240851"/>
    <w:rsid w:val="00240A9D"/>
    <w:rsid w:val="00240ACF"/>
    <w:rsid w:val="00240C88"/>
    <w:rsid w:val="00241182"/>
    <w:rsid w:val="0024151F"/>
    <w:rsid w:val="00241F4D"/>
    <w:rsid w:val="00241FB3"/>
    <w:rsid w:val="00243176"/>
    <w:rsid w:val="0024352A"/>
    <w:rsid w:val="00243B9D"/>
    <w:rsid w:val="0024435F"/>
    <w:rsid w:val="002454E6"/>
    <w:rsid w:val="002456B1"/>
    <w:rsid w:val="002459F0"/>
    <w:rsid w:val="00247C14"/>
    <w:rsid w:val="0025044A"/>
    <w:rsid w:val="00250935"/>
    <w:rsid w:val="00251481"/>
    <w:rsid w:val="002518ED"/>
    <w:rsid w:val="00251B7A"/>
    <w:rsid w:val="0025205E"/>
    <w:rsid w:val="00252530"/>
    <w:rsid w:val="00252BDD"/>
    <w:rsid w:val="002531E2"/>
    <w:rsid w:val="00253424"/>
    <w:rsid w:val="00253D93"/>
    <w:rsid w:val="00254198"/>
    <w:rsid w:val="002541DD"/>
    <w:rsid w:val="0025429E"/>
    <w:rsid w:val="00254B91"/>
    <w:rsid w:val="002554EA"/>
    <w:rsid w:val="00255591"/>
    <w:rsid w:val="002555D2"/>
    <w:rsid w:val="00256174"/>
    <w:rsid w:val="00256799"/>
    <w:rsid w:val="00256AAB"/>
    <w:rsid w:val="00257A1B"/>
    <w:rsid w:val="002603EC"/>
    <w:rsid w:val="002605BE"/>
    <w:rsid w:val="0026093C"/>
    <w:rsid w:val="00260D39"/>
    <w:rsid w:val="0026142A"/>
    <w:rsid w:val="00261507"/>
    <w:rsid w:val="00261871"/>
    <w:rsid w:val="00261E38"/>
    <w:rsid w:val="00262048"/>
    <w:rsid w:val="00262128"/>
    <w:rsid w:val="00262175"/>
    <w:rsid w:val="002625E9"/>
    <w:rsid w:val="00262CCB"/>
    <w:rsid w:val="0026331F"/>
    <w:rsid w:val="002637AB"/>
    <w:rsid w:val="0026401F"/>
    <w:rsid w:val="00264063"/>
    <w:rsid w:val="002653D6"/>
    <w:rsid w:val="00265520"/>
    <w:rsid w:val="00265EE2"/>
    <w:rsid w:val="002660AB"/>
    <w:rsid w:val="00266124"/>
    <w:rsid w:val="002661F3"/>
    <w:rsid w:val="00266A5A"/>
    <w:rsid w:val="0026769E"/>
    <w:rsid w:val="00267FC2"/>
    <w:rsid w:val="00270335"/>
    <w:rsid w:val="002703CF"/>
    <w:rsid w:val="002713DB"/>
    <w:rsid w:val="0027142E"/>
    <w:rsid w:val="00271561"/>
    <w:rsid w:val="00271CDE"/>
    <w:rsid w:val="002721F2"/>
    <w:rsid w:val="00273B93"/>
    <w:rsid w:val="00273F1A"/>
    <w:rsid w:val="0027461F"/>
    <w:rsid w:val="00274ECD"/>
    <w:rsid w:val="002765CE"/>
    <w:rsid w:val="00276767"/>
    <w:rsid w:val="002767BD"/>
    <w:rsid w:val="00277316"/>
    <w:rsid w:val="0027779A"/>
    <w:rsid w:val="00277BD9"/>
    <w:rsid w:val="0028028E"/>
    <w:rsid w:val="00280841"/>
    <w:rsid w:val="00280B46"/>
    <w:rsid w:val="00280B9A"/>
    <w:rsid w:val="0028154B"/>
    <w:rsid w:val="00281B15"/>
    <w:rsid w:val="00283283"/>
    <w:rsid w:val="002836F4"/>
    <w:rsid w:val="00283D39"/>
    <w:rsid w:val="00283DF0"/>
    <w:rsid w:val="0028444D"/>
    <w:rsid w:val="002848A6"/>
    <w:rsid w:val="00284B9D"/>
    <w:rsid w:val="00286A94"/>
    <w:rsid w:val="00286C64"/>
    <w:rsid w:val="0028786B"/>
    <w:rsid w:val="0029025E"/>
    <w:rsid w:val="00290296"/>
    <w:rsid w:val="00290893"/>
    <w:rsid w:val="0029199B"/>
    <w:rsid w:val="00291B29"/>
    <w:rsid w:val="00292B13"/>
    <w:rsid w:val="00293661"/>
    <w:rsid w:val="00293B17"/>
    <w:rsid w:val="00294078"/>
    <w:rsid w:val="002942D3"/>
    <w:rsid w:val="0029485B"/>
    <w:rsid w:val="002956AB"/>
    <w:rsid w:val="00295C26"/>
    <w:rsid w:val="00296B79"/>
    <w:rsid w:val="00297024"/>
    <w:rsid w:val="00297CBF"/>
    <w:rsid w:val="00297FF8"/>
    <w:rsid w:val="002A0404"/>
    <w:rsid w:val="002A075C"/>
    <w:rsid w:val="002A12B7"/>
    <w:rsid w:val="002A26F2"/>
    <w:rsid w:val="002A2FAA"/>
    <w:rsid w:val="002A3C49"/>
    <w:rsid w:val="002A3DFC"/>
    <w:rsid w:val="002A3E45"/>
    <w:rsid w:val="002A4086"/>
    <w:rsid w:val="002A4425"/>
    <w:rsid w:val="002A4B74"/>
    <w:rsid w:val="002A542A"/>
    <w:rsid w:val="002A5A75"/>
    <w:rsid w:val="002A5AE1"/>
    <w:rsid w:val="002A5F4F"/>
    <w:rsid w:val="002A636E"/>
    <w:rsid w:val="002A6C96"/>
    <w:rsid w:val="002A6FA5"/>
    <w:rsid w:val="002A7114"/>
    <w:rsid w:val="002A7403"/>
    <w:rsid w:val="002A76C7"/>
    <w:rsid w:val="002A785B"/>
    <w:rsid w:val="002B00A9"/>
    <w:rsid w:val="002B0233"/>
    <w:rsid w:val="002B0B8F"/>
    <w:rsid w:val="002B1636"/>
    <w:rsid w:val="002B26B8"/>
    <w:rsid w:val="002B39DF"/>
    <w:rsid w:val="002B3B3C"/>
    <w:rsid w:val="002B3F6E"/>
    <w:rsid w:val="002B440E"/>
    <w:rsid w:val="002B451D"/>
    <w:rsid w:val="002B4920"/>
    <w:rsid w:val="002B4A18"/>
    <w:rsid w:val="002B4D05"/>
    <w:rsid w:val="002B5129"/>
    <w:rsid w:val="002B51FC"/>
    <w:rsid w:val="002B57D9"/>
    <w:rsid w:val="002B5A65"/>
    <w:rsid w:val="002B6807"/>
    <w:rsid w:val="002B6DBF"/>
    <w:rsid w:val="002B6E53"/>
    <w:rsid w:val="002B6F71"/>
    <w:rsid w:val="002C003A"/>
    <w:rsid w:val="002C02E4"/>
    <w:rsid w:val="002C06EC"/>
    <w:rsid w:val="002C0AF1"/>
    <w:rsid w:val="002C0E8A"/>
    <w:rsid w:val="002C0F55"/>
    <w:rsid w:val="002C0FA6"/>
    <w:rsid w:val="002C1870"/>
    <w:rsid w:val="002C1F31"/>
    <w:rsid w:val="002C215B"/>
    <w:rsid w:val="002C407A"/>
    <w:rsid w:val="002C4272"/>
    <w:rsid w:val="002C4F51"/>
    <w:rsid w:val="002C5658"/>
    <w:rsid w:val="002C58B6"/>
    <w:rsid w:val="002C5BA2"/>
    <w:rsid w:val="002C62B3"/>
    <w:rsid w:val="002C6970"/>
    <w:rsid w:val="002C752C"/>
    <w:rsid w:val="002C7ABE"/>
    <w:rsid w:val="002C7D43"/>
    <w:rsid w:val="002C7DCE"/>
    <w:rsid w:val="002D106A"/>
    <w:rsid w:val="002D1704"/>
    <w:rsid w:val="002D1750"/>
    <w:rsid w:val="002D1954"/>
    <w:rsid w:val="002D1F27"/>
    <w:rsid w:val="002D22B4"/>
    <w:rsid w:val="002D24D9"/>
    <w:rsid w:val="002D30A8"/>
    <w:rsid w:val="002D35AA"/>
    <w:rsid w:val="002D3A99"/>
    <w:rsid w:val="002D3BAF"/>
    <w:rsid w:val="002D4044"/>
    <w:rsid w:val="002D44CD"/>
    <w:rsid w:val="002D4E3A"/>
    <w:rsid w:val="002D4F73"/>
    <w:rsid w:val="002D5550"/>
    <w:rsid w:val="002D5577"/>
    <w:rsid w:val="002D5EC5"/>
    <w:rsid w:val="002D69A6"/>
    <w:rsid w:val="002D7198"/>
    <w:rsid w:val="002D7EE2"/>
    <w:rsid w:val="002E02AD"/>
    <w:rsid w:val="002E07C7"/>
    <w:rsid w:val="002E0867"/>
    <w:rsid w:val="002E0A9B"/>
    <w:rsid w:val="002E0C50"/>
    <w:rsid w:val="002E0DF4"/>
    <w:rsid w:val="002E1ABB"/>
    <w:rsid w:val="002E1DEE"/>
    <w:rsid w:val="002E215A"/>
    <w:rsid w:val="002E2C30"/>
    <w:rsid w:val="002E3105"/>
    <w:rsid w:val="002E328F"/>
    <w:rsid w:val="002E32F5"/>
    <w:rsid w:val="002E3822"/>
    <w:rsid w:val="002E3EC4"/>
    <w:rsid w:val="002E42F9"/>
    <w:rsid w:val="002E44D9"/>
    <w:rsid w:val="002E468D"/>
    <w:rsid w:val="002E5386"/>
    <w:rsid w:val="002E5779"/>
    <w:rsid w:val="002E57CC"/>
    <w:rsid w:val="002E5AB0"/>
    <w:rsid w:val="002E75A3"/>
    <w:rsid w:val="002E77DE"/>
    <w:rsid w:val="002E7A55"/>
    <w:rsid w:val="002E7BC4"/>
    <w:rsid w:val="002E7E47"/>
    <w:rsid w:val="002F00BC"/>
    <w:rsid w:val="002F0994"/>
    <w:rsid w:val="002F1624"/>
    <w:rsid w:val="002F18E5"/>
    <w:rsid w:val="002F1ACB"/>
    <w:rsid w:val="002F31C1"/>
    <w:rsid w:val="002F346D"/>
    <w:rsid w:val="002F3D08"/>
    <w:rsid w:val="002F3DF9"/>
    <w:rsid w:val="002F4DB5"/>
    <w:rsid w:val="002F4F16"/>
    <w:rsid w:val="002F5327"/>
    <w:rsid w:val="002F648F"/>
    <w:rsid w:val="002F6D9E"/>
    <w:rsid w:val="002F7D11"/>
    <w:rsid w:val="002F7D22"/>
    <w:rsid w:val="002F7ECF"/>
    <w:rsid w:val="003005E0"/>
    <w:rsid w:val="00300664"/>
    <w:rsid w:val="00300957"/>
    <w:rsid w:val="00300BA6"/>
    <w:rsid w:val="00300F69"/>
    <w:rsid w:val="0030119C"/>
    <w:rsid w:val="0030192F"/>
    <w:rsid w:val="00301B92"/>
    <w:rsid w:val="00302524"/>
    <w:rsid w:val="00302579"/>
    <w:rsid w:val="00302CDC"/>
    <w:rsid w:val="003032AC"/>
    <w:rsid w:val="00303803"/>
    <w:rsid w:val="00303D5F"/>
    <w:rsid w:val="00304114"/>
    <w:rsid w:val="00305074"/>
    <w:rsid w:val="00305223"/>
    <w:rsid w:val="00305E80"/>
    <w:rsid w:val="00306261"/>
    <w:rsid w:val="00306270"/>
    <w:rsid w:val="003064E6"/>
    <w:rsid w:val="003066BD"/>
    <w:rsid w:val="003069E2"/>
    <w:rsid w:val="00306F07"/>
    <w:rsid w:val="003072A3"/>
    <w:rsid w:val="003074E6"/>
    <w:rsid w:val="00307D91"/>
    <w:rsid w:val="00307E36"/>
    <w:rsid w:val="00307E40"/>
    <w:rsid w:val="0031003E"/>
    <w:rsid w:val="00311054"/>
    <w:rsid w:val="003110CB"/>
    <w:rsid w:val="00311626"/>
    <w:rsid w:val="0031177A"/>
    <w:rsid w:val="003119D2"/>
    <w:rsid w:val="00312988"/>
    <w:rsid w:val="00313064"/>
    <w:rsid w:val="00313799"/>
    <w:rsid w:val="003139DD"/>
    <w:rsid w:val="003139ED"/>
    <w:rsid w:val="0031449C"/>
    <w:rsid w:val="00315188"/>
    <w:rsid w:val="00317850"/>
    <w:rsid w:val="00320303"/>
    <w:rsid w:val="0032167B"/>
    <w:rsid w:val="00322D5E"/>
    <w:rsid w:val="00323228"/>
    <w:rsid w:val="0032361F"/>
    <w:rsid w:val="00323F11"/>
    <w:rsid w:val="003243A9"/>
    <w:rsid w:val="00324A64"/>
    <w:rsid w:val="00324D32"/>
    <w:rsid w:val="0032542E"/>
    <w:rsid w:val="00325AC7"/>
    <w:rsid w:val="00325D66"/>
    <w:rsid w:val="00326148"/>
    <w:rsid w:val="00327B1C"/>
    <w:rsid w:val="00330135"/>
    <w:rsid w:val="00331136"/>
    <w:rsid w:val="0033143A"/>
    <w:rsid w:val="00331881"/>
    <w:rsid w:val="00332E0A"/>
    <w:rsid w:val="00333350"/>
    <w:rsid w:val="0033370C"/>
    <w:rsid w:val="003337A7"/>
    <w:rsid w:val="00333D51"/>
    <w:rsid w:val="00333EDC"/>
    <w:rsid w:val="003342C7"/>
    <w:rsid w:val="003348E8"/>
    <w:rsid w:val="00335E08"/>
    <w:rsid w:val="00336ED3"/>
    <w:rsid w:val="00340015"/>
    <w:rsid w:val="00340287"/>
    <w:rsid w:val="00340B84"/>
    <w:rsid w:val="00340CF9"/>
    <w:rsid w:val="00340FC8"/>
    <w:rsid w:val="00342819"/>
    <w:rsid w:val="00343268"/>
    <w:rsid w:val="003433A8"/>
    <w:rsid w:val="003446CC"/>
    <w:rsid w:val="003448F4"/>
    <w:rsid w:val="00344BC0"/>
    <w:rsid w:val="00344DE7"/>
    <w:rsid w:val="00344F8D"/>
    <w:rsid w:val="003455F9"/>
    <w:rsid w:val="0034663B"/>
    <w:rsid w:val="00346ACE"/>
    <w:rsid w:val="00346CB7"/>
    <w:rsid w:val="00346F23"/>
    <w:rsid w:val="003476FC"/>
    <w:rsid w:val="00347DE8"/>
    <w:rsid w:val="00347ECF"/>
    <w:rsid w:val="00350319"/>
    <w:rsid w:val="00350E35"/>
    <w:rsid w:val="00350F01"/>
    <w:rsid w:val="00351930"/>
    <w:rsid w:val="00351CD9"/>
    <w:rsid w:val="0035205C"/>
    <w:rsid w:val="0035328C"/>
    <w:rsid w:val="003534A4"/>
    <w:rsid w:val="00353591"/>
    <w:rsid w:val="00353B52"/>
    <w:rsid w:val="00353DD3"/>
    <w:rsid w:val="0035453C"/>
    <w:rsid w:val="003566C2"/>
    <w:rsid w:val="00356CDF"/>
    <w:rsid w:val="00357577"/>
    <w:rsid w:val="003577B9"/>
    <w:rsid w:val="003578B2"/>
    <w:rsid w:val="00357D1C"/>
    <w:rsid w:val="003600BA"/>
    <w:rsid w:val="003606C3"/>
    <w:rsid w:val="003606E9"/>
    <w:rsid w:val="00361682"/>
    <w:rsid w:val="00361A7C"/>
    <w:rsid w:val="00361CE1"/>
    <w:rsid w:val="003624B1"/>
    <w:rsid w:val="003625D3"/>
    <w:rsid w:val="003626BD"/>
    <w:rsid w:val="00363C78"/>
    <w:rsid w:val="003648AD"/>
    <w:rsid w:val="00364C0F"/>
    <w:rsid w:val="0036510C"/>
    <w:rsid w:val="0036563D"/>
    <w:rsid w:val="00365BDA"/>
    <w:rsid w:val="00365F4B"/>
    <w:rsid w:val="0036630F"/>
    <w:rsid w:val="00366A4E"/>
    <w:rsid w:val="00366B11"/>
    <w:rsid w:val="00366DD1"/>
    <w:rsid w:val="00367187"/>
    <w:rsid w:val="00367383"/>
    <w:rsid w:val="00367A80"/>
    <w:rsid w:val="00367F53"/>
    <w:rsid w:val="00370EB6"/>
    <w:rsid w:val="0037145F"/>
    <w:rsid w:val="00372189"/>
    <w:rsid w:val="00372A0B"/>
    <w:rsid w:val="00372B3F"/>
    <w:rsid w:val="003741E4"/>
    <w:rsid w:val="00374546"/>
    <w:rsid w:val="00374801"/>
    <w:rsid w:val="00374B30"/>
    <w:rsid w:val="003767ED"/>
    <w:rsid w:val="00376F19"/>
    <w:rsid w:val="0037755C"/>
    <w:rsid w:val="0037781E"/>
    <w:rsid w:val="00377A7B"/>
    <w:rsid w:val="00380277"/>
    <w:rsid w:val="0038057B"/>
    <w:rsid w:val="003808B2"/>
    <w:rsid w:val="0038139D"/>
    <w:rsid w:val="00381BF4"/>
    <w:rsid w:val="00381CDD"/>
    <w:rsid w:val="00381CDF"/>
    <w:rsid w:val="00382279"/>
    <w:rsid w:val="003823D0"/>
    <w:rsid w:val="00382730"/>
    <w:rsid w:val="00382C7E"/>
    <w:rsid w:val="003830BF"/>
    <w:rsid w:val="003830ED"/>
    <w:rsid w:val="003835D9"/>
    <w:rsid w:val="00383A0C"/>
    <w:rsid w:val="00383A15"/>
    <w:rsid w:val="00384199"/>
    <w:rsid w:val="0038470F"/>
    <w:rsid w:val="00384EA5"/>
    <w:rsid w:val="00384FEC"/>
    <w:rsid w:val="00385D11"/>
    <w:rsid w:val="00385E8F"/>
    <w:rsid w:val="003863F7"/>
    <w:rsid w:val="0038666E"/>
    <w:rsid w:val="00386E6C"/>
    <w:rsid w:val="00386FE7"/>
    <w:rsid w:val="003876FB"/>
    <w:rsid w:val="003879AD"/>
    <w:rsid w:val="00387A96"/>
    <w:rsid w:val="00387BDC"/>
    <w:rsid w:val="00387E89"/>
    <w:rsid w:val="00390BE5"/>
    <w:rsid w:val="00390DBA"/>
    <w:rsid w:val="00390E5E"/>
    <w:rsid w:val="00391620"/>
    <w:rsid w:val="00391925"/>
    <w:rsid w:val="00391BAC"/>
    <w:rsid w:val="00391BDA"/>
    <w:rsid w:val="00392169"/>
    <w:rsid w:val="0039280A"/>
    <w:rsid w:val="00392CD5"/>
    <w:rsid w:val="0039313A"/>
    <w:rsid w:val="003932D2"/>
    <w:rsid w:val="00393B31"/>
    <w:rsid w:val="00394497"/>
    <w:rsid w:val="00394AC9"/>
    <w:rsid w:val="00395853"/>
    <w:rsid w:val="00395B15"/>
    <w:rsid w:val="00395F16"/>
    <w:rsid w:val="0039634C"/>
    <w:rsid w:val="0039659C"/>
    <w:rsid w:val="00396D10"/>
    <w:rsid w:val="0039716A"/>
    <w:rsid w:val="0039721C"/>
    <w:rsid w:val="00397283"/>
    <w:rsid w:val="0039758A"/>
    <w:rsid w:val="003979AB"/>
    <w:rsid w:val="003A0893"/>
    <w:rsid w:val="003A089B"/>
    <w:rsid w:val="003A09BD"/>
    <w:rsid w:val="003A0BDA"/>
    <w:rsid w:val="003A1945"/>
    <w:rsid w:val="003A1B1D"/>
    <w:rsid w:val="003A288E"/>
    <w:rsid w:val="003A2990"/>
    <w:rsid w:val="003A31A7"/>
    <w:rsid w:val="003A3CA7"/>
    <w:rsid w:val="003A40BD"/>
    <w:rsid w:val="003A4587"/>
    <w:rsid w:val="003A4F9D"/>
    <w:rsid w:val="003A52F1"/>
    <w:rsid w:val="003A53BA"/>
    <w:rsid w:val="003A5823"/>
    <w:rsid w:val="003A5921"/>
    <w:rsid w:val="003A5C68"/>
    <w:rsid w:val="003A745B"/>
    <w:rsid w:val="003A7C5A"/>
    <w:rsid w:val="003A7F8C"/>
    <w:rsid w:val="003B006D"/>
    <w:rsid w:val="003B0199"/>
    <w:rsid w:val="003B0351"/>
    <w:rsid w:val="003B0AEF"/>
    <w:rsid w:val="003B1392"/>
    <w:rsid w:val="003B143F"/>
    <w:rsid w:val="003B2DD5"/>
    <w:rsid w:val="003B2E54"/>
    <w:rsid w:val="003B3371"/>
    <w:rsid w:val="003B34B2"/>
    <w:rsid w:val="003B35C9"/>
    <w:rsid w:val="003B4D00"/>
    <w:rsid w:val="003B5069"/>
    <w:rsid w:val="003B5885"/>
    <w:rsid w:val="003B5CE5"/>
    <w:rsid w:val="003B6802"/>
    <w:rsid w:val="003B69F1"/>
    <w:rsid w:val="003B751E"/>
    <w:rsid w:val="003B7AFD"/>
    <w:rsid w:val="003B7B62"/>
    <w:rsid w:val="003C0B25"/>
    <w:rsid w:val="003C1C4C"/>
    <w:rsid w:val="003C2845"/>
    <w:rsid w:val="003C2BE6"/>
    <w:rsid w:val="003C2D82"/>
    <w:rsid w:val="003C3459"/>
    <w:rsid w:val="003C420D"/>
    <w:rsid w:val="003C5467"/>
    <w:rsid w:val="003C62BB"/>
    <w:rsid w:val="003C7438"/>
    <w:rsid w:val="003C759D"/>
    <w:rsid w:val="003D06C6"/>
    <w:rsid w:val="003D0906"/>
    <w:rsid w:val="003D0D84"/>
    <w:rsid w:val="003D0FE4"/>
    <w:rsid w:val="003D10B6"/>
    <w:rsid w:val="003D173E"/>
    <w:rsid w:val="003D1A83"/>
    <w:rsid w:val="003D1CE0"/>
    <w:rsid w:val="003D1D17"/>
    <w:rsid w:val="003D1FB3"/>
    <w:rsid w:val="003D204C"/>
    <w:rsid w:val="003D236E"/>
    <w:rsid w:val="003D238D"/>
    <w:rsid w:val="003D24DA"/>
    <w:rsid w:val="003D3167"/>
    <w:rsid w:val="003D320F"/>
    <w:rsid w:val="003D387A"/>
    <w:rsid w:val="003D39F7"/>
    <w:rsid w:val="003D3CBC"/>
    <w:rsid w:val="003D3F09"/>
    <w:rsid w:val="003D44F1"/>
    <w:rsid w:val="003D502B"/>
    <w:rsid w:val="003D515D"/>
    <w:rsid w:val="003D52FB"/>
    <w:rsid w:val="003D63A7"/>
    <w:rsid w:val="003D721D"/>
    <w:rsid w:val="003D738F"/>
    <w:rsid w:val="003D7601"/>
    <w:rsid w:val="003D7723"/>
    <w:rsid w:val="003E06BE"/>
    <w:rsid w:val="003E0768"/>
    <w:rsid w:val="003E08CF"/>
    <w:rsid w:val="003E0BC3"/>
    <w:rsid w:val="003E1DE1"/>
    <w:rsid w:val="003E27E8"/>
    <w:rsid w:val="003E2FE3"/>
    <w:rsid w:val="003E331C"/>
    <w:rsid w:val="003E394E"/>
    <w:rsid w:val="003E3ACB"/>
    <w:rsid w:val="003E3C59"/>
    <w:rsid w:val="003E3D7D"/>
    <w:rsid w:val="003E4535"/>
    <w:rsid w:val="003E502F"/>
    <w:rsid w:val="003E5109"/>
    <w:rsid w:val="003E53CF"/>
    <w:rsid w:val="003E5895"/>
    <w:rsid w:val="003E6520"/>
    <w:rsid w:val="003E6716"/>
    <w:rsid w:val="003E6798"/>
    <w:rsid w:val="003E6AFD"/>
    <w:rsid w:val="003E7D49"/>
    <w:rsid w:val="003E7F69"/>
    <w:rsid w:val="003F04B3"/>
    <w:rsid w:val="003F0EBD"/>
    <w:rsid w:val="003F1551"/>
    <w:rsid w:val="003F15DC"/>
    <w:rsid w:val="003F1CBA"/>
    <w:rsid w:val="003F2274"/>
    <w:rsid w:val="003F3729"/>
    <w:rsid w:val="003F38F6"/>
    <w:rsid w:val="003F3F19"/>
    <w:rsid w:val="003F4728"/>
    <w:rsid w:val="003F4BBB"/>
    <w:rsid w:val="003F50EC"/>
    <w:rsid w:val="003F5DD3"/>
    <w:rsid w:val="003F7704"/>
    <w:rsid w:val="003F7DAD"/>
    <w:rsid w:val="0040037F"/>
    <w:rsid w:val="0040091E"/>
    <w:rsid w:val="00400F06"/>
    <w:rsid w:val="00401178"/>
    <w:rsid w:val="0040158F"/>
    <w:rsid w:val="00401F55"/>
    <w:rsid w:val="004021EA"/>
    <w:rsid w:val="004023F5"/>
    <w:rsid w:val="00403479"/>
    <w:rsid w:val="004038AE"/>
    <w:rsid w:val="00403B21"/>
    <w:rsid w:val="00403C79"/>
    <w:rsid w:val="00403E12"/>
    <w:rsid w:val="00404383"/>
    <w:rsid w:val="00404810"/>
    <w:rsid w:val="004050AF"/>
    <w:rsid w:val="00405537"/>
    <w:rsid w:val="004056CE"/>
    <w:rsid w:val="00405DFB"/>
    <w:rsid w:val="0040611E"/>
    <w:rsid w:val="004061FF"/>
    <w:rsid w:val="0040629F"/>
    <w:rsid w:val="00406796"/>
    <w:rsid w:val="00406A22"/>
    <w:rsid w:val="00407138"/>
    <w:rsid w:val="0040743C"/>
    <w:rsid w:val="0041096C"/>
    <w:rsid w:val="004112F6"/>
    <w:rsid w:val="004113D4"/>
    <w:rsid w:val="004114DB"/>
    <w:rsid w:val="004115C1"/>
    <w:rsid w:val="00411696"/>
    <w:rsid w:val="004118E9"/>
    <w:rsid w:val="00411B61"/>
    <w:rsid w:val="00412281"/>
    <w:rsid w:val="0041231F"/>
    <w:rsid w:val="0041294A"/>
    <w:rsid w:val="00412FB3"/>
    <w:rsid w:val="004130AD"/>
    <w:rsid w:val="00413236"/>
    <w:rsid w:val="004139EE"/>
    <w:rsid w:val="004147FA"/>
    <w:rsid w:val="00414939"/>
    <w:rsid w:val="00414C42"/>
    <w:rsid w:val="0041516A"/>
    <w:rsid w:val="00415229"/>
    <w:rsid w:val="0041559F"/>
    <w:rsid w:val="0041563D"/>
    <w:rsid w:val="00415F1E"/>
    <w:rsid w:val="00415F8F"/>
    <w:rsid w:val="00416399"/>
    <w:rsid w:val="00416D09"/>
    <w:rsid w:val="00416D8C"/>
    <w:rsid w:val="004173D2"/>
    <w:rsid w:val="0041751B"/>
    <w:rsid w:val="004178DA"/>
    <w:rsid w:val="00420833"/>
    <w:rsid w:val="00421051"/>
    <w:rsid w:val="00421778"/>
    <w:rsid w:val="004217B3"/>
    <w:rsid w:val="00421902"/>
    <w:rsid w:val="00421924"/>
    <w:rsid w:val="00421E9B"/>
    <w:rsid w:val="00422011"/>
    <w:rsid w:val="00422041"/>
    <w:rsid w:val="00422126"/>
    <w:rsid w:val="00422650"/>
    <w:rsid w:val="004231B6"/>
    <w:rsid w:val="00423A43"/>
    <w:rsid w:val="00423B37"/>
    <w:rsid w:val="00423CF0"/>
    <w:rsid w:val="00424E3C"/>
    <w:rsid w:val="00424F3E"/>
    <w:rsid w:val="00425207"/>
    <w:rsid w:val="00425992"/>
    <w:rsid w:val="00425DE1"/>
    <w:rsid w:val="00425F34"/>
    <w:rsid w:val="004265B3"/>
    <w:rsid w:val="00426777"/>
    <w:rsid w:val="00426958"/>
    <w:rsid w:val="004269CF"/>
    <w:rsid w:val="00426E18"/>
    <w:rsid w:val="004274A1"/>
    <w:rsid w:val="0042782B"/>
    <w:rsid w:val="00430829"/>
    <w:rsid w:val="0043082A"/>
    <w:rsid w:val="00430955"/>
    <w:rsid w:val="0043101C"/>
    <w:rsid w:val="00431258"/>
    <w:rsid w:val="00431887"/>
    <w:rsid w:val="004319D8"/>
    <w:rsid w:val="00431A2F"/>
    <w:rsid w:val="004321A5"/>
    <w:rsid w:val="00432845"/>
    <w:rsid w:val="00433251"/>
    <w:rsid w:val="004335D8"/>
    <w:rsid w:val="00433B12"/>
    <w:rsid w:val="004341D7"/>
    <w:rsid w:val="0043436F"/>
    <w:rsid w:val="00435BB0"/>
    <w:rsid w:val="00435F38"/>
    <w:rsid w:val="00435F41"/>
    <w:rsid w:val="004367C6"/>
    <w:rsid w:val="0043695A"/>
    <w:rsid w:val="004369AF"/>
    <w:rsid w:val="004371B9"/>
    <w:rsid w:val="00437938"/>
    <w:rsid w:val="00437A26"/>
    <w:rsid w:val="00437F27"/>
    <w:rsid w:val="0044086F"/>
    <w:rsid w:val="004413D5"/>
    <w:rsid w:val="00441C49"/>
    <w:rsid w:val="00441D70"/>
    <w:rsid w:val="00441D81"/>
    <w:rsid w:val="00441F08"/>
    <w:rsid w:val="00442952"/>
    <w:rsid w:val="00443A9D"/>
    <w:rsid w:val="00443CB0"/>
    <w:rsid w:val="004443E0"/>
    <w:rsid w:val="0044483D"/>
    <w:rsid w:val="00444B94"/>
    <w:rsid w:val="00444DA5"/>
    <w:rsid w:val="0044504A"/>
    <w:rsid w:val="0044558B"/>
    <w:rsid w:val="00445B98"/>
    <w:rsid w:val="00445BCF"/>
    <w:rsid w:val="00445D07"/>
    <w:rsid w:val="00445FBA"/>
    <w:rsid w:val="00446261"/>
    <w:rsid w:val="004462AE"/>
    <w:rsid w:val="0044697C"/>
    <w:rsid w:val="0044733E"/>
    <w:rsid w:val="004477E0"/>
    <w:rsid w:val="004479A0"/>
    <w:rsid w:val="00447BCC"/>
    <w:rsid w:val="00447F3A"/>
    <w:rsid w:val="004501B0"/>
    <w:rsid w:val="00450307"/>
    <w:rsid w:val="00450E8F"/>
    <w:rsid w:val="00450F01"/>
    <w:rsid w:val="00451534"/>
    <w:rsid w:val="0045164C"/>
    <w:rsid w:val="00451FBE"/>
    <w:rsid w:val="0045283C"/>
    <w:rsid w:val="004532D5"/>
    <w:rsid w:val="00453326"/>
    <w:rsid w:val="004534F1"/>
    <w:rsid w:val="00453640"/>
    <w:rsid w:val="0045411F"/>
    <w:rsid w:val="00454ACC"/>
    <w:rsid w:val="00454F24"/>
    <w:rsid w:val="004552EC"/>
    <w:rsid w:val="004553EA"/>
    <w:rsid w:val="0045606D"/>
    <w:rsid w:val="004568F5"/>
    <w:rsid w:val="00456CAD"/>
    <w:rsid w:val="00457086"/>
    <w:rsid w:val="0045741E"/>
    <w:rsid w:val="00457509"/>
    <w:rsid w:val="00457A7F"/>
    <w:rsid w:val="00457DA5"/>
    <w:rsid w:val="004605EE"/>
    <w:rsid w:val="00460DA9"/>
    <w:rsid w:val="00461291"/>
    <w:rsid w:val="00462261"/>
    <w:rsid w:val="0046245E"/>
    <w:rsid w:val="0046259F"/>
    <w:rsid w:val="00462A4A"/>
    <w:rsid w:val="00462E6E"/>
    <w:rsid w:val="00463D59"/>
    <w:rsid w:val="00463FBD"/>
    <w:rsid w:val="00464702"/>
    <w:rsid w:val="00464C20"/>
    <w:rsid w:val="00464F54"/>
    <w:rsid w:val="00464FDA"/>
    <w:rsid w:val="0046512B"/>
    <w:rsid w:val="0046522E"/>
    <w:rsid w:val="00465CC8"/>
    <w:rsid w:val="00465DED"/>
    <w:rsid w:val="004661CB"/>
    <w:rsid w:val="004663D8"/>
    <w:rsid w:val="004664DB"/>
    <w:rsid w:val="004666A5"/>
    <w:rsid w:val="004670E5"/>
    <w:rsid w:val="004702D9"/>
    <w:rsid w:val="00470464"/>
    <w:rsid w:val="00470D72"/>
    <w:rsid w:val="004718E7"/>
    <w:rsid w:val="004724E4"/>
    <w:rsid w:val="00472B68"/>
    <w:rsid w:val="0047342B"/>
    <w:rsid w:val="004734BA"/>
    <w:rsid w:val="004734C5"/>
    <w:rsid w:val="0047356E"/>
    <w:rsid w:val="00474B64"/>
    <w:rsid w:val="00474C8C"/>
    <w:rsid w:val="00474C8F"/>
    <w:rsid w:val="004752E0"/>
    <w:rsid w:val="00475EB0"/>
    <w:rsid w:val="00476130"/>
    <w:rsid w:val="004764FA"/>
    <w:rsid w:val="00476E54"/>
    <w:rsid w:val="004776A0"/>
    <w:rsid w:val="0047775A"/>
    <w:rsid w:val="00477CE3"/>
    <w:rsid w:val="00477F1F"/>
    <w:rsid w:val="0048040A"/>
    <w:rsid w:val="004815B2"/>
    <w:rsid w:val="0048167C"/>
    <w:rsid w:val="00483450"/>
    <w:rsid w:val="00483509"/>
    <w:rsid w:val="00483E05"/>
    <w:rsid w:val="00483E7A"/>
    <w:rsid w:val="00483F93"/>
    <w:rsid w:val="00484F64"/>
    <w:rsid w:val="004851ED"/>
    <w:rsid w:val="004859A5"/>
    <w:rsid w:val="00485A5B"/>
    <w:rsid w:val="00485DA4"/>
    <w:rsid w:val="00485EEE"/>
    <w:rsid w:val="004866E7"/>
    <w:rsid w:val="00486A79"/>
    <w:rsid w:val="004877F3"/>
    <w:rsid w:val="00487B72"/>
    <w:rsid w:val="00487D65"/>
    <w:rsid w:val="00487F3D"/>
    <w:rsid w:val="00490597"/>
    <w:rsid w:val="00490FAD"/>
    <w:rsid w:val="00491519"/>
    <w:rsid w:val="0049157B"/>
    <w:rsid w:val="0049327E"/>
    <w:rsid w:val="00493347"/>
    <w:rsid w:val="004937FF"/>
    <w:rsid w:val="00493E21"/>
    <w:rsid w:val="00494D5B"/>
    <w:rsid w:val="004951F9"/>
    <w:rsid w:val="004956E9"/>
    <w:rsid w:val="0049572B"/>
    <w:rsid w:val="00495A08"/>
    <w:rsid w:val="00496065"/>
    <w:rsid w:val="00496703"/>
    <w:rsid w:val="004976FC"/>
    <w:rsid w:val="004A0101"/>
    <w:rsid w:val="004A01FD"/>
    <w:rsid w:val="004A0228"/>
    <w:rsid w:val="004A024D"/>
    <w:rsid w:val="004A025E"/>
    <w:rsid w:val="004A135E"/>
    <w:rsid w:val="004A2896"/>
    <w:rsid w:val="004A2EF8"/>
    <w:rsid w:val="004A3199"/>
    <w:rsid w:val="004A505C"/>
    <w:rsid w:val="004A5D08"/>
    <w:rsid w:val="004A64BF"/>
    <w:rsid w:val="004A6A79"/>
    <w:rsid w:val="004A6CC8"/>
    <w:rsid w:val="004A7495"/>
    <w:rsid w:val="004A7985"/>
    <w:rsid w:val="004B0036"/>
    <w:rsid w:val="004B0110"/>
    <w:rsid w:val="004B0726"/>
    <w:rsid w:val="004B0B2B"/>
    <w:rsid w:val="004B183C"/>
    <w:rsid w:val="004B1930"/>
    <w:rsid w:val="004B27D7"/>
    <w:rsid w:val="004B3A40"/>
    <w:rsid w:val="004B3B33"/>
    <w:rsid w:val="004B3DD4"/>
    <w:rsid w:val="004B4090"/>
    <w:rsid w:val="004B461A"/>
    <w:rsid w:val="004B4EA4"/>
    <w:rsid w:val="004B5120"/>
    <w:rsid w:val="004B5625"/>
    <w:rsid w:val="004B58B0"/>
    <w:rsid w:val="004B59D9"/>
    <w:rsid w:val="004B5F98"/>
    <w:rsid w:val="004B6031"/>
    <w:rsid w:val="004B677A"/>
    <w:rsid w:val="004B69F4"/>
    <w:rsid w:val="004B6A88"/>
    <w:rsid w:val="004B6A99"/>
    <w:rsid w:val="004B70D4"/>
    <w:rsid w:val="004B71E3"/>
    <w:rsid w:val="004B7DD6"/>
    <w:rsid w:val="004C0163"/>
    <w:rsid w:val="004C1AD3"/>
    <w:rsid w:val="004C1C62"/>
    <w:rsid w:val="004C20B5"/>
    <w:rsid w:val="004C242F"/>
    <w:rsid w:val="004C2A1E"/>
    <w:rsid w:val="004C337B"/>
    <w:rsid w:val="004C4377"/>
    <w:rsid w:val="004C4479"/>
    <w:rsid w:val="004C489D"/>
    <w:rsid w:val="004C49E2"/>
    <w:rsid w:val="004C51AD"/>
    <w:rsid w:val="004C5255"/>
    <w:rsid w:val="004C5797"/>
    <w:rsid w:val="004C599D"/>
    <w:rsid w:val="004C5A75"/>
    <w:rsid w:val="004C6517"/>
    <w:rsid w:val="004C667F"/>
    <w:rsid w:val="004C6F2F"/>
    <w:rsid w:val="004C70D7"/>
    <w:rsid w:val="004C70DF"/>
    <w:rsid w:val="004C7345"/>
    <w:rsid w:val="004C7441"/>
    <w:rsid w:val="004C7CE0"/>
    <w:rsid w:val="004C7F1E"/>
    <w:rsid w:val="004D09EC"/>
    <w:rsid w:val="004D16D3"/>
    <w:rsid w:val="004D18BE"/>
    <w:rsid w:val="004D2B72"/>
    <w:rsid w:val="004D2DBB"/>
    <w:rsid w:val="004D331E"/>
    <w:rsid w:val="004D3851"/>
    <w:rsid w:val="004D3BB1"/>
    <w:rsid w:val="004D40DF"/>
    <w:rsid w:val="004D4FCB"/>
    <w:rsid w:val="004D523B"/>
    <w:rsid w:val="004D5797"/>
    <w:rsid w:val="004D5960"/>
    <w:rsid w:val="004D5ACC"/>
    <w:rsid w:val="004D5C10"/>
    <w:rsid w:val="004D5E34"/>
    <w:rsid w:val="004D5FCB"/>
    <w:rsid w:val="004D665C"/>
    <w:rsid w:val="004D6935"/>
    <w:rsid w:val="004D69CD"/>
    <w:rsid w:val="004D737D"/>
    <w:rsid w:val="004E00CD"/>
    <w:rsid w:val="004E0143"/>
    <w:rsid w:val="004E1168"/>
    <w:rsid w:val="004E17A6"/>
    <w:rsid w:val="004E1A88"/>
    <w:rsid w:val="004E1B47"/>
    <w:rsid w:val="004E23D2"/>
    <w:rsid w:val="004E2BE7"/>
    <w:rsid w:val="004E2C40"/>
    <w:rsid w:val="004E32C5"/>
    <w:rsid w:val="004E41D9"/>
    <w:rsid w:val="004E43D5"/>
    <w:rsid w:val="004E455A"/>
    <w:rsid w:val="004E5C4D"/>
    <w:rsid w:val="004E60FE"/>
    <w:rsid w:val="004E61B7"/>
    <w:rsid w:val="004E62D5"/>
    <w:rsid w:val="004E62E4"/>
    <w:rsid w:val="004E67D1"/>
    <w:rsid w:val="004E6A52"/>
    <w:rsid w:val="004E7327"/>
    <w:rsid w:val="004E73EF"/>
    <w:rsid w:val="004E7DCE"/>
    <w:rsid w:val="004F0D77"/>
    <w:rsid w:val="004F156E"/>
    <w:rsid w:val="004F16E0"/>
    <w:rsid w:val="004F1EE7"/>
    <w:rsid w:val="004F1F49"/>
    <w:rsid w:val="004F204F"/>
    <w:rsid w:val="004F2076"/>
    <w:rsid w:val="004F269E"/>
    <w:rsid w:val="004F26E1"/>
    <w:rsid w:val="004F2AC1"/>
    <w:rsid w:val="004F3310"/>
    <w:rsid w:val="004F3424"/>
    <w:rsid w:val="004F368E"/>
    <w:rsid w:val="004F3810"/>
    <w:rsid w:val="004F3F29"/>
    <w:rsid w:val="004F4965"/>
    <w:rsid w:val="004F5450"/>
    <w:rsid w:val="004F55B8"/>
    <w:rsid w:val="004F60D2"/>
    <w:rsid w:val="004F63FD"/>
    <w:rsid w:val="004F6D9A"/>
    <w:rsid w:val="004F702A"/>
    <w:rsid w:val="004F71E6"/>
    <w:rsid w:val="004F7D82"/>
    <w:rsid w:val="00500311"/>
    <w:rsid w:val="0050034C"/>
    <w:rsid w:val="00500618"/>
    <w:rsid w:val="00500AEA"/>
    <w:rsid w:val="00500E9E"/>
    <w:rsid w:val="005012B1"/>
    <w:rsid w:val="0050141E"/>
    <w:rsid w:val="00502179"/>
    <w:rsid w:val="005022D2"/>
    <w:rsid w:val="00502503"/>
    <w:rsid w:val="00502859"/>
    <w:rsid w:val="00503A1E"/>
    <w:rsid w:val="00503D6F"/>
    <w:rsid w:val="00503E25"/>
    <w:rsid w:val="00504454"/>
    <w:rsid w:val="00504884"/>
    <w:rsid w:val="005048CE"/>
    <w:rsid w:val="00504DA7"/>
    <w:rsid w:val="005053A7"/>
    <w:rsid w:val="005053CF"/>
    <w:rsid w:val="005054D6"/>
    <w:rsid w:val="00505EDA"/>
    <w:rsid w:val="005062F4"/>
    <w:rsid w:val="00506846"/>
    <w:rsid w:val="00507014"/>
    <w:rsid w:val="00507729"/>
    <w:rsid w:val="00507A3B"/>
    <w:rsid w:val="00510B36"/>
    <w:rsid w:val="00511280"/>
    <w:rsid w:val="005121FC"/>
    <w:rsid w:val="005129A5"/>
    <w:rsid w:val="00512E2B"/>
    <w:rsid w:val="00513067"/>
    <w:rsid w:val="00513398"/>
    <w:rsid w:val="00513EBF"/>
    <w:rsid w:val="0051405C"/>
    <w:rsid w:val="005142D8"/>
    <w:rsid w:val="0051434B"/>
    <w:rsid w:val="00514DFB"/>
    <w:rsid w:val="00515615"/>
    <w:rsid w:val="00516085"/>
    <w:rsid w:val="00516A9E"/>
    <w:rsid w:val="00516CC4"/>
    <w:rsid w:val="00516DA4"/>
    <w:rsid w:val="005174C8"/>
    <w:rsid w:val="005176EA"/>
    <w:rsid w:val="00520E62"/>
    <w:rsid w:val="00520FFB"/>
    <w:rsid w:val="005212A5"/>
    <w:rsid w:val="0052179E"/>
    <w:rsid w:val="00521A1D"/>
    <w:rsid w:val="0052246D"/>
    <w:rsid w:val="0052252A"/>
    <w:rsid w:val="00522B3F"/>
    <w:rsid w:val="005233A1"/>
    <w:rsid w:val="0052350D"/>
    <w:rsid w:val="00524253"/>
    <w:rsid w:val="00524968"/>
    <w:rsid w:val="005249CD"/>
    <w:rsid w:val="00525557"/>
    <w:rsid w:val="00525B69"/>
    <w:rsid w:val="00526F11"/>
    <w:rsid w:val="00526F65"/>
    <w:rsid w:val="00527322"/>
    <w:rsid w:val="0052749F"/>
    <w:rsid w:val="005303F3"/>
    <w:rsid w:val="005311A6"/>
    <w:rsid w:val="00531CE1"/>
    <w:rsid w:val="00532F17"/>
    <w:rsid w:val="0053354D"/>
    <w:rsid w:val="00533C7B"/>
    <w:rsid w:val="00533E44"/>
    <w:rsid w:val="00533F78"/>
    <w:rsid w:val="00534062"/>
    <w:rsid w:val="00535B1E"/>
    <w:rsid w:val="005360DF"/>
    <w:rsid w:val="0053798E"/>
    <w:rsid w:val="005379E4"/>
    <w:rsid w:val="00540134"/>
    <w:rsid w:val="00540933"/>
    <w:rsid w:val="00540D3E"/>
    <w:rsid w:val="00541309"/>
    <w:rsid w:val="005419B1"/>
    <w:rsid w:val="00542319"/>
    <w:rsid w:val="00543111"/>
    <w:rsid w:val="00543BFC"/>
    <w:rsid w:val="00544C99"/>
    <w:rsid w:val="00545C80"/>
    <w:rsid w:val="00545FB8"/>
    <w:rsid w:val="005464C9"/>
    <w:rsid w:val="00546D01"/>
    <w:rsid w:val="00546FBE"/>
    <w:rsid w:val="0054707C"/>
    <w:rsid w:val="00547480"/>
    <w:rsid w:val="00547587"/>
    <w:rsid w:val="005506FB"/>
    <w:rsid w:val="005507A3"/>
    <w:rsid w:val="00551208"/>
    <w:rsid w:val="0055125D"/>
    <w:rsid w:val="00551635"/>
    <w:rsid w:val="005518F9"/>
    <w:rsid w:val="00551C9C"/>
    <w:rsid w:val="005520C0"/>
    <w:rsid w:val="005526EB"/>
    <w:rsid w:val="0055281F"/>
    <w:rsid w:val="00552B51"/>
    <w:rsid w:val="00552E29"/>
    <w:rsid w:val="00552F8B"/>
    <w:rsid w:val="00552FDF"/>
    <w:rsid w:val="0055338C"/>
    <w:rsid w:val="005535D3"/>
    <w:rsid w:val="00554948"/>
    <w:rsid w:val="00554B3B"/>
    <w:rsid w:val="00555E97"/>
    <w:rsid w:val="005562C8"/>
    <w:rsid w:val="005574EC"/>
    <w:rsid w:val="005577F0"/>
    <w:rsid w:val="00557971"/>
    <w:rsid w:val="005609AD"/>
    <w:rsid w:val="00561A86"/>
    <w:rsid w:val="005625A7"/>
    <w:rsid w:val="00562BC1"/>
    <w:rsid w:val="00562C30"/>
    <w:rsid w:val="00562CB9"/>
    <w:rsid w:val="00562D99"/>
    <w:rsid w:val="005635A9"/>
    <w:rsid w:val="0056373F"/>
    <w:rsid w:val="00563819"/>
    <w:rsid w:val="005640B6"/>
    <w:rsid w:val="00564607"/>
    <w:rsid w:val="0056486B"/>
    <w:rsid w:val="00564A1C"/>
    <w:rsid w:val="00564DFA"/>
    <w:rsid w:val="005651A7"/>
    <w:rsid w:val="00565394"/>
    <w:rsid w:val="005658C7"/>
    <w:rsid w:val="00565DC0"/>
    <w:rsid w:val="005666EF"/>
    <w:rsid w:val="00566D86"/>
    <w:rsid w:val="0056701C"/>
    <w:rsid w:val="00567382"/>
    <w:rsid w:val="00567439"/>
    <w:rsid w:val="0056743E"/>
    <w:rsid w:val="005675E8"/>
    <w:rsid w:val="00567912"/>
    <w:rsid w:val="00567F48"/>
    <w:rsid w:val="00567F76"/>
    <w:rsid w:val="00570E25"/>
    <w:rsid w:val="0057135B"/>
    <w:rsid w:val="00571566"/>
    <w:rsid w:val="00571D49"/>
    <w:rsid w:val="00572D5B"/>
    <w:rsid w:val="005735EE"/>
    <w:rsid w:val="00573716"/>
    <w:rsid w:val="005742C1"/>
    <w:rsid w:val="0057493B"/>
    <w:rsid w:val="00574A76"/>
    <w:rsid w:val="00574A85"/>
    <w:rsid w:val="00575264"/>
    <w:rsid w:val="00575A81"/>
    <w:rsid w:val="00576948"/>
    <w:rsid w:val="00577119"/>
    <w:rsid w:val="00577188"/>
    <w:rsid w:val="00580CAA"/>
    <w:rsid w:val="005819ED"/>
    <w:rsid w:val="00581B60"/>
    <w:rsid w:val="00581C1E"/>
    <w:rsid w:val="00583614"/>
    <w:rsid w:val="00583A8C"/>
    <w:rsid w:val="00583CCC"/>
    <w:rsid w:val="0058678E"/>
    <w:rsid w:val="00586F16"/>
    <w:rsid w:val="0058713C"/>
    <w:rsid w:val="0059014A"/>
    <w:rsid w:val="0059070C"/>
    <w:rsid w:val="00590DD7"/>
    <w:rsid w:val="00591DBF"/>
    <w:rsid w:val="005924B5"/>
    <w:rsid w:val="00592782"/>
    <w:rsid w:val="00592A8A"/>
    <w:rsid w:val="00592CD0"/>
    <w:rsid w:val="00593186"/>
    <w:rsid w:val="005935F9"/>
    <w:rsid w:val="00593B86"/>
    <w:rsid w:val="00594255"/>
    <w:rsid w:val="00594282"/>
    <w:rsid w:val="005944DC"/>
    <w:rsid w:val="00594959"/>
    <w:rsid w:val="00594F06"/>
    <w:rsid w:val="00595052"/>
    <w:rsid w:val="0059633D"/>
    <w:rsid w:val="005964EA"/>
    <w:rsid w:val="00596D59"/>
    <w:rsid w:val="00596D95"/>
    <w:rsid w:val="0059704A"/>
    <w:rsid w:val="005975EC"/>
    <w:rsid w:val="005979EC"/>
    <w:rsid w:val="005A01A6"/>
    <w:rsid w:val="005A0B34"/>
    <w:rsid w:val="005A21A9"/>
    <w:rsid w:val="005A21BE"/>
    <w:rsid w:val="005A22E2"/>
    <w:rsid w:val="005A2557"/>
    <w:rsid w:val="005A32E8"/>
    <w:rsid w:val="005A3C40"/>
    <w:rsid w:val="005A3DE7"/>
    <w:rsid w:val="005A496E"/>
    <w:rsid w:val="005A5006"/>
    <w:rsid w:val="005A6E14"/>
    <w:rsid w:val="005A6E31"/>
    <w:rsid w:val="005A6F9D"/>
    <w:rsid w:val="005A7162"/>
    <w:rsid w:val="005A77A1"/>
    <w:rsid w:val="005B057E"/>
    <w:rsid w:val="005B0582"/>
    <w:rsid w:val="005B0ADA"/>
    <w:rsid w:val="005B0F58"/>
    <w:rsid w:val="005B1186"/>
    <w:rsid w:val="005B15A8"/>
    <w:rsid w:val="005B1928"/>
    <w:rsid w:val="005B22EB"/>
    <w:rsid w:val="005B24EC"/>
    <w:rsid w:val="005B344E"/>
    <w:rsid w:val="005B4351"/>
    <w:rsid w:val="005B4B72"/>
    <w:rsid w:val="005B4E61"/>
    <w:rsid w:val="005B5EF8"/>
    <w:rsid w:val="005B6940"/>
    <w:rsid w:val="005B7166"/>
    <w:rsid w:val="005B7CAB"/>
    <w:rsid w:val="005B7D44"/>
    <w:rsid w:val="005B7DA6"/>
    <w:rsid w:val="005C0135"/>
    <w:rsid w:val="005C0139"/>
    <w:rsid w:val="005C043D"/>
    <w:rsid w:val="005C0634"/>
    <w:rsid w:val="005C068A"/>
    <w:rsid w:val="005C06E9"/>
    <w:rsid w:val="005C0B47"/>
    <w:rsid w:val="005C1265"/>
    <w:rsid w:val="005C15AD"/>
    <w:rsid w:val="005C1988"/>
    <w:rsid w:val="005C2194"/>
    <w:rsid w:val="005C2AFB"/>
    <w:rsid w:val="005C2FDC"/>
    <w:rsid w:val="005C3286"/>
    <w:rsid w:val="005C4374"/>
    <w:rsid w:val="005C44EB"/>
    <w:rsid w:val="005C4A61"/>
    <w:rsid w:val="005C5DDD"/>
    <w:rsid w:val="005C6BBD"/>
    <w:rsid w:val="005C6FE7"/>
    <w:rsid w:val="005C714E"/>
    <w:rsid w:val="005C736A"/>
    <w:rsid w:val="005C7DDD"/>
    <w:rsid w:val="005D04B2"/>
    <w:rsid w:val="005D0EAC"/>
    <w:rsid w:val="005D1342"/>
    <w:rsid w:val="005D188C"/>
    <w:rsid w:val="005D195F"/>
    <w:rsid w:val="005D1D29"/>
    <w:rsid w:val="005D22AF"/>
    <w:rsid w:val="005D37D4"/>
    <w:rsid w:val="005D482E"/>
    <w:rsid w:val="005D48E4"/>
    <w:rsid w:val="005D4C63"/>
    <w:rsid w:val="005D5586"/>
    <w:rsid w:val="005D5796"/>
    <w:rsid w:val="005D5915"/>
    <w:rsid w:val="005D5B5D"/>
    <w:rsid w:val="005D5C5A"/>
    <w:rsid w:val="005D6177"/>
    <w:rsid w:val="005D6211"/>
    <w:rsid w:val="005D64F3"/>
    <w:rsid w:val="005D6960"/>
    <w:rsid w:val="005D70DA"/>
    <w:rsid w:val="005D7334"/>
    <w:rsid w:val="005E1015"/>
    <w:rsid w:val="005E101E"/>
    <w:rsid w:val="005E13FF"/>
    <w:rsid w:val="005E16B0"/>
    <w:rsid w:val="005E1AAE"/>
    <w:rsid w:val="005E1C81"/>
    <w:rsid w:val="005E2995"/>
    <w:rsid w:val="005E2C11"/>
    <w:rsid w:val="005E39A6"/>
    <w:rsid w:val="005E3B4D"/>
    <w:rsid w:val="005E4A58"/>
    <w:rsid w:val="005E5117"/>
    <w:rsid w:val="005E5580"/>
    <w:rsid w:val="005E615B"/>
    <w:rsid w:val="005E6453"/>
    <w:rsid w:val="005E657D"/>
    <w:rsid w:val="005E68A9"/>
    <w:rsid w:val="005E6B44"/>
    <w:rsid w:val="005E6D0A"/>
    <w:rsid w:val="005E6E27"/>
    <w:rsid w:val="005E6E64"/>
    <w:rsid w:val="005E7F9A"/>
    <w:rsid w:val="005F01E9"/>
    <w:rsid w:val="005F0226"/>
    <w:rsid w:val="005F0C57"/>
    <w:rsid w:val="005F1029"/>
    <w:rsid w:val="005F155E"/>
    <w:rsid w:val="005F16A3"/>
    <w:rsid w:val="005F1914"/>
    <w:rsid w:val="005F20AE"/>
    <w:rsid w:val="005F2643"/>
    <w:rsid w:val="005F3757"/>
    <w:rsid w:val="005F38C6"/>
    <w:rsid w:val="005F3B40"/>
    <w:rsid w:val="005F3C76"/>
    <w:rsid w:val="005F4564"/>
    <w:rsid w:val="005F4B0E"/>
    <w:rsid w:val="005F4C8B"/>
    <w:rsid w:val="005F4D4B"/>
    <w:rsid w:val="005F5F0F"/>
    <w:rsid w:val="005F5F2B"/>
    <w:rsid w:val="005F6187"/>
    <w:rsid w:val="005F6292"/>
    <w:rsid w:val="005F643B"/>
    <w:rsid w:val="005F6489"/>
    <w:rsid w:val="005F67DC"/>
    <w:rsid w:val="005F6B06"/>
    <w:rsid w:val="005F6D7A"/>
    <w:rsid w:val="005F7B1B"/>
    <w:rsid w:val="005F7CB7"/>
    <w:rsid w:val="006001EC"/>
    <w:rsid w:val="006001FA"/>
    <w:rsid w:val="006010D2"/>
    <w:rsid w:val="00602075"/>
    <w:rsid w:val="006022F7"/>
    <w:rsid w:val="00602B20"/>
    <w:rsid w:val="0060301B"/>
    <w:rsid w:val="00603217"/>
    <w:rsid w:val="006032A5"/>
    <w:rsid w:val="006035B5"/>
    <w:rsid w:val="0060416F"/>
    <w:rsid w:val="006044CF"/>
    <w:rsid w:val="0060498A"/>
    <w:rsid w:val="00604BA2"/>
    <w:rsid w:val="00605524"/>
    <w:rsid w:val="00605738"/>
    <w:rsid w:val="006057FB"/>
    <w:rsid w:val="006058C1"/>
    <w:rsid w:val="00606A7A"/>
    <w:rsid w:val="00610439"/>
    <w:rsid w:val="006108EC"/>
    <w:rsid w:val="00610977"/>
    <w:rsid w:val="006118C9"/>
    <w:rsid w:val="00612C3D"/>
    <w:rsid w:val="0061317C"/>
    <w:rsid w:val="006135E3"/>
    <w:rsid w:val="00613A06"/>
    <w:rsid w:val="00614A06"/>
    <w:rsid w:val="006151BD"/>
    <w:rsid w:val="006159BB"/>
    <w:rsid w:val="00615A2D"/>
    <w:rsid w:val="00615DBC"/>
    <w:rsid w:val="00616032"/>
    <w:rsid w:val="00616AC6"/>
    <w:rsid w:val="00616C7D"/>
    <w:rsid w:val="00616CFB"/>
    <w:rsid w:val="00617239"/>
    <w:rsid w:val="0061757E"/>
    <w:rsid w:val="00620252"/>
    <w:rsid w:val="00620658"/>
    <w:rsid w:val="006218BB"/>
    <w:rsid w:val="00623135"/>
    <w:rsid w:val="0062314B"/>
    <w:rsid w:val="00623220"/>
    <w:rsid w:val="00624991"/>
    <w:rsid w:val="006258B0"/>
    <w:rsid w:val="00625D98"/>
    <w:rsid w:val="00625E34"/>
    <w:rsid w:val="006262B0"/>
    <w:rsid w:val="00626480"/>
    <w:rsid w:val="00626568"/>
    <w:rsid w:val="00626A6D"/>
    <w:rsid w:val="00626CC9"/>
    <w:rsid w:val="00627495"/>
    <w:rsid w:val="006276E6"/>
    <w:rsid w:val="0062779D"/>
    <w:rsid w:val="00630082"/>
    <w:rsid w:val="006303AA"/>
    <w:rsid w:val="006307EE"/>
    <w:rsid w:val="00630BA9"/>
    <w:rsid w:val="00630CDB"/>
    <w:rsid w:val="00631081"/>
    <w:rsid w:val="00631668"/>
    <w:rsid w:val="00631750"/>
    <w:rsid w:val="00631BAE"/>
    <w:rsid w:val="0063213F"/>
    <w:rsid w:val="006329CB"/>
    <w:rsid w:val="00632B08"/>
    <w:rsid w:val="00632BF2"/>
    <w:rsid w:val="00632F2A"/>
    <w:rsid w:val="00633607"/>
    <w:rsid w:val="006340F0"/>
    <w:rsid w:val="006355FE"/>
    <w:rsid w:val="00635959"/>
    <w:rsid w:val="0063724C"/>
    <w:rsid w:val="006375AD"/>
    <w:rsid w:val="00640738"/>
    <w:rsid w:val="00640BB9"/>
    <w:rsid w:val="0064107B"/>
    <w:rsid w:val="00641212"/>
    <w:rsid w:val="00641EC3"/>
    <w:rsid w:val="00642151"/>
    <w:rsid w:val="0064218A"/>
    <w:rsid w:val="006437E1"/>
    <w:rsid w:val="00643E90"/>
    <w:rsid w:val="0064505E"/>
    <w:rsid w:val="0064513D"/>
    <w:rsid w:val="006453C3"/>
    <w:rsid w:val="0064579B"/>
    <w:rsid w:val="006461E1"/>
    <w:rsid w:val="0064653D"/>
    <w:rsid w:val="00646A5B"/>
    <w:rsid w:val="00646E5E"/>
    <w:rsid w:val="00646F2A"/>
    <w:rsid w:val="006471B2"/>
    <w:rsid w:val="0064737A"/>
    <w:rsid w:val="00647793"/>
    <w:rsid w:val="006478CF"/>
    <w:rsid w:val="00650307"/>
    <w:rsid w:val="006515F7"/>
    <w:rsid w:val="00651863"/>
    <w:rsid w:val="0065220F"/>
    <w:rsid w:val="006523A0"/>
    <w:rsid w:val="00652E17"/>
    <w:rsid w:val="006536F1"/>
    <w:rsid w:val="00653784"/>
    <w:rsid w:val="006538B0"/>
    <w:rsid w:val="00653AF1"/>
    <w:rsid w:val="00654DA6"/>
    <w:rsid w:val="00654FB8"/>
    <w:rsid w:val="0065592B"/>
    <w:rsid w:val="00655DAA"/>
    <w:rsid w:val="0065699C"/>
    <w:rsid w:val="00656F29"/>
    <w:rsid w:val="00657410"/>
    <w:rsid w:val="0065748C"/>
    <w:rsid w:val="0065770B"/>
    <w:rsid w:val="00657719"/>
    <w:rsid w:val="00657783"/>
    <w:rsid w:val="0065783A"/>
    <w:rsid w:val="00661332"/>
    <w:rsid w:val="00662035"/>
    <w:rsid w:val="00662151"/>
    <w:rsid w:val="0066228F"/>
    <w:rsid w:val="00663693"/>
    <w:rsid w:val="00663942"/>
    <w:rsid w:val="00664016"/>
    <w:rsid w:val="006643D2"/>
    <w:rsid w:val="00664C08"/>
    <w:rsid w:val="00665075"/>
    <w:rsid w:val="006650C5"/>
    <w:rsid w:val="006657B4"/>
    <w:rsid w:val="006659BE"/>
    <w:rsid w:val="006668CC"/>
    <w:rsid w:val="00666D87"/>
    <w:rsid w:val="00666F16"/>
    <w:rsid w:val="006671D9"/>
    <w:rsid w:val="0066770B"/>
    <w:rsid w:val="006702A8"/>
    <w:rsid w:val="006703E9"/>
    <w:rsid w:val="00670633"/>
    <w:rsid w:val="00670ADE"/>
    <w:rsid w:val="00670B04"/>
    <w:rsid w:val="0067131B"/>
    <w:rsid w:val="00671391"/>
    <w:rsid w:val="0067153A"/>
    <w:rsid w:val="006720DB"/>
    <w:rsid w:val="006723A7"/>
    <w:rsid w:val="006725FD"/>
    <w:rsid w:val="006726A7"/>
    <w:rsid w:val="0067376E"/>
    <w:rsid w:val="00673773"/>
    <w:rsid w:val="0067420A"/>
    <w:rsid w:val="00674B90"/>
    <w:rsid w:val="00674BB4"/>
    <w:rsid w:val="00675A55"/>
    <w:rsid w:val="00675D0F"/>
    <w:rsid w:val="0067647B"/>
    <w:rsid w:val="00676529"/>
    <w:rsid w:val="00676DF1"/>
    <w:rsid w:val="0067742F"/>
    <w:rsid w:val="00677662"/>
    <w:rsid w:val="0067769D"/>
    <w:rsid w:val="006776FC"/>
    <w:rsid w:val="00677C40"/>
    <w:rsid w:val="00677E51"/>
    <w:rsid w:val="0068042A"/>
    <w:rsid w:val="0068064D"/>
    <w:rsid w:val="00680F14"/>
    <w:rsid w:val="006811FA"/>
    <w:rsid w:val="006815F5"/>
    <w:rsid w:val="00681C8A"/>
    <w:rsid w:val="0068268B"/>
    <w:rsid w:val="00682F3E"/>
    <w:rsid w:val="00683244"/>
    <w:rsid w:val="00683717"/>
    <w:rsid w:val="0068392D"/>
    <w:rsid w:val="00683C63"/>
    <w:rsid w:val="0068423D"/>
    <w:rsid w:val="006842CB"/>
    <w:rsid w:val="0068475A"/>
    <w:rsid w:val="006848D8"/>
    <w:rsid w:val="00684F41"/>
    <w:rsid w:val="00684FE6"/>
    <w:rsid w:val="00686636"/>
    <w:rsid w:val="00686DC3"/>
    <w:rsid w:val="0068763C"/>
    <w:rsid w:val="00687988"/>
    <w:rsid w:val="00687CAC"/>
    <w:rsid w:val="006909A9"/>
    <w:rsid w:val="006917A0"/>
    <w:rsid w:val="00691F9A"/>
    <w:rsid w:val="0069257A"/>
    <w:rsid w:val="006925A9"/>
    <w:rsid w:val="00693357"/>
    <w:rsid w:val="00693B88"/>
    <w:rsid w:val="00694724"/>
    <w:rsid w:val="00695482"/>
    <w:rsid w:val="00695531"/>
    <w:rsid w:val="00696AC4"/>
    <w:rsid w:val="00696C80"/>
    <w:rsid w:val="00696FB4"/>
    <w:rsid w:val="0069762A"/>
    <w:rsid w:val="006A0147"/>
    <w:rsid w:val="006A0960"/>
    <w:rsid w:val="006A0BE2"/>
    <w:rsid w:val="006A172F"/>
    <w:rsid w:val="006A21B8"/>
    <w:rsid w:val="006A24B2"/>
    <w:rsid w:val="006A2EAB"/>
    <w:rsid w:val="006A2FB7"/>
    <w:rsid w:val="006A355C"/>
    <w:rsid w:val="006A3818"/>
    <w:rsid w:val="006A3901"/>
    <w:rsid w:val="006A39AC"/>
    <w:rsid w:val="006A40FF"/>
    <w:rsid w:val="006A4592"/>
    <w:rsid w:val="006A46B7"/>
    <w:rsid w:val="006A4F50"/>
    <w:rsid w:val="006A5853"/>
    <w:rsid w:val="006A5A3C"/>
    <w:rsid w:val="006A5A9E"/>
    <w:rsid w:val="006A5E3D"/>
    <w:rsid w:val="006A5F75"/>
    <w:rsid w:val="006A6F6B"/>
    <w:rsid w:val="006A742B"/>
    <w:rsid w:val="006A7FD2"/>
    <w:rsid w:val="006B004F"/>
    <w:rsid w:val="006B014F"/>
    <w:rsid w:val="006B05CE"/>
    <w:rsid w:val="006B15C3"/>
    <w:rsid w:val="006B1636"/>
    <w:rsid w:val="006B1741"/>
    <w:rsid w:val="006B181D"/>
    <w:rsid w:val="006B2586"/>
    <w:rsid w:val="006B30DB"/>
    <w:rsid w:val="006B352D"/>
    <w:rsid w:val="006B3708"/>
    <w:rsid w:val="006B3D41"/>
    <w:rsid w:val="006B40FC"/>
    <w:rsid w:val="006B475F"/>
    <w:rsid w:val="006B4F15"/>
    <w:rsid w:val="006B5494"/>
    <w:rsid w:val="006B5792"/>
    <w:rsid w:val="006B64D7"/>
    <w:rsid w:val="006B6678"/>
    <w:rsid w:val="006B6A68"/>
    <w:rsid w:val="006B75E0"/>
    <w:rsid w:val="006C01C5"/>
    <w:rsid w:val="006C08A9"/>
    <w:rsid w:val="006C0CA0"/>
    <w:rsid w:val="006C123F"/>
    <w:rsid w:val="006C15A0"/>
    <w:rsid w:val="006C179B"/>
    <w:rsid w:val="006C17C1"/>
    <w:rsid w:val="006C1CD1"/>
    <w:rsid w:val="006C222A"/>
    <w:rsid w:val="006C2C36"/>
    <w:rsid w:val="006C300F"/>
    <w:rsid w:val="006C3B3B"/>
    <w:rsid w:val="006C3D3A"/>
    <w:rsid w:val="006C3F26"/>
    <w:rsid w:val="006C3F2C"/>
    <w:rsid w:val="006C4C02"/>
    <w:rsid w:val="006C5388"/>
    <w:rsid w:val="006C5961"/>
    <w:rsid w:val="006C6410"/>
    <w:rsid w:val="006C6411"/>
    <w:rsid w:val="006C67E4"/>
    <w:rsid w:val="006C767E"/>
    <w:rsid w:val="006C7703"/>
    <w:rsid w:val="006D0041"/>
    <w:rsid w:val="006D06F9"/>
    <w:rsid w:val="006D1D34"/>
    <w:rsid w:val="006D2C0E"/>
    <w:rsid w:val="006D32DF"/>
    <w:rsid w:val="006D32FF"/>
    <w:rsid w:val="006D3C06"/>
    <w:rsid w:val="006D409D"/>
    <w:rsid w:val="006D4222"/>
    <w:rsid w:val="006D4257"/>
    <w:rsid w:val="006D4737"/>
    <w:rsid w:val="006D4800"/>
    <w:rsid w:val="006D4907"/>
    <w:rsid w:val="006D52EF"/>
    <w:rsid w:val="006D5CD9"/>
    <w:rsid w:val="006D6435"/>
    <w:rsid w:val="006D6608"/>
    <w:rsid w:val="006D6C34"/>
    <w:rsid w:val="006D6CE4"/>
    <w:rsid w:val="006D6D24"/>
    <w:rsid w:val="006D6EA2"/>
    <w:rsid w:val="006E003B"/>
    <w:rsid w:val="006E1DD4"/>
    <w:rsid w:val="006E295B"/>
    <w:rsid w:val="006E2F02"/>
    <w:rsid w:val="006E382B"/>
    <w:rsid w:val="006E3B79"/>
    <w:rsid w:val="006E463F"/>
    <w:rsid w:val="006E557A"/>
    <w:rsid w:val="006E69A6"/>
    <w:rsid w:val="006E69C1"/>
    <w:rsid w:val="006E706F"/>
    <w:rsid w:val="006E76B0"/>
    <w:rsid w:val="006E77F2"/>
    <w:rsid w:val="006E7887"/>
    <w:rsid w:val="006F0A2B"/>
    <w:rsid w:val="006F0C93"/>
    <w:rsid w:val="006F25EE"/>
    <w:rsid w:val="006F26EE"/>
    <w:rsid w:val="006F2B88"/>
    <w:rsid w:val="006F30E7"/>
    <w:rsid w:val="006F33A5"/>
    <w:rsid w:val="006F4045"/>
    <w:rsid w:val="006F4AFF"/>
    <w:rsid w:val="006F5473"/>
    <w:rsid w:val="006F5A9F"/>
    <w:rsid w:val="006F5F41"/>
    <w:rsid w:val="006F662B"/>
    <w:rsid w:val="006F671A"/>
    <w:rsid w:val="006F677D"/>
    <w:rsid w:val="006F67C1"/>
    <w:rsid w:val="006F6A1C"/>
    <w:rsid w:val="006F6D36"/>
    <w:rsid w:val="006F7C9E"/>
    <w:rsid w:val="0070036B"/>
    <w:rsid w:val="00700B2B"/>
    <w:rsid w:val="0070175D"/>
    <w:rsid w:val="00702D42"/>
    <w:rsid w:val="00702DA8"/>
    <w:rsid w:val="00703763"/>
    <w:rsid w:val="00703ACA"/>
    <w:rsid w:val="0070490E"/>
    <w:rsid w:val="00704E58"/>
    <w:rsid w:val="007051D3"/>
    <w:rsid w:val="007063C4"/>
    <w:rsid w:val="007067AA"/>
    <w:rsid w:val="00706AAF"/>
    <w:rsid w:val="007071DF"/>
    <w:rsid w:val="00707776"/>
    <w:rsid w:val="00710B33"/>
    <w:rsid w:val="0071129C"/>
    <w:rsid w:val="007116CF"/>
    <w:rsid w:val="00711F7F"/>
    <w:rsid w:val="0071219D"/>
    <w:rsid w:val="0071469B"/>
    <w:rsid w:val="00714FE8"/>
    <w:rsid w:val="00715939"/>
    <w:rsid w:val="00715CCC"/>
    <w:rsid w:val="00716D2C"/>
    <w:rsid w:val="00716D92"/>
    <w:rsid w:val="00716E80"/>
    <w:rsid w:val="00717196"/>
    <w:rsid w:val="00717497"/>
    <w:rsid w:val="00717CF8"/>
    <w:rsid w:val="00717F78"/>
    <w:rsid w:val="00720037"/>
    <w:rsid w:val="00720B67"/>
    <w:rsid w:val="00720C0F"/>
    <w:rsid w:val="00720EDE"/>
    <w:rsid w:val="00721072"/>
    <w:rsid w:val="00721146"/>
    <w:rsid w:val="007224E4"/>
    <w:rsid w:val="0072263C"/>
    <w:rsid w:val="007226ED"/>
    <w:rsid w:val="007239AE"/>
    <w:rsid w:val="00723ED9"/>
    <w:rsid w:val="0072485D"/>
    <w:rsid w:val="00724A04"/>
    <w:rsid w:val="00724A8A"/>
    <w:rsid w:val="00724E72"/>
    <w:rsid w:val="0072592C"/>
    <w:rsid w:val="0072686F"/>
    <w:rsid w:val="00727692"/>
    <w:rsid w:val="007306F4"/>
    <w:rsid w:val="00730EDA"/>
    <w:rsid w:val="00732D8B"/>
    <w:rsid w:val="007330BE"/>
    <w:rsid w:val="00734597"/>
    <w:rsid w:val="00735477"/>
    <w:rsid w:val="007355A7"/>
    <w:rsid w:val="007356FC"/>
    <w:rsid w:val="007357D0"/>
    <w:rsid w:val="00735C9D"/>
    <w:rsid w:val="00735DAE"/>
    <w:rsid w:val="00735FF8"/>
    <w:rsid w:val="00736BD2"/>
    <w:rsid w:val="00736F13"/>
    <w:rsid w:val="0073702F"/>
    <w:rsid w:val="007376CD"/>
    <w:rsid w:val="007377D4"/>
    <w:rsid w:val="0074025E"/>
    <w:rsid w:val="00740C57"/>
    <w:rsid w:val="007416D2"/>
    <w:rsid w:val="00741883"/>
    <w:rsid w:val="0074266F"/>
    <w:rsid w:val="007428CC"/>
    <w:rsid w:val="00742CE0"/>
    <w:rsid w:val="00743461"/>
    <w:rsid w:val="007436C6"/>
    <w:rsid w:val="007442E4"/>
    <w:rsid w:val="007444A4"/>
    <w:rsid w:val="0074551A"/>
    <w:rsid w:val="00745572"/>
    <w:rsid w:val="007456D4"/>
    <w:rsid w:val="0074577B"/>
    <w:rsid w:val="007457B7"/>
    <w:rsid w:val="00745F64"/>
    <w:rsid w:val="007462F3"/>
    <w:rsid w:val="007464FA"/>
    <w:rsid w:val="00746B4C"/>
    <w:rsid w:val="007471F8"/>
    <w:rsid w:val="0074720E"/>
    <w:rsid w:val="0074762A"/>
    <w:rsid w:val="00747DCE"/>
    <w:rsid w:val="00750229"/>
    <w:rsid w:val="0075079B"/>
    <w:rsid w:val="00750825"/>
    <w:rsid w:val="0075090D"/>
    <w:rsid w:val="00750C62"/>
    <w:rsid w:val="00751084"/>
    <w:rsid w:val="007512EC"/>
    <w:rsid w:val="00751399"/>
    <w:rsid w:val="007521EC"/>
    <w:rsid w:val="00752675"/>
    <w:rsid w:val="007529E3"/>
    <w:rsid w:val="00752EE9"/>
    <w:rsid w:val="007538FD"/>
    <w:rsid w:val="00753ABF"/>
    <w:rsid w:val="00754222"/>
    <w:rsid w:val="0075457A"/>
    <w:rsid w:val="00754658"/>
    <w:rsid w:val="00754AC7"/>
    <w:rsid w:val="00754C14"/>
    <w:rsid w:val="00754D04"/>
    <w:rsid w:val="00755653"/>
    <w:rsid w:val="007559AB"/>
    <w:rsid w:val="007562D6"/>
    <w:rsid w:val="00756568"/>
    <w:rsid w:val="00756BA7"/>
    <w:rsid w:val="007575AD"/>
    <w:rsid w:val="00757785"/>
    <w:rsid w:val="00757CB4"/>
    <w:rsid w:val="00757F97"/>
    <w:rsid w:val="007601AB"/>
    <w:rsid w:val="00760EF4"/>
    <w:rsid w:val="007616CA"/>
    <w:rsid w:val="007621B7"/>
    <w:rsid w:val="007625B0"/>
    <w:rsid w:val="00763989"/>
    <w:rsid w:val="007639A5"/>
    <w:rsid w:val="00763AEE"/>
    <w:rsid w:val="00763BDF"/>
    <w:rsid w:val="00764BDF"/>
    <w:rsid w:val="00765D9B"/>
    <w:rsid w:val="007662A7"/>
    <w:rsid w:val="00766394"/>
    <w:rsid w:val="007669F5"/>
    <w:rsid w:val="007674F5"/>
    <w:rsid w:val="00767523"/>
    <w:rsid w:val="00767A60"/>
    <w:rsid w:val="00767CFE"/>
    <w:rsid w:val="007701D1"/>
    <w:rsid w:val="0077023C"/>
    <w:rsid w:val="007702D9"/>
    <w:rsid w:val="007705F4"/>
    <w:rsid w:val="007708E3"/>
    <w:rsid w:val="0077113F"/>
    <w:rsid w:val="00771249"/>
    <w:rsid w:val="00771A11"/>
    <w:rsid w:val="007724BB"/>
    <w:rsid w:val="00774E97"/>
    <w:rsid w:val="007756E2"/>
    <w:rsid w:val="00776083"/>
    <w:rsid w:val="00776C25"/>
    <w:rsid w:val="00777D88"/>
    <w:rsid w:val="00780BF1"/>
    <w:rsid w:val="00781E93"/>
    <w:rsid w:val="00781F8A"/>
    <w:rsid w:val="00782547"/>
    <w:rsid w:val="007828EF"/>
    <w:rsid w:val="00782DA1"/>
    <w:rsid w:val="007838DC"/>
    <w:rsid w:val="007846E5"/>
    <w:rsid w:val="00784B2B"/>
    <w:rsid w:val="00784B7A"/>
    <w:rsid w:val="00784C16"/>
    <w:rsid w:val="00785264"/>
    <w:rsid w:val="00785E22"/>
    <w:rsid w:val="007866D3"/>
    <w:rsid w:val="00786C51"/>
    <w:rsid w:val="007871CA"/>
    <w:rsid w:val="00787422"/>
    <w:rsid w:val="0078767B"/>
    <w:rsid w:val="00787CD9"/>
    <w:rsid w:val="00790933"/>
    <w:rsid w:val="007910F6"/>
    <w:rsid w:val="007914C5"/>
    <w:rsid w:val="007920FA"/>
    <w:rsid w:val="0079345E"/>
    <w:rsid w:val="0079352B"/>
    <w:rsid w:val="0079362D"/>
    <w:rsid w:val="007938CC"/>
    <w:rsid w:val="007948FA"/>
    <w:rsid w:val="00795992"/>
    <w:rsid w:val="00795CB1"/>
    <w:rsid w:val="00796304"/>
    <w:rsid w:val="0079661D"/>
    <w:rsid w:val="007968EC"/>
    <w:rsid w:val="00796C31"/>
    <w:rsid w:val="00796C55"/>
    <w:rsid w:val="007976EA"/>
    <w:rsid w:val="00797F60"/>
    <w:rsid w:val="007A031C"/>
    <w:rsid w:val="007A0590"/>
    <w:rsid w:val="007A08B4"/>
    <w:rsid w:val="007A0B9C"/>
    <w:rsid w:val="007A12EA"/>
    <w:rsid w:val="007A1F63"/>
    <w:rsid w:val="007A2CA0"/>
    <w:rsid w:val="007A2F3B"/>
    <w:rsid w:val="007A3156"/>
    <w:rsid w:val="007A384B"/>
    <w:rsid w:val="007A3BEB"/>
    <w:rsid w:val="007A4135"/>
    <w:rsid w:val="007A442D"/>
    <w:rsid w:val="007A45FE"/>
    <w:rsid w:val="007A49C8"/>
    <w:rsid w:val="007A50AB"/>
    <w:rsid w:val="007A5191"/>
    <w:rsid w:val="007A547D"/>
    <w:rsid w:val="007A582A"/>
    <w:rsid w:val="007A5B3B"/>
    <w:rsid w:val="007A5D6E"/>
    <w:rsid w:val="007A5E8A"/>
    <w:rsid w:val="007A637C"/>
    <w:rsid w:val="007A67F2"/>
    <w:rsid w:val="007A69E6"/>
    <w:rsid w:val="007A7AF6"/>
    <w:rsid w:val="007A7D96"/>
    <w:rsid w:val="007B2353"/>
    <w:rsid w:val="007B28A7"/>
    <w:rsid w:val="007B2BB8"/>
    <w:rsid w:val="007B2BF9"/>
    <w:rsid w:val="007B2FFC"/>
    <w:rsid w:val="007B315B"/>
    <w:rsid w:val="007B318F"/>
    <w:rsid w:val="007B3279"/>
    <w:rsid w:val="007B3555"/>
    <w:rsid w:val="007B36C6"/>
    <w:rsid w:val="007B490E"/>
    <w:rsid w:val="007B5B98"/>
    <w:rsid w:val="007B5FAD"/>
    <w:rsid w:val="007B67A5"/>
    <w:rsid w:val="007B69C8"/>
    <w:rsid w:val="007B6C02"/>
    <w:rsid w:val="007B7741"/>
    <w:rsid w:val="007B7BA7"/>
    <w:rsid w:val="007C06D6"/>
    <w:rsid w:val="007C1362"/>
    <w:rsid w:val="007C145C"/>
    <w:rsid w:val="007C1B17"/>
    <w:rsid w:val="007C2351"/>
    <w:rsid w:val="007C37EC"/>
    <w:rsid w:val="007C3D06"/>
    <w:rsid w:val="007C3D9B"/>
    <w:rsid w:val="007C3FD1"/>
    <w:rsid w:val="007C45B3"/>
    <w:rsid w:val="007C4DDB"/>
    <w:rsid w:val="007C554C"/>
    <w:rsid w:val="007C57D7"/>
    <w:rsid w:val="007C5C96"/>
    <w:rsid w:val="007C6CB0"/>
    <w:rsid w:val="007C6F3D"/>
    <w:rsid w:val="007C7893"/>
    <w:rsid w:val="007D0729"/>
    <w:rsid w:val="007D077B"/>
    <w:rsid w:val="007D187B"/>
    <w:rsid w:val="007D1E92"/>
    <w:rsid w:val="007D2017"/>
    <w:rsid w:val="007D204A"/>
    <w:rsid w:val="007D2169"/>
    <w:rsid w:val="007D3138"/>
    <w:rsid w:val="007D3146"/>
    <w:rsid w:val="007D410C"/>
    <w:rsid w:val="007D419F"/>
    <w:rsid w:val="007D41B7"/>
    <w:rsid w:val="007D45D6"/>
    <w:rsid w:val="007D4F73"/>
    <w:rsid w:val="007D5866"/>
    <w:rsid w:val="007D5A81"/>
    <w:rsid w:val="007D672F"/>
    <w:rsid w:val="007D6C48"/>
    <w:rsid w:val="007D73FB"/>
    <w:rsid w:val="007D7C3F"/>
    <w:rsid w:val="007E01CA"/>
    <w:rsid w:val="007E04BF"/>
    <w:rsid w:val="007E051E"/>
    <w:rsid w:val="007E103D"/>
    <w:rsid w:val="007E1186"/>
    <w:rsid w:val="007E1333"/>
    <w:rsid w:val="007E155B"/>
    <w:rsid w:val="007E1888"/>
    <w:rsid w:val="007E1CE6"/>
    <w:rsid w:val="007E211B"/>
    <w:rsid w:val="007E23C3"/>
    <w:rsid w:val="007E2438"/>
    <w:rsid w:val="007E2AA2"/>
    <w:rsid w:val="007E3B4C"/>
    <w:rsid w:val="007E3D71"/>
    <w:rsid w:val="007E3E5C"/>
    <w:rsid w:val="007E4351"/>
    <w:rsid w:val="007E4DD7"/>
    <w:rsid w:val="007E5298"/>
    <w:rsid w:val="007E60E9"/>
    <w:rsid w:val="007E645E"/>
    <w:rsid w:val="007E6CBE"/>
    <w:rsid w:val="007E6D76"/>
    <w:rsid w:val="007E6FA9"/>
    <w:rsid w:val="007E740E"/>
    <w:rsid w:val="007E76DC"/>
    <w:rsid w:val="007E7B39"/>
    <w:rsid w:val="007E7C8F"/>
    <w:rsid w:val="007F02E3"/>
    <w:rsid w:val="007F0873"/>
    <w:rsid w:val="007F0C7B"/>
    <w:rsid w:val="007F0E47"/>
    <w:rsid w:val="007F1012"/>
    <w:rsid w:val="007F10AF"/>
    <w:rsid w:val="007F2292"/>
    <w:rsid w:val="007F2689"/>
    <w:rsid w:val="007F2F29"/>
    <w:rsid w:val="007F3426"/>
    <w:rsid w:val="007F3C7C"/>
    <w:rsid w:val="007F402D"/>
    <w:rsid w:val="007F4AC5"/>
    <w:rsid w:val="007F4D74"/>
    <w:rsid w:val="007F52F2"/>
    <w:rsid w:val="007F5A25"/>
    <w:rsid w:val="007F5CC5"/>
    <w:rsid w:val="007F6539"/>
    <w:rsid w:val="007F66D9"/>
    <w:rsid w:val="007F686E"/>
    <w:rsid w:val="007F6A00"/>
    <w:rsid w:val="007F6B97"/>
    <w:rsid w:val="007F6E6A"/>
    <w:rsid w:val="007F6FEE"/>
    <w:rsid w:val="007F72FE"/>
    <w:rsid w:val="007F7431"/>
    <w:rsid w:val="007F7E1C"/>
    <w:rsid w:val="0080001B"/>
    <w:rsid w:val="008008EB"/>
    <w:rsid w:val="00800CE7"/>
    <w:rsid w:val="00800F45"/>
    <w:rsid w:val="008010D9"/>
    <w:rsid w:val="00801433"/>
    <w:rsid w:val="0080193F"/>
    <w:rsid w:val="00802204"/>
    <w:rsid w:val="00802954"/>
    <w:rsid w:val="00802A53"/>
    <w:rsid w:val="00802E2D"/>
    <w:rsid w:val="00803407"/>
    <w:rsid w:val="00803633"/>
    <w:rsid w:val="0080413F"/>
    <w:rsid w:val="00804722"/>
    <w:rsid w:val="00804B55"/>
    <w:rsid w:val="008056CF"/>
    <w:rsid w:val="00805B28"/>
    <w:rsid w:val="00805C37"/>
    <w:rsid w:val="00806009"/>
    <w:rsid w:val="00806370"/>
    <w:rsid w:val="00806649"/>
    <w:rsid w:val="008069BF"/>
    <w:rsid w:val="008075D2"/>
    <w:rsid w:val="00807675"/>
    <w:rsid w:val="0081048A"/>
    <w:rsid w:val="00811567"/>
    <w:rsid w:val="00811779"/>
    <w:rsid w:val="00811C21"/>
    <w:rsid w:val="00811C75"/>
    <w:rsid w:val="0081220A"/>
    <w:rsid w:val="008125E9"/>
    <w:rsid w:val="00812BED"/>
    <w:rsid w:val="00812C5B"/>
    <w:rsid w:val="0081311D"/>
    <w:rsid w:val="00813203"/>
    <w:rsid w:val="00813241"/>
    <w:rsid w:val="00813716"/>
    <w:rsid w:val="008141CD"/>
    <w:rsid w:val="00814388"/>
    <w:rsid w:val="00814606"/>
    <w:rsid w:val="008147B8"/>
    <w:rsid w:val="008149DE"/>
    <w:rsid w:val="00814B77"/>
    <w:rsid w:val="00814F42"/>
    <w:rsid w:val="00814FF2"/>
    <w:rsid w:val="00815B18"/>
    <w:rsid w:val="00815FB7"/>
    <w:rsid w:val="00815FF1"/>
    <w:rsid w:val="0081623F"/>
    <w:rsid w:val="008167BE"/>
    <w:rsid w:val="00816862"/>
    <w:rsid w:val="0081690C"/>
    <w:rsid w:val="00816EA8"/>
    <w:rsid w:val="00816FBA"/>
    <w:rsid w:val="008172FA"/>
    <w:rsid w:val="00817A3B"/>
    <w:rsid w:val="00817E6C"/>
    <w:rsid w:val="00820042"/>
    <w:rsid w:val="008201EE"/>
    <w:rsid w:val="00820550"/>
    <w:rsid w:val="0082069E"/>
    <w:rsid w:val="00820705"/>
    <w:rsid w:val="008209C7"/>
    <w:rsid w:val="00820B1B"/>
    <w:rsid w:val="00821805"/>
    <w:rsid w:val="00821C4D"/>
    <w:rsid w:val="00821D4F"/>
    <w:rsid w:val="008223E5"/>
    <w:rsid w:val="00822770"/>
    <w:rsid w:val="00822A21"/>
    <w:rsid w:val="00822B37"/>
    <w:rsid w:val="00822C33"/>
    <w:rsid w:val="00822E55"/>
    <w:rsid w:val="008234AD"/>
    <w:rsid w:val="0082373D"/>
    <w:rsid w:val="00824220"/>
    <w:rsid w:val="00824993"/>
    <w:rsid w:val="00824A64"/>
    <w:rsid w:val="00824D92"/>
    <w:rsid w:val="00826F54"/>
    <w:rsid w:val="00827047"/>
    <w:rsid w:val="00827410"/>
    <w:rsid w:val="0082766C"/>
    <w:rsid w:val="00827812"/>
    <w:rsid w:val="0083024B"/>
    <w:rsid w:val="00830A69"/>
    <w:rsid w:val="00830DFD"/>
    <w:rsid w:val="00831032"/>
    <w:rsid w:val="0083145F"/>
    <w:rsid w:val="0083163D"/>
    <w:rsid w:val="00831B90"/>
    <w:rsid w:val="00832FEF"/>
    <w:rsid w:val="008331E7"/>
    <w:rsid w:val="0083368F"/>
    <w:rsid w:val="00833D2D"/>
    <w:rsid w:val="0083412E"/>
    <w:rsid w:val="008345A0"/>
    <w:rsid w:val="00834710"/>
    <w:rsid w:val="00834858"/>
    <w:rsid w:val="00834D85"/>
    <w:rsid w:val="00834F1F"/>
    <w:rsid w:val="00835717"/>
    <w:rsid w:val="00836242"/>
    <w:rsid w:val="0083639E"/>
    <w:rsid w:val="008367E2"/>
    <w:rsid w:val="00836B6A"/>
    <w:rsid w:val="00837107"/>
    <w:rsid w:val="00837294"/>
    <w:rsid w:val="008374FA"/>
    <w:rsid w:val="0084015B"/>
    <w:rsid w:val="008404F4"/>
    <w:rsid w:val="00841266"/>
    <w:rsid w:val="00841AF0"/>
    <w:rsid w:val="0084236A"/>
    <w:rsid w:val="008424FE"/>
    <w:rsid w:val="00842885"/>
    <w:rsid w:val="00843231"/>
    <w:rsid w:val="008435FB"/>
    <w:rsid w:val="00844473"/>
    <w:rsid w:val="00844562"/>
    <w:rsid w:val="0084479A"/>
    <w:rsid w:val="008447D9"/>
    <w:rsid w:val="00844CE1"/>
    <w:rsid w:val="008450BD"/>
    <w:rsid w:val="00845CDE"/>
    <w:rsid w:val="00845DDE"/>
    <w:rsid w:val="00845FB1"/>
    <w:rsid w:val="008461AB"/>
    <w:rsid w:val="008461B8"/>
    <w:rsid w:val="00846829"/>
    <w:rsid w:val="0084685E"/>
    <w:rsid w:val="00846F5E"/>
    <w:rsid w:val="00847C77"/>
    <w:rsid w:val="00850114"/>
    <w:rsid w:val="00850979"/>
    <w:rsid w:val="00850AFD"/>
    <w:rsid w:val="00851243"/>
    <w:rsid w:val="0085180B"/>
    <w:rsid w:val="00852127"/>
    <w:rsid w:val="00853154"/>
    <w:rsid w:val="00853331"/>
    <w:rsid w:val="00853585"/>
    <w:rsid w:val="00853E56"/>
    <w:rsid w:val="008543F7"/>
    <w:rsid w:val="00854594"/>
    <w:rsid w:val="008546BA"/>
    <w:rsid w:val="0085483A"/>
    <w:rsid w:val="008552CF"/>
    <w:rsid w:val="00855531"/>
    <w:rsid w:val="00855638"/>
    <w:rsid w:val="00855877"/>
    <w:rsid w:val="00857433"/>
    <w:rsid w:val="00857449"/>
    <w:rsid w:val="008574E0"/>
    <w:rsid w:val="00857B68"/>
    <w:rsid w:val="00861672"/>
    <w:rsid w:val="008616F3"/>
    <w:rsid w:val="00861B71"/>
    <w:rsid w:val="00862757"/>
    <w:rsid w:val="008628B9"/>
    <w:rsid w:val="008634DD"/>
    <w:rsid w:val="008634E3"/>
    <w:rsid w:val="00863C14"/>
    <w:rsid w:val="00863EAE"/>
    <w:rsid w:val="00863F51"/>
    <w:rsid w:val="008640B3"/>
    <w:rsid w:val="008651F7"/>
    <w:rsid w:val="00865606"/>
    <w:rsid w:val="00865B29"/>
    <w:rsid w:val="00865D01"/>
    <w:rsid w:val="008667F1"/>
    <w:rsid w:val="00867167"/>
    <w:rsid w:val="00867379"/>
    <w:rsid w:val="00867820"/>
    <w:rsid w:val="00867A4C"/>
    <w:rsid w:val="00867C4A"/>
    <w:rsid w:val="00870077"/>
    <w:rsid w:val="00870168"/>
    <w:rsid w:val="00872572"/>
    <w:rsid w:val="00872A74"/>
    <w:rsid w:val="00872C41"/>
    <w:rsid w:val="008731A9"/>
    <w:rsid w:val="00873B97"/>
    <w:rsid w:val="00874A09"/>
    <w:rsid w:val="00874F28"/>
    <w:rsid w:val="00875A42"/>
    <w:rsid w:val="00876B57"/>
    <w:rsid w:val="00876BCC"/>
    <w:rsid w:val="008772D5"/>
    <w:rsid w:val="008774F5"/>
    <w:rsid w:val="00880689"/>
    <w:rsid w:val="008807EE"/>
    <w:rsid w:val="00880A9F"/>
    <w:rsid w:val="00880B2E"/>
    <w:rsid w:val="00880FF8"/>
    <w:rsid w:val="00881010"/>
    <w:rsid w:val="00881B75"/>
    <w:rsid w:val="008821D6"/>
    <w:rsid w:val="00882A93"/>
    <w:rsid w:val="00882EF1"/>
    <w:rsid w:val="00883A23"/>
    <w:rsid w:val="0088411A"/>
    <w:rsid w:val="00884319"/>
    <w:rsid w:val="008844F2"/>
    <w:rsid w:val="008845A9"/>
    <w:rsid w:val="0088483F"/>
    <w:rsid w:val="008849E9"/>
    <w:rsid w:val="008853A2"/>
    <w:rsid w:val="00887070"/>
    <w:rsid w:val="0088790F"/>
    <w:rsid w:val="00887E1F"/>
    <w:rsid w:val="00890029"/>
    <w:rsid w:val="00890148"/>
    <w:rsid w:val="00890168"/>
    <w:rsid w:val="00890E78"/>
    <w:rsid w:val="008912AD"/>
    <w:rsid w:val="008913BF"/>
    <w:rsid w:val="008918D2"/>
    <w:rsid w:val="00891B3F"/>
    <w:rsid w:val="0089267F"/>
    <w:rsid w:val="00892A45"/>
    <w:rsid w:val="00893168"/>
    <w:rsid w:val="0089445D"/>
    <w:rsid w:val="00894469"/>
    <w:rsid w:val="008944B4"/>
    <w:rsid w:val="0089520F"/>
    <w:rsid w:val="0089566E"/>
    <w:rsid w:val="00895869"/>
    <w:rsid w:val="00895A80"/>
    <w:rsid w:val="00896150"/>
    <w:rsid w:val="008963DC"/>
    <w:rsid w:val="00896B09"/>
    <w:rsid w:val="00897DCF"/>
    <w:rsid w:val="008A0039"/>
    <w:rsid w:val="008A0048"/>
    <w:rsid w:val="008A004A"/>
    <w:rsid w:val="008A06A9"/>
    <w:rsid w:val="008A0F61"/>
    <w:rsid w:val="008A148F"/>
    <w:rsid w:val="008A14A9"/>
    <w:rsid w:val="008A152D"/>
    <w:rsid w:val="008A277A"/>
    <w:rsid w:val="008A2868"/>
    <w:rsid w:val="008A3667"/>
    <w:rsid w:val="008A3B12"/>
    <w:rsid w:val="008A3C6F"/>
    <w:rsid w:val="008A3F95"/>
    <w:rsid w:val="008A41A0"/>
    <w:rsid w:val="008A433C"/>
    <w:rsid w:val="008A43EB"/>
    <w:rsid w:val="008A457C"/>
    <w:rsid w:val="008A4ADB"/>
    <w:rsid w:val="008A5EFD"/>
    <w:rsid w:val="008A68E7"/>
    <w:rsid w:val="008A6B8D"/>
    <w:rsid w:val="008A71BA"/>
    <w:rsid w:val="008A79D5"/>
    <w:rsid w:val="008A7C67"/>
    <w:rsid w:val="008A7C8B"/>
    <w:rsid w:val="008B048B"/>
    <w:rsid w:val="008B1C03"/>
    <w:rsid w:val="008B1E65"/>
    <w:rsid w:val="008B2315"/>
    <w:rsid w:val="008B2386"/>
    <w:rsid w:val="008B2B5E"/>
    <w:rsid w:val="008B31DE"/>
    <w:rsid w:val="008B3E20"/>
    <w:rsid w:val="008B3E64"/>
    <w:rsid w:val="008B4B31"/>
    <w:rsid w:val="008B4FA4"/>
    <w:rsid w:val="008B5457"/>
    <w:rsid w:val="008B54B1"/>
    <w:rsid w:val="008B5D6A"/>
    <w:rsid w:val="008B6117"/>
    <w:rsid w:val="008B6995"/>
    <w:rsid w:val="008B6B9C"/>
    <w:rsid w:val="008C038F"/>
    <w:rsid w:val="008C080C"/>
    <w:rsid w:val="008C09D6"/>
    <w:rsid w:val="008C0A3C"/>
    <w:rsid w:val="008C146E"/>
    <w:rsid w:val="008C1471"/>
    <w:rsid w:val="008C1966"/>
    <w:rsid w:val="008C1E5D"/>
    <w:rsid w:val="008C242D"/>
    <w:rsid w:val="008C2546"/>
    <w:rsid w:val="008C2C4C"/>
    <w:rsid w:val="008C3057"/>
    <w:rsid w:val="008C34D4"/>
    <w:rsid w:val="008C35D0"/>
    <w:rsid w:val="008C3899"/>
    <w:rsid w:val="008C3DBE"/>
    <w:rsid w:val="008C4D69"/>
    <w:rsid w:val="008C5AE5"/>
    <w:rsid w:val="008C5BCF"/>
    <w:rsid w:val="008C5F20"/>
    <w:rsid w:val="008C68FC"/>
    <w:rsid w:val="008C6924"/>
    <w:rsid w:val="008C6B38"/>
    <w:rsid w:val="008C7177"/>
    <w:rsid w:val="008D032B"/>
    <w:rsid w:val="008D03DC"/>
    <w:rsid w:val="008D09A2"/>
    <w:rsid w:val="008D0A08"/>
    <w:rsid w:val="008D0DE1"/>
    <w:rsid w:val="008D1623"/>
    <w:rsid w:val="008D1729"/>
    <w:rsid w:val="008D1804"/>
    <w:rsid w:val="008D1E0F"/>
    <w:rsid w:val="008D1E5D"/>
    <w:rsid w:val="008D2931"/>
    <w:rsid w:val="008D2C40"/>
    <w:rsid w:val="008D2CC1"/>
    <w:rsid w:val="008D32B7"/>
    <w:rsid w:val="008D346A"/>
    <w:rsid w:val="008D34AB"/>
    <w:rsid w:val="008D401A"/>
    <w:rsid w:val="008D41FA"/>
    <w:rsid w:val="008D4320"/>
    <w:rsid w:val="008D473A"/>
    <w:rsid w:val="008D4A95"/>
    <w:rsid w:val="008D4E1D"/>
    <w:rsid w:val="008D508E"/>
    <w:rsid w:val="008D51E7"/>
    <w:rsid w:val="008D568F"/>
    <w:rsid w:val="008D5816"/>
    <w:rsid w:val="008D58BF"/>
    <w:rsid w:val="008D6334"/>
    <w:rsid w:val="008D6A54"/>
    <w:rsid w:val="008D6AC0"/>
    <w:rsid w:val="008D7178"/>
    <w:rsid w:val="008E02A4"/>
    <w:rsid w:val="008E0D75"/>
    <w:rsid w:val="008E152C"/>
    <w:rsid w:val="008E1BC5"/>
    <w:rsid w:val="008E1C07"/>
    <w:rsid w:val="008E1EF7"/>
    <w:rsid w:val="008E2776"/>
    <w:rsid w:val="008E3199"/>
    <w:rsid w:val="008E3664"/>
    <w:rsid w:val="008E3CA0"/>
    <w:rsid w:val="008E4078"/>
    <w:rsid w:val="008E48AD"/>
    <w:rsid w:val="008E51F5"/>
    <w:rsid w:val="008E5525"/>
    <w:rsid w:val="008E56B5"/>
    <w:rsid w:val="008E5EDE"/>
    <w:rsid w:val="008E6383"/>
    <w:rsid w:val="008E6BEB"/>
    <w:rsid w:val="008E6F3A"/>
    <w:rsid w:val="008E7D55"/>
    <w:rsid w:val="008F0214"/>
    <w:rsid w:val="008F0585"/>
    <w:rsid w:val="008F1070"/>
    <w:rsid w:val="008F1129"/>
    <w:rsid w:val="008F169F"/>
    <w:rsid w:val="008F1B4B"/>
    <w:rsid w:val="008F1F4A"/>
    <w:rsid w:val="008F24D0"/>
    <w:rsid w:val="008F274D"/>
    <w:rsid w:val="008F3297"/>
    <w:rsid w:val="008F33EC"/>
    <w:rsid w:val="008F3731"/>
    <w:rsid w:val="008F48DA"/>
    <w:rsid w:val="008F495C"/>
    <w:rsid w:val="008F4F9F"/>
    <w:rsid w:val="008F517A"/>
    <w:rsid w:val="008F7503"/>
    <w:rsid w:val="008F7BA9"/>
    <w:rsid w:val="0090013E"/>
    <w:rsid w:val="0090110E"/>
    <w:rsid w:val="00901368"/>
    <w:rsid w:val="00901646"/>
    <w:rsid w:val="00902875"/>
    <w:rsid w:val="00902CA2"/>
    <w:rsid w:val="0090335C"/>
    <w:rsid w:val="00903EE2"/>
    <w:rsid w:val="0090442B"/>
    <w:rsid w:val="00904444"/>
    <w:rsid w:val="009045DA"/>
    <w:rsid w:val="00905208"/>
    <w:rsid w:val="00905698"/>
    <w:rsid w:val="00905AB3"/>
    <w:rsid w:val="0090671B"/>
    <w:rsid w:val="00907179"/>
    <w:rsid w:val="00907369"/>
    <w:rsid w:val="009100E3"/>
    <w:rsid w:val="009101DA"/>
    <w:rsid w:val="009102A5"/>
    <w:rsid w:val="00910AC7"/>
    <w:rsid w:val="00910B6D"/>
    <w:rsid w:val="00910BFE"/>
    <w:rsid w:val="00910E32"/>
    <w:rsid w:val="00911F05"/>
    <w:rsid w:val="00912184"/>
    <w:rsid w:val="0091262A"/>
    <w:rsid w:val="00912756"/>
    <w:rsid w:val="00912AA8"/>
    <w:rsid w:val="00912C17"/>
    <w:rsid w:val="00912E48"/>
    <w:rsid w:val="00913788"/>
    <w:rsid w:val="00914AEB"/>
    <w:rsid w:val="00914B01"/>
    <w:rsid w:val="00914D91"/>
    <w:rsid w:val="00915286"/>
    <w:rsid w:val="009152D1"/>
    <w:rsid w:val="0091579B"/>
    <w:rsid w:val="00915C8F"/>
    <w:rsid w:val="009160FF"/>
    <w:rsid w:val="00916C42"/>
    <w:rsid w:val="009174C0"/>
    <w:rsid w:val="00917586"/>
    <w:rsid w:val="00917BEE"/>
    <w:rsid w:val="00917F2B"/>
    <w:rsid w:val="00920109"/>
    <w:rsid w:val="00920434"/>
    <w:rsid w:val="009205EB"/>
    <w:rsid w:val="009207DB"/>
    <w:rsid w:val="00921561"/>
    <w:rsid w:val="00921728"/>
    <w:rsid w:val="0092173E"/>
    <w:rsid w:val="00921CC7"/>
    <w:rsid w:val="00922914"/>
    <w:rsid w:val="009229C5"/>
    <w:rsid w:val="00922A45"/>
    <w:rsid w:val="00922CA4"/>
    <w:rsid w:val="009233FC"/>
    <w:rsid w:val="00923818"/>
    <w:rsid w:val="00923D30"/>
    <w:rsid w:val="009240C4"/>
    <w:rsid w:val="009256A9"/>
    <w:rsid w:val="00925BFA"/>
    <w:rsid w:val="00927047"/>
    <w:rsid w:val="00927151"/>
    <w:rsid w:val="00927ED5"/>
    <w:rsid w:val="00930772"/>
    <w:rsid w:val="00930E71"/>
    <w:rsid w:val="0093175F"/>
    <w:rsid w:val="00931943"/>
    <w:rsid w:val="00931D4D"/>
    <w:rsid w:val="00931DBE"/>
    <w:rsid w:val="00932B21"/>
    <w:rsid w:val="00932CA6"/>
    <w:rsid w:val="009333DB"/>
    <w:rsid w:val="009342E1"/>
    <w:rsid w:val="009345C7"/>
    <w:rsid w:val="00934A32"/>
    <w:rsid w:val="00935178"/>
    <w:rsid w:val="00935BA6"/>
    <w:rsid w:val="00936794"/>
    <w:rsid w:val="00936935"/>
    <w:rsid w:val="00940015"/>
    <w:rsid w:val="00940FDD"/>
    <w:rsid w:val="009414BF"/>
    <w:rsid w:val="0094189C"/>
    <w:rsid w:val="00941CC2"/>
    <w:rsid w:val="00941EB5"/>
    <w:rsid w:val="00941F2F"/>
    <w:rsid w:val="00942358"/>
    <w:rsid w:val="009423AC"/>
    <w:rsid w:val="0094246F"/>
    <w:rsid w:val="009424A3"/>
    <w:rsid w:val="009429D5"/>
    <w:rsid w:val="00942D1B"/>
    <w:rsid w:val="00942EBC"/>
    <w:rsid w:val="00944B19"/>
    <w:rsid w:val="00944E67"/>
    <w:rsid w:val="00945BDF"/>
    <w:rsid w:val="00946922"/>
    <w:rsid w:val="00946E53"/>
    <w:rsid w:val="00947D02"/>
    <w:rsid w:val="00947EFA"/>
    <w:rsid w:val="00947F93"/>
    <w:rsid w:val="0095023F"/>
    <w:rsid w:val="00950F20"/>
    <w:rsid w:val="0095230A"/>
    <w:rsid w:val="00952395"/>
    <w:rsid w:val="00952942"/>
    <w:rsid w:val="00952A55"/>
    <w:rsid w:val="00952AF2"/>
    <w:rsid w:val="00952F4A"/>
    <w:rsid w:val="00952FCF"/>
    <w:rsid w:val="00953560"/>
    <w:rsid w:val="00953A9B"/>
    <w:rsid w:val="009544FA"/>
    <w:rsid w:val="009545A7"/>
    <w:rsid w:val="0095528C"/>
    <w:rsid w:val="00955772"/>
    <w:rsid w:val="009558EF"/>
    <w:rsid w:val="00955C81"/>
    <w:rsid w:val="00955D07"/>
    <w:rsid w:val="00955E4C"/>
    <w:rsid w:val="009560C5"/>
    <w:rsid w:val="0095611E"/>
    <w:rsid w:val="00956BF7"/>
    <w:rsid w:val="00956D9D"/>
    <w:rsid w:val="009571D6"/>
    <w:rsid w:val="009579AE"/>
    <w:rsid w:val="00957D47"/>
    <w:rsid w:val="00957F43"/>
    <w:rsid w:val="00960182"/>
    <w:rsid w:val="009602CB"/>
    <w:rsid w:val="00960456"/>
    <w:rsid w:val="00960700"/>
    <w:rsid w:val="00960C56"/>
    <w:rsid w:val="00960D1A"/>
    <w:rsid w:val="009615BA"/>
    <w:rsid w:val="009616C0"/>
    <w:rsid w:val="00961769"/>
    <w:rsid w:val="009620E3"/>
    <w:rsid w:val="009622E0"/>
    <w:rsid w:val="009624A4"/>
    <w:rsid w:val="00962520"/>
    <w:rsid w:val="00962CD6"/>
    <w:rsid w:val="0096301B"/>
    <w:rsid w:val="00963073"/>
    <w:rsid w:val="00963594"/>
    <w:rsid w:val="009637FE"/>
    <w:rsid w:val="0096446B"/>
    <w:rsid w:val="009646A3"/>
    <w:rsid w:val="00964938"/>
    <w:rsid w:val="00965E7D"/>
    <w:rsid w:val="009660D3"/>
    <w:rsid w:val="009662EE"/>
    <w:rsid w:val="009671AD"/>
    <w:rsid w:val="00967C99"/>
    <w:rsid w:val="009704E4"/>
    <w:rsid w:val="009712BE"/>
    <w:rsid w:val="00972D87"/>
    <w:rsid w:val="00972EB0"/>
    <w:rsid w:val="00975ABB"/>
    <w:rsid w:val="00975CAA"/>
    <w:rsid w:val="00975DC4"/>
    <w:rsid w:val="009761E8"/>
    <w:rsid w:val="009766EC"/>
    <w:rsid w:val="009769A7"/>
    <w:rsid w:val="00977808"/>
    <w:rsid w:val="00977859"/>
    <w:rsid w:val="0097793D"/>
    <w:rsid w:val="00977A8E"/>
    <w:rsid w:val="00977B85"/>
    <w:rsid w:val="00981051"/>
    <w:rsid w:val="00981725"/>
    <w:rsid w:val="009828F5"/>
    <w:rsid w:val="00982D5D"/>
    <w:rsid w:val="0098328D"/>
    <w:rsid w:val="00983C05"/>
    <w:rsid w:val="009842AB"/>
    <w:rsid w:val="00984BA0"/>
    <w:rsid w:val="0098546F"/>
    <w:rsid w:val="009856BE"/>
    <w:rsid w:val="009856ED"/>
    <w:rsid w:val="00986109"/>
    <w:rsid w:val="00986988"/>
    <w:rsid w:val="00986FFC"/>
    <w:rsid w:val="00987013"/>
    <w:rsid w:val="009871B1"/>
    <w:rsid w:val="00987491"/>
    <w:rsid w:val="00987B21"/>
    <w:rsid w:val="00990C93"/>
    <w:rsid w:val="009914B4"/>
    <w:rsid w:val="0099163A"/>
    <w:rsid w:val="00991840"/>
    <w:rsid w:val="009924AA"/>
    <w:rsid w:val="009926F4"/>
    <w:rsid w:val="00992DB4"/>
    <w:rsid w:val="00992E55"/>
    <w:rsid w:val="009930B4"/>
    <w:rsid w:val="0099327B"/>
    <w:rsid w:val="0099410A"/>
    <w:rsid w:val="0099475C"/>
    <w:rsid w:val="00994C95"/>
    <w:rsid w:val="00994DA0"/>
    <w:rsid w:val="00995115"/>
    <w:rsid w:val="009954FA"/>
    <w:rsid w:val="00995C36"/>
    <w:rsid w:val="00995E5C"/>
    <w:rsid w:val="00996D7C"/>
    <w:rsid w:val="00996F82"/>
    <w:rsid w:val="00997144"/>
    <w:rsid w:val="009A0092"/>
    <w:rsid w:val="009A0641"/>
    <w:rsid w:val="009A0747"/>
    <w:rsid w:val="009A1622"/>
    <w:rsid w:val="009A302B"/>
    <w:rsid w:val="009A325D"/>
    <w:rsid w:val="009A3A1F"/>
    <w:rsid w:val="009A3D25"/>
    <w:rsid w:val="009A4C67"/>
    <w:rsid w:val="009A4D7A"/>
    <w:rsid w:val="009A4D9B"/>
    <w:rsid w:val="009A5062"/>
    <w:rsid w:val="009A5457"/>
    <w:rsid w:val="009A716C"/>
    <w:rsid w:val="009A74AC"/>
    <w:rsid w:val="009A7709"/>
    <w:rsid w:val="009A775C"/>
    <w:rsid w:val="009A7902"/>
    <w:rsid w:val="009B00D8"/>
    <w:rsid w:val="009B1171"/>
    <w:rsid w:val="009B121E"/>
    <w:rsid w:val="009B128A"/>
    <w:rsid w:val="009B13CA"/>
    <w:rsid w:val="009B16A8"/>
    <w:rsid w:val="009B1CB8"/>
    <w:rsid w:val="009B22A9"/>
    <w:rsid w:val="009B230B"/>
    <w:rsid w:val="009B2886"/>
    <w:rsid w:val="009B2B71"/>
    <w:rsid w:val="009B3C14"/>
    <w:rsid w:val="009B420B"/>
    <w:rsid w:val="009B4D93"/>
    <w:rsid w:val="009B57F3"/>
    <w:rsid w:val="009B5A41"/>
    <w:rsid w:val="009B608B"/>
    <w:rsid w:val="009B639C"/>
    <w:rsid w:val="009B65F1"/>
    <w:rsid w:val="009B6CD0"/>
    <w:rsid w:val="009B6FB2"/>
    <w:rsid w:val="009B702F"/>
    <w:rsid w:val="009B73EF"/>
    <w:rsid w:val="009C01DD"/>
    <w:rsid w:val="009C0764"/>
    <w:rsid w:val="009C0B4F"/>
    <w:rsid w:val="009C15F9"/>
    <w:rsid w:val="009C19C7"/>
    <w:rsid w:val="009C24B1"/>
    <w:rsid w:val="009C2977"/>
    <w:rsid w:val="009C2FFF"/>
    <w:rsid w:val="009C31A4"/>
    <w:rsid w:val="009C3256"/>
    <w:rsid w:val="009C3538"/>
    <w:rsid w:val="009C3FFA"/>
    <w:rsid w:val="009C4027"/>
    <w:rsid w:val="009C41FF"/>
    <w:rsid w:val="009C43D8"/>
    <w:rsid w:val="009C4617"/>
    <w:rsid w:val="009C4A71"/>
    <w:rsid w:val="009C4CA5"/>
    <w:rsid w:val="009C4DF7"/>
    <w:rsid w:val="009C4E0F"/>
    <w:rsid w:val="009C509C"/>
    <w:rsid w:val="009C5EB4"/>
    <w:rsid w:val="009C7033"/>
    <w:rsid w:val="009C74D6"/>
    <w:rsid w:val="009C7CCE"/>
    <w:rsid w:val="009D0109"/>
    <w:rsid w:val="009D0670"/>
    <w:rsid w:val="009D0CE5"/>
    <w:rsid w:val="009D0F12"/>
    <w:rsid w:val="009D152E"/>
    <w:rsid w:val="009D1532"/>
    <w:rsid w:val="009D19E3"/>
    <w:rsid w:val="009D1CF9"/>
    <w:rsid w:val="009D30B8"/>
    <w:rsid w:val="009D3EB4"/>
    <w:rsid w:val="009D4060"/>
    <w:rsid w:val="009D407D"/>
    <w:rsid w:val="009D51B8"/>
    <w:rsid w:val="009D5D3B"/>
    <w:rsid w:val="009D5E8E"/>
    <w:rsid w:val="009D61CA"/>
    <w:rsid w:val="009D6D83"/>
    <w:rsid w:val="009D6F6F"/>
    <w:rsid w:val="009D704D"/>
    <w:rsid w:val="009D7895"/>
    <w:rsid w:val="009E0748"/>
    <w:rsid w:val="009E208E"/>
    <w:rsid w:val="009E2BB8"/>
    <w:rsid w:val="009E2EC2"/>
    <w:rsid w:val="009E38A4"/>
    <w:rsid w:val="009E3F8A"/>
    <w:rsid w:val="009E44EC"/>
    <w:rsid w:val="009E4CA3"/>
    <w:rsid w:val="009E4E41"/>
    <w:rsid w:val="009E4FBA"/>
    <w:rsid w:val="009E554A"/>
    <w:rsid w:val="009E66CE"/>
    <w:rsid w:val="009E7033"/>
    <w:rsid w:val="009E7860"/>
    <w:rsid w:val="009E7DF1"/>
    <w:rsid w:val="009F0848"/>
    <w:rsid w:val="009F0FCD"/>
    <w:rsid w:val="009F1575"/>
    <w:rsid w:val="009F2234"/>
    <w:rsid w:val="009F23F4"/>
    <w:rsid w:val="009F276C"/>
    <w:rsid w:val="009F3993"/>
    <w:rsid w:val="009F3EC6"/>
    <w:rsid w:val="009F4057"/>
    <w:rsid w:val="009F468A"/>
    <w:rsid w:val="009F46D2"/>
    <w:rsid w:val="009F4AED"/>
    <w:rsid w:val="009F4C93"/>
    <w:rsid w:val="009F53FA"/>
    <w:rsid w:val="009F69AD"/>
    <w:rsid w:val="009F7054"/>
    <w:rsid w:val="009F7487"/>
    <w:rsid w:val="009F7F68"/>
    <w:rsid w:val="00A0003C"/>
    <w:rsid w:val="00A003F5"/>
    <w:rsid w:val="00A00BB1"/>
    <w:rsid w:val="00A00CBF"/>
    <w:rsid w:val="00A00E53"/>
    <w:rsid w:val="00A013D7"/>
    <w:rsid w:val="00A015EC"/>
    <w:rsid w:val="00A0171B"/>
    <w:rsid w:val="00A01D11"/>
    <w:rsid w:val="00A0223E"/>
    <w:rsid w:val="00A02B23"/>
    <w:rsid w:val="00A03A66"/>
    <w:rsid w:val="00A03DC4"/>
    <w:rsid w:val="00A03E65"/>
    <w:rsid w:val="00A03F97"/>
    <w:rsid w:val="00A04098"/>
    <w:rsid w:val="00A04D67"/>
    <w:rsid w:val="00A052AE"/>
    <w:rsid w:val="00A05F27"/>
    <w:rsid w:val="00A05F87"/>
    <w:rsid w:val="00A0654A"/>
    <w:rsid w:val="00A0690A"/>
    <w:rsid w:val="00A07949"/>
    <w:rsid w:val="00A07AA2"/>
    <w:rsid w:val="00A07C09"/>
    <w:rsid w:val="00A07EF3"/>
    <w:rsid w:val="00A10683"/>
    <w:rsid w:val="00A10894"/>
    <w:rsid w:val="00A10F20"/>
    <w:rsid w:val="00A111C6"/>
    <w:rsid w:val="00A11691"/>
    <w:rsid w:val="00A1170C"/>
    <w:rsid w:val="00A1197E"/>
    <w:rsid w:val="00A11A60"/>
    <w:rsid w:val="00A127B8"/>
    <w:rsid w:val="00A13210"/>
    <w:rsid w:val="00A1330C"/>
    <w:rsid w:val="00A1336C"/>
    <w:rsid w:val="00A1354C"/>
    <w:rsid w:val="00A13A35"/>
    <w:rsid w:val="00A14880"/>
    <w:rsid w:val="00A1490D"/>
    <w:rsid w:val="00A14E90"/>
    <w:rsid w:val="00A1509B"/>
    <w:rsid w:val="00A152AB"/>
    <w:rsid w:val="00A15826"/>
    <w:rsid w:val="00A1594B"/>
    <w:rsid w:val="00A1635D"/>
    <w:rsid w:val="00A16465"/>
    <w:rsid w:val="00A170C4"/>
    <w:rsid w:val="00A17182"/>
    <w:rsid w:val="00A17267"/>
    <w:rsid w:val="00A2038E"/>
    <w:rsid w:val="00A2053B"/>
    <w:rsid w:val="00A2081A"/>
    <w:rsid w:val="00A20AAD"/>
    <w:rsid w:val="00A20E4B"/>
    <w:rsid w:val="00A2105E"/>
    <w:rsid w:val="00A214DC"/>
    <w:rsid w:val="00A2163E"/>
    <w:rsid w:val="00A218CC"/>
    <w:rsid w:val="00A2193F"/>
    <w:rsid w:val="00A21C12"/>
    <w:rsid w:val="00A21F74"/>
    <w:rsid w:val="00A223A4"/>
    <w:rsid w:val="00A23C48"/>
    <w:rsid w:val="00A23CA9"/>
    <w:rsid w:val="00A24A30"/>
    <w:rsid w:val="00A24E63"/>
    <w:rsid w:val="00A25F2F"/>
    <w:rsid w:val="00A26033"/>
    <w:rsid w:val="00A26598"/>
    <w:rsid w:val="00A26954"/>
    <w:rsid w:val="00A27667"/>
    <w:rsid w:val="00A277C1"/>
    <w:rsid w:val="00A27F91"/>
    <w:rsid w:val="00A300F7"/>
    <w:rsid w:val="00A3013B"/>
    <w:rsid w:val="00A30845"/>
    <w:rsid w:val="00A30965"/>
    <w:rsid w:val="00A30D9F"/>
    <w:rsid w:val="00A30EE3"/>
    <w:rsid w:val="00A30F8F"/>
    <w:rsid w:val="00A3157F"/>
    <w:rsid w:val="00A3176B"/>
    <w:rsid w:val="00A31F90"/>
    <w:rsid w:val="00A31FC8"/>
    <w:rsid w:val="00A32297"/>
    <w:rsid w:val="00A32CF4"/>
    <w:rsid w:val="00A32D76"/>
    <w:rsid w:val="00A3366A"/>
    <w:rsid w:val="00A33977"/>
    <w:rsid w:val="00A33C48"/>
    <w:rsid w:val="00A33EAD"/>
    <w:rsid w:val="00A3486A"/>
    <w:rsid w:val="00A34DED"/>
    <w:rsid w:val="00A34F4A"/>
    <w:rsid w:val="00A34F8C"/>
    <w:rsid w:val="00A35320"/>
    <w:rsid w:val="00A3535E"/>
    <w:rsid w:val="00A3584F"/>
    <w:rsid w:val="00A35961"/>
    <w:rsid w:val="00A35D85"/>
    <w:rsid w:val="00A364DC"/>
    <w:rsid w:val="00A37133"/>
    <w:rsid w:val="00A406C5"/>
    <w:rsid w:val="00A4078D"/>
    <w:rsid w:val="00A409EA"/>
    <w:rsid w:val="00A423D5"/>
    <w:rsid w:val="00A425ED"/>
    <w:rsid w:val="00A42725"/>
    <w:rsid w:val="00A42791"/>
    <w:rsid w:val="00A42C29"/>
    <w:rsid w:val="00A42FC9"/>
    <w:rsid w:val="00A430B1"/>
    <w:rsid w:val="00A431AC"/>
    <w:rsid w:val="00A43364"/>
    <w:rsid w:val="00A4375F"/>
    <w:rsid w:val="00A43776"/>
    <w:rsid w:val="00A439C7"/>
    <w:rsid w:val="00A441AD"/>
    <w:rsid w:val="00A44887"/>
    <w:rsid w:val="00A44933"/>
    <w:rsid w:val="00A4580A"/>
    <w:rsid w:val="00A45DC4"/>
    <w:rsid w:val="00A45F2F"/>
    <w:rsid w:val="00A462FC"/>
    <w:rsid w:val="00A464D7"/>
    <w:rsid w:val="00A46761"/>
    <w:rsid w:val="00A4688D"/>
    <w:rsid w:val="00A46A9B"/>
    <w:rsid w:val="00A46F9C"/>
    <w:rsid w:val="00A470DA"/>
    <w:rsid w:val="00A47490"/>
    <w:rsid w:val="00A4781E"/>
    <w:rsid w:val="00A4786A"/>
    <w:rsid w:val="00A47B05"/>
    <w:rsid w:val="00A47B56"/>
    <w:rsid w:val="00A50166"/>
    <w:rsid w:val="00A50ECD"/>
    <w:rsid w:val="00A50F34"/>
    <w:rsid w:val="00A51EC3"/>
    <w:rsid w:val="00A51FDD"/>
    <w:rsid w:val="00A52326"/>
    <w:rsid w:val="00A52D38"/>
    <w:rsid w:val="00A53210"/>
    <w:rsid w:val="00A536A1"/>
    <w:rsid w:val="00A537A1"/>
    <w:rsid w:val="00A537A7"/>
    <w:rsid w:val="00A53B06"/>
    <w:rsid w:val="00A53B84"/>
    <w:rsid w:val="00A548DC"/>
    <w:rsid w:val="00A548E3"/>
    <w:rsid w:val="00A5539A"/>
    <w:rsid w:val="00A554CA"/>
    <w:rsid w:val="00A56165"/>
    <w:rsid w:val="00A56170"/>
    <w:rsid w:val="00A576C1"/>
    <w:rsid w:val="00A57CC2"/>
    <w:rsid w:val="00A60316"/>
    <w:rsid w:val="00A607BC"/>
    <w:rsid w:val="00A60B0A"/>
    <w:rsid w:val="00A60E63"/>
    <w:rsid w:val="00A60E8D"/>
    <w:rsid w:val="00A61C9E"/>
    <w:rsid w:val="00A61DC5"/>
    <w:rsid w:val="00A61EBE"/>
    <w:rsid w:val="00A61EC7"/>
    <w:rsid w:val="00A620EE"/>
    <w:rsid w:val="00A625E3"/>
    <w:rsid w:val="00A62B36"/>
    <w:rsid w:val="00A634EA"/>
    <w:rsid w:val="00A635CB"/>
    <w:rsid w:val="00A63815"/>
    <w:rsid w:val="00A6485C"/>
    <w:rsid w:val="00A649D2"/>
    <w:rsid w:val="00A65637"/>
    <w:rsid w:val="00A658A0"/>
    <w:rsid w:val="00A65BDF"/>
    <w:rsid w:val="00A664D2"/>
    <w:rsid w:val="00A668BF"/>
    <w:rsid w:val="00A66ABB"/>
    <w:rsid w:val="00A66D58"/>
    <w:rsid w:val="00A67298"/>
    <w:rsid w:val="00A674DB"/>
    <w:rsid w:val="00A6756B"/>
    <w:rsid w:val="00A71364"/>
    <w:rsid w:val="00A71800"/>
    <w:rsid w:val="00A71DA0"/>
    <w:rsid w:val="00A71F4D"/>
    <w:rsid w:val="00A72257"/>
    <w:rsid w:val="00A72270"/>
    <w:rsid w:val="00A723A9"/>
    <w:rsid w:val="00A7280A"/>
    <w:rsid w:val="00A729C1"/>
    <w:rsid w:val="00A73145"/>
    <w:rsid w:val="00A73E7B"/>
    <w:rsid w:val="00A74BA1"/>
    <w:rsid w:val="00A74EA8"/>
    <w:rsid w:val="00A75394"/>
    <w:rsid w:val="00A753EF"/>
    <w:rsid w:val="00A753F3"/>
    <w:rsid w:val="00A7626B"/>
    <w:rsid w:val="00A7668E"/>
    <w:rsid w:val="00A76E96"/>
    <w:rsid w:val="00A77149"/>
    <w:rsid w:val="00A775CB"/>
    <w:rsid w:val="00A7799D"/>
    <w:rsid w:val="00A800EB"/>
    <w:rsid w:val="00A804B7"/>
    <w:rsid w:val="00A80F08"/>
    <w:rsid w:val="00A81413"/>
    <w:rsid w:val="00A8164A"/>
    <w:rsid w:val="00A81A58"/>
    <w:rsid w:val="00A81CA2"/>
    <w:rsid w:val="00A81CED"/>
    <w:rsid w:val="00A82543"/>
    <w:rsid w:val="00A82A14"/>
    <w:rsid w:val="00A82BC7"/>
    <w:rsid w:val="00A82D52"/>
    <w:rsid w:val="00A83833"/>
    <w:rsid w:val="00A838CA"/>
    <w:rsid w:val="00A84963"/>
    <w:rsid w:val="00A85872"/>
    <w:rsid w:val="00A85F2A"/>
    <w:rsid w:val="00A86ABC"/>
    <w:rsid w:val="00A873D9"/>
    <w:rsid w:val="00A87547"/>
    <w:rsid w:val="00A87C29"/>
    <w:rsid w:val="00A87EC1"/>
    <w:rsid w:val="00A9021E"/>
    <w:rsid w:val="00A90684"/>
    <w:rsid w:val="00A90A54"/>
    <w:rsid w:val="00A9115C"/>
    <w:rsid w:val="00A91229"/>
    <w:rsid w:val="00A913E0"/>
    <w:rsid w:val="00A91A0D"/>
    <w:rsid w:val="00A92C80"/>
    <w:rsid w:val="00A93ABE"/>
    <w:rsid w:val="00A93C94"/>
    <w:rsid w:val="00A93D42"/>
    <w:rsid w:val="00A941CA"/>
    <w:rsid w:val="00A954A5"/>
    <w:rsid w:val="00A956C7"/>
    <w:rsid w:val="00A95BE3"/>
    <w:rsid w:val="00A96083"/>
    <w:rsid w:val="00A96253"/>
    <w:rsid w:val="00A96476"/>
    <w:rsid w:val="00A96764"/>
    <w:rsid w:val="00A96851"/>
    <w:rsid w:val="00A96E63"/>
    <w:rsid w:val="00A97008"/>
    <w:rsid w:val="00A97101"/>
    <w:rsid w:val="00A971FF"/>
    <w:rsid w:val="00A97B03"/>
    <w:rsid w:val="00AA03FC"/>
    <w:rsid w:val="00AA0D08"/>
    <w:rsid w:val="00AA1324"/>
    <w:rsid w:val="00AA168D"/>
    <w:rsid w:val="00AA18E3"/>
    <w:rsid w:val="00AA1975"/>
    <w:rsid w:val="00AA1BC2"/>
    <w:rsid w:val="00AA1C69"/>
    <w:rsid w:val="00AA1F42"/>
    <w:rsid w:val="00AA1F6F"/>
    <w:rsid w:val="00AA2173"/>
    <w:rsid w:val="00AA278D"/>
    <w:rsid w:val="00AA2AD0"/>
    <w:rsid w:val="00AA3F0D"/>
    <w:rsid w:val="00AA4D79"/>
    <w:rsid w:val="00AA5689"/>
    <w:rsid w:val="00AA5B64"/>
    <w:rsid w:val="00AA5BC8"/>
    <w:rsid w:val="00AA6A7B"/>
    <w:rsid w:val="00AA6C79"/>
    <w:rsid w:val="00AA75B3"/>
    <w:rsid w:val="00AA7C91"/>
    <w:rsid w:val="00AB00B1"/>
    <w:rsid w:val="00AB0342"/>
    <w:rsid w:val="00AB0CB3"/>
    <w:rsid w:val="00AB109D"/>
    <w:rsid w:val="00AB1830"/>
    <w:rsid w:val="00AB1917"/>
    <w:rsid w:val="00AB1962"/>
    <w:rsid w:val="00AB1BC6"/>
    <w:rsid w:val="00AB23BE"/>
    <w:rsid w:val="00AB2796"/>
    <w:rsid w:val="00AB2808"/>
    <w:rsid w:val="00AB2919"/>
    <w:rsid w:val="00AB2E45"/>
    <w:rsid w:val="00AB3482"/>
    <w:rsid w:val="00AB490C"/>
    <w:rsid w:val="00AB4E84"/>
    <w:rsid w:val="00AB51DF"/>
    <w:rsid w:val="00AB5E2B"/>
    <w:rsid w:val="00AB6077"/>
    <w:rsid w:val="00AB607C"/>
    <w:rsid w:val="00AB61D2"/>
    <w:rsid w:val="00AB6EF4"/>
    <w:rsid w:val="00AB7408"/>
    <w:rsid w:val="00AB772B"/>
    <w:rsid w:val="00AB786C"/>
    <w:rsid w:val="00AB78A4"/>
    <w:rsid w:val="00AC016B"/>
    <w:rsid w:val="00AC1DE4"/>
    <w:rsid w:val="00AC1EA5"/>
    <w:rsid w:val="00AC2208"/>
    <w:rsid w:val="00AC2C14"/>
    <w:rsid w:val="00AC2C48"/>
    <w:rsid w:val="00AC3033"/>
    <w:rsid w:val="00AC38BA"/>
    <w:rsid w:val="00AC4068"/>
    <w:rsid w:val="00AC412B"/>
    <w:rsid w:val="00AC41F0"/>
    <w:rsid w:val="00AC464A"/>
    <w:rsid w:val="00AC4696"/>
    <w:rsid w:val="00AC4B0E"/>
    <w:rsid w:val="00AC4B77"/>
    <w:rsid w:val="00AC4E4C"/>
    <w:rsid w:val="00AC5205"/>
    <w:rsid w:val="00AC5466"/>
    <w:rsid w:val="00AC5B70"/>
    <w:rsid w:val="00AC5D25"/>
    <w:rsid w:val="00AC5ED3"/>
    <w:rsid w:val="00AC5F71"/>
    <w:rsid w:val="00AC637A"/>
    <w:rsid w:val="00AC6E05"/>
    <w:rsid w:val="00AC7B2A"/>
    <w:rsid w:val="00AC7ED1"/>
    <w:rsid w:val="00AD09B0"/>
    <w:rsid w:val="00AD0F76"/>
    <w:rsid w:val="00AD117A"/>
    <w:rsid w:val="00AD175F"/>
    <w:rsid w:val="00AD196B"/>
    <w:rsid w:val="00AD2204"/>
    <w:rsid w:val="00AD2BBD"/>
    <w:rsid w:val="00AD39DD"/>
    <w:rsid w:val="00AD450D"/>
    <w:rsid w:val="00AD51C3"/>
    <w:rsid w:val="00AD5320"/>
    <w:rsid w:val="00AD5849"/>
    <w:rsid w:val="00AD61C4"/>
    <w:rsid w:val="00AD72A7"/>
    <w:rsid w:val="00AD7615"/>
    <w:rsid w:val="00AE0300"/>
    <w:rsid w:val="00AE0460"/>
    <w:rsid w:val="00AE051C"/>
    <w:rsid w:val="00AE10F0"/>
    <w:rsid w:val="00AE2664"/>
    <w:rsid w:val="00AE27C9"/>
    <w:rsid w:val="00AE2B93"/>
    <w:rsid w:val="00AE3107"/>
    <w:rsid w:val="00AE415D"/>
    <w:rsid w:val="00AE49D0"/>
    <w:rsid w:val="00AE4C62"/>
    <w:rsid w:val="00AE51A3"/>
    <w:rsid w:val="00AE553E"/>
    <w:rsid w:val="00AE5CA0"/>
    <w:rsid w:val="00AE5E9F"/>
    <w:rsid w:val="00AE638C"/>
    <w:rsid w:val="00AE6DF6"/>
    <w:rsid w:val="00AE6EBD"/>
    <w:rsid w:val="00AE78C2"/>
    <w:rsid w:val="00AE7F28"/>
    <w:rsid w:val="00AF010F"/>
    <w:rsid w:val="00AF056E"/>
    <w:rsid w:val="00AF0AEC"/>
    <w:rsid w:val="00AF1080"/>
    <w:rsid w:val="00AF1647"/>
    <w:rsid w:val="00AF2376"/>
    <w:rsid w:val="00AF29E0"/>
    <w:rsid w:val="00AF2BAB"/>
    <w:rsid w:val="00AF3CC1"/>
    <w:rsid w:val="00AF43A0"/>
    <w:rsid w:val="00AF4489"/>
    <w:rsid w:val="00AF4844"/>
    <w:rsid w:val="00AF49EF"/>
    <w:rsid w:val="00AF4DCB"/>
    <w:rsid w:val="00AF53C9"/>
    <w:rsid w:val="00AF5A01"/>
    <w:rsid w:val="00AF5AE1"/>
    <w:rsid w:val="00AF5B60"/>
    <w:rsid w:val="00AF5E8E"/>
    <w:rsid w:val="00AF6FB4"/>
    <w:rsid w:val="00AF7487"/>
    <w:rsid w:val="00AF77EA"/>
    <w:rsid w:val="00B00357"/>
    <w:rsid w:val="00B003EA"/>
    <w:rsid w:val="00B009E3"/>
    <w:rsid w:val="00B00D3C"/>
    <w:rsid w:val="00B0135C"/>
    <w:rsid w:val="00B01947"/>
    <w:rsid w:val="00B01C95"/>
    <w:rsid w:val="00B01EE0"/>
    <w:rsid w:val="00B01FEB"/>
    <w:rsid w:val="00B02CC1"/>
    <w:rsid w:val="00B0374D"/>
    <w:rsid w:val="00B03A17"/>
    <w:rsid w:val="00B03C7F"/>
    <w:rsid w:val="00B03E39"/>
    <w:rsid w:val="00B040C4"/>
    <w:rsid w:val="00B042FA"/>
    <w:rsid w:val="00B04D3F"/>
    <w:rsid w:val="00B04DD8"/>
    <w:rsid w:val="00B051C5"/>
    <w:rsid w:val="00B0595E"/>
    <w:rsid w:val="00B06B24"/>
    <w:rsid w:val="00B06CAF"/>
    <w:rsid w:val="00B07254"/>
    <w:rsid w:val="00B079F4"/>
    <w:rsid w:val="00B07F2F"/>
    <w:rsid w:val="00B10167"/>
    <w:rsid w:val="00B10A3C"/>
    <w:rsid w:val="00B10C1D"/>
    <w:rsid w:val="00B10FB6"/>
    <w:rsid w:val="00B11A96"/>
    <w:rsid w:val="00B12114"/>
    <w:rsid w:val="00B1281A"/>
    <w:rsid w:val="00B12A35"/>
    <w:rsid w:val="00B13297"/>
    <w:rsid w:val="00B1362C"/>
    <w:rsid w:val="00B13691"/>
    <w:rsid w:val="00B140CB"/>
    <w:rsid w:val="00B1413D"/>
    <w:rsid w:val="00B15596"/>
    <w:rsid w:val="00B15696"/>
    <w:rsid w:val="00B159C8"/>
    <w:rsid w:val="00B17AF8"/>
    <w:rsid w:val="00B2011A"/>
    <w:rsid w:val="00B2092A"/>
    <w:rsid w:val="00B20992"/>
    <w:rsid w:val="00B20A74"/>
    <w:rsid w:val="00B20F1D"/>
    <w:rsid w:val="00B21196"/>
    <w:rsid w:val="00B21ECA"/>
    <w:rsid w:val="00B221A0"/>
    <w:rsid w:val="00B224C1"/>
    <w:rsid w:val="00B225EC"/>
    <w:rsid w:val="00B22D25"/>
    <w:rsid w:val="00B239C5"/>
    <w:rsid w:val="00B23A6F"/>
    <w:rsid w:val="00B23B6D"/>
    <w:rsid w:val="00B23F19"/>
    <w:rsid w:val="00B2489D"/>
    <w:rsid w:val="00B24BD4"/>
    <w:rsid w:val="00B24D6E"/>
    <w:rsid w:val="00B2559E"/>
    <w:rsid w:val="00B2617C"/>
    <w:rsid w:val="00B264FA"/>
    <w:rsid w:val="00B266DA"/>
    <w:rsid w:val="00B27C2A"/>
    <w:rsid w:val="00B307B6"/>
    <w:rsid w:val="00B30CC7"/>
    <w:rsid w:val="00B30FCE"/>
    <w:rsid w:val="00B31ED7"/>
    <w:rsid w:val="00B32223"/>
    <w:rsid w:val="00B32528"/>
    <w:rsid w:val="00B329F5"/>
    <w:rsid w:val="00B32A3B"/>
    <w:rsid w:val="00B335B9"/>
    <w:rsid w:val="00B3399B"/>
    <w:rsid w:val="00B347EB"/>
    <w:rsid w:val="00B36655"/>
    <w:rsid w:val="00B36E00"/>
    <w:rsid w:val="00B3700D"/>
    <w:rsid w:val="00B37813"/>
    <w:rsid w:val="00B37BED"/>
    <w:rsid w:val="00B40558"/>
    <w:rsid w:val="00B406D2"/>
    <w:rsid w:val="00B40B43"/>
    <w:rsid w:val="00B41C32"/>
    <w:rsid w:val="00B41C94"/>
    <w:rsid w:val="00B4217E"/>
    <w:rsid w:val="00B4231C"/>
    <w:rsid w:val="00B42383"/>
    <w:rsid w:val="00B42488"/>
    <w:rsid w:val="00B42882"/>
    <w:rsid w:val="00B42B42"/>
    <w:rsid w:val="00B42F38"/>
    <w:rsid w:val="00B434ED"/>
    <w:rsid w:val="00B436F6"/>
    <w:rsid w:val="00B4398A"/>
    <w:rsid w:val="00B444AB"/>
    <w:rsid w:val="00B448E1"/>
    <w:rsid w:val="00B44AC1"/>
    <w:rsid w:val="00B44B58"/>
    <w:rsid w:val="00B44D2E"/>
    <w:rsid w:val="00B44E83"/>
    <w:rsid w:val="00B452BB"/>
    <w:rsid w:val="00B452E6"/>
    <w:rsid w:val="00B46102"/>
    <w:rsid w:val="00B47220"/>
    <w:rsid w:val="00B476A9"/>
    <w:rsid w:val="00B4780D"/>
    <w:rsid w:val="00B50270"/>
    <w:rsid w:val="00B5042B"/>
    <w:rsid w:val="00B50550"/>
    <w:rsid w:val="00B517A3"/>
    <w:rsid w:val="00B52A2D"/>
    <w:rsid w:val="00B532AD"/>
    <w:rsid w:val="00B535C8"/>
    <w:rsid w:val="00B53854"/>
    <w:rsid w:val="00B53ECC"/>
    <w:rsid w:val="00B545F9"/>
    <w:rsid w:val="00B54A14"/>
    <w:rsid w:val="00B54C48"/>
    <w:rsid w:val="00B55A75"/>
    <w:rsid w:val="00B55B75"/>
    <w:rsid w:val="00B57C95"/>
    <w:rsid w:val="00B57E97"/>
    <w:rsid w:val="00B57EE0"/>
    <w:rsid w:val="00B57F12"/>
    <w:rsid w:val="00B57F72"/>
    <w:rsid w:val="00B601BD"/>
    <w:rsid w:val="00B607BA"/>
    <w:rsid w:val="00B607F7"/>
    <w:rsid w:val="00B60868"/>
    <w:rsid w:val="00B60C88"/>
    <w:rsid w:val="00B62C47"/>
    <w:rsid w:val="00B63EC3"/>
    <w:rsid w:val="00B63F47"/>
    <w:rsid w:val="00B645C5"/>
    <w:rsid w:val="00B64647"/>
    <w:rsid w:val="00B6485C"/>
    <w:rsid w:val="00B649E7"/>
    <w:rsid w:val="00B64E5B"/>
    <w:rsid w:val="00B65DE4"/>
    <w:rsid w:val="00B66468"/>
    <w:rsid w:val="00B665CB"/>
    <w:rsid w:val="00B6768F"/>
    <w:rsid w:val="00B6791F"/>
    <w:rsid w:val="00B67939"/>
    <w:rsid w:val="00B67AC0"/>
    <w:rsid w:val="00B67C57"/>
    <w:rsid w:val="00B70028"/>
    <w:rsid w:val="00B70740"/>
    <w:rsid w:val="00B70C70"/>
    <w:rsid w:val="00B722D0"/>
    <w:rsid w:val="00B724B6"/>
    <w:rsid w:val="00B72A19"/>
    <w:rsid w:val="00B7334A"/>
    <w:rsid w:val="00B73504"/>
    <w:rsid w:val="00B73D2F"/>
    <w:rsid w:val="00B742D2"/>
    <w:rsid w:val="00B74469"/>
    <w:rsid w:val="00B74F4B"/>
    <w:rsid w:val="00B7546E"/>
    <w:rsid w:val="00B75D10"/>
    <w:rsid w:val="00B76446"/>
    <w:rsid w:val="00B76694"/>
    <w:rsid w:val="00B76EAD"/>
    <w:rsid w:val="00B76EF2"/>
    <w:rsid w:val="00B80108"/>
    <w:rsid w:val="00B8020E"/>
    <w:rsid w:val="00B80F4A"/>
    <w:rsid w:val="00B82298"/>
    <w:rsid w:val="00B822BB"/>
    <w:rsid w:val="00B82DC8"/>
    <w:rsid w:val="00B83203"/>
    <w:rsid w:val="00B83D4C"/>
    <w:rsid w:val="00B84C51"/>
    <w:rsid w:val="00B84FD7"/>
    <w:rsid w:val="00B85297"/>
    <w:rsid w:val="00B85B03"/>
    <w:rsid w:val="00B85BDE"/>
    <w:rsid w:val="00B85C52"/>
    <w:rsid w:val="00B85F4C"/>
    <w:rsid w:val="00B85FD8"/>
    <w:rsid w:val="00B86F67"/>
    <w:rsid w:val="00B87354"/>
    <w:rsid w:val="00B87836"/>
    <w:rsid w:val="00B87C8F"/>
    <w:rsid w:val="00B90836"/>
    <w:rsid w:val="00B909DC"/>
    <w:rsid w:val="00B90C62"/>
    <w:rsid w:val="00B9107D"/>
    <w:rsid w:val="00B92504"/>
    <w:rsid w:val="00B93FDD"/>
    <w:rsid w:val="00B94142"/>
    <w:rsid w:val="00B94AF3"/>
    <w:rsid w:val="00B95274"/>
    <w:rsid w:val="00B95869"/>
    <w:rsid w:val="00B95B07"/>
    <w:rsid w:val="00B95EBA"/>
    <w:rsid w:val="00B96993"/>
    <w:rsid w:val="00B969FC"/>
    <w:rsid w:val="00B97413"/>
    <w:rsid w:val="00B974B9"/>
    <w:rsid w:val="00B9790F"/>
    <w:rsid w:val="00B97FC7"/>
    <w:rsid w:val="00BA003E"/>
    <w:rsid w:val="00BA0272"/>
    <w:rsid w:val="00BA058F"/>
    <w:rsid w:val="00BA05C2"/>
    <w:rsid w:val="00BA12C0"/>
    <w:rsid w:val="00BA142B"/>
    <w:rsid w:val="00BA15AE"/>
    <w:rsid w:val="00BA1B6E"/>
    <w:rsid w:val="00BA1FED"/>
    <w:rsid w:val="00BA27EC"/>
    <w:rsid w:val="00BA2B1D"/>
    <w:rsid w:val="00BA2D6F"/>
    <w:rsid w:val="00BA3549"/>
    <w:rsid w:val="00BA394E"/>
    <w:rsid w:val="00BA4325"/>
    <w:rsid w:val="00BA43D7"/>
    <w:rsid w:val="00BA4571"/>
    <w:rsid w:val="00BA46CB"/>
    <w:rsid w:val="00BA48C7"/>
    <w:rsid w:val="00BA4D94"/>
    <w:rsid w:val="00BA574D"/>
    <w:rsid w:val="00BA5AC7"/>
    <w:rsid w:val="00BA61FC"/>
    <w:rsid w:val="00BA6362"/>
    <w:rsid w:val="00BA66FA"/>
    <w:rsid w:val="00BA67DA"/>
    <w:rsid w:val="00BA6DCB"/>
    <w:rsid w:val="00BA7056"/>
    <w:rsid w:val="00BA730B"/>
    <w:rsid w:val="00BA74F6"/>
    <w:rsid w:val="00BA7500"/>
    <w:rsid w:val="00BA7573"/>
    <w:rsid w:val="00BB0209"/>
    <w:rsid w:val="00BB0317"/>
    <w:rsid w:val="00BB0CA5"/>
    <w:rsid w:val="00BB135E"/>
    <w:rsid w:val="00BB199B"/>
    <w:rsid w:val="00BB1A30"/>
    <w:rsid w:val="00BB1D52"/>
    <w:rsid w:val="00BB1E90"/>
    <w:rsid w:val="00BB2307"/>
    <w:rsid w:val="00BB233E"/>
    <w:rsid w:val="00BB2456"/>
    <w:rsid w:val="00BB2C02"/>
    <w:rsid w:val="00BB3334"/>
    <w:rsid w:val="00BB4446"/>
    <w:rsid w:val="00BB4F5C"/>
    <w:rsid w:val="00BB5348"/>
    <w:rsid w:val="00BB54C9"/>
    <w:rsid w:val="00BB5578"/>
    <w:rsid w:val="00BB614B"/>
    <w:rsid w:val="00BB6374"/>
    <w:rsid w:val="00BB6570"/>
    <w:rsid w:val="00BB6712"/>
    <w:rsid w:val="00BB7127"/>
    <w:rsid w:val="00BB72EB"/>
    <w:rsid w:val="00BB770C"/>
    <w:rsid w:val="00BB7BF1"/>
    <w:rsid w:val="00BB7C36"/>
    <w:rsid w:val="00BC0007"/>
    <w:rsid w:val="00BC0668"/>
    <w:rsid w:val="00BC0DDA"/>
    <w:rsid w:val="00BC19F2"/>
    <w:rsid w:val="00BC21A4"/>
    <w:rsid w:val="00BC21C2"/>
    <w:rsid w:val="00BC2875"/>
    <w:rsid w:val="00BC3510"/>
    <w:rsid w:val="00BC38F5"/>
    <w:rsid w:val="00BC3915"/>
    <w:rsid w:val="00BC3F07"/>
    <w:rsid w:val="00BC3FC1"/>
    <w:rsid w:val="00BC5425"/>
    <w:rsid w:val="00BC56AE"/>
    <w:rsid w:val="00BC58C6"/>
    <w:rsid w:val="00BC58D5"/>
    <w:rsid w:val="00BC5F5A"/>
    <w:rsid w:val="00BC6019"/>
    <w:rsid w:val="00BC6396"/>
    <w:rsid w:val="00BC69A5"/>
    <w:rsid w:val="00BC7766"/>
    <w:rsid w:val="00BD1417"/>
    <w:rsid w:val="00BD1CA8"/>
    <w:rsid w:val="00BD20FC"/>
    <w:rsid w:val="00BD24C5"/>
    <w:rsid w:val="00BD29FF"/>
    <w:rsid w:val="00BD2BD1"/>
    <w:rsid w:val="00BD4255"/>
    <w:rsid w:val="00BD43B6"/>
    <w:rsid w:val="00BD5132"/>
    <w:rsid w:val="00BD536C"/>
    <w:rsid w:val="00BD56F3"/>
    <w:rsid w:val="00BD6D51"/>
    <w:rsid w:val="00BD6E71"/>
    <w:rsid w:val="00BD7563"/>
    <w:rsid w:val="00BD7834"/>
    <w:rsid w:val="00BD7864"/>
    <w:rsid w:val="00BD7C79"/>
    <w:rsid w:val="00BD7CD7"/>
    <w:rsid w:val="00BE0985"/>
    <w:rsid w:val="00BE0A63"/>
    <w:rsid w:val="00BE0CD2"/>
    <w:rsid w:val="00BE0E2B"/>
    <w:rsid w:val="00BE19CB"/>
    <w:rsid w:val="00BE1DAE"/>
    <w:rsid w:val="00BE25DC"/>
    <w:rsid w:val="00BE31DC"/>
    <w:rsid w:val="00BE3D3C"/>
    <w:rsid w:val="00BE404B"/>
    <w:rsid w:val="00BE4A15"/>
    <w:rsid w:val="00BE4FE2"/>
    <w:rsid w:val="00BE51D2"/>
    <w:rsid w:val="00BE556B"/>
    <w:rsid w:val="00BE5AD6"/>
    <w:rsid w:val="00BE5E7D"/>
    <w:rsid w:val="00BE6C63"/>
    <w:rsid w:val="00BE7AE9"/>
    <w:rsid w:val="00BF09F9"/>
    <w:rsid w:val="00BF0C7A"/>
    <w:rsid w:val="00BF1150"/>
    <w:rsid w:val="00BF133D"/>
    <w:rsid w:val="00BF157D"/>
    <w:rsid w:val="00BF16BE"/>
    <w:rsid w:val="00BF21C6"/>
    <w:rsid w:val="00BF29BD"/>
    <w:rsid w:val="00BF2CA0"/>
    <w:rsid w:val="00BF2D98"/>
    <w:rsid w:val="00BF30B6"/>
    <w:rsid w:val="00BF31E0"/>
    <w:rsid w:val="00BF3E6C"/>
    <w:rsid w:val="00BF402C"/>
    <w:rsid w:val="00BF43FB"/>
    <w:rsid w:val="00BF50D9"/>
    <w:rsid w:val="00BF5640"/>
    <w:rsid w:val="00BF5BF0"/>
    <w:rsid w:val="00BF6342"/>
    <w:rsid w:val="00BF711F"/>
    <w:rsid w:val="00BF7A3D"/>
    <w:rsid w:val="00BF7B2A"/>
    <w:rsid w:val="00BF7B3C"/>
    <w:rsid w:val="00BF7ECC"/>
    <w:rsid w:val="00C00BC0"/>
    <w:rsid w:val="00C00BD2"/>
    <w:rsid w:val="00C00EE4"/>
    <w:rsid w:val="00C01387"/>
    <w:rsid w:val="00C01445"/>
    <w:rsid w:val="00C018FE"/>
    <w:rsid w:val="00C01A79"/>
    <w:rsid w:val="00C01C5C"/>
    <w:rsid w:val="00C01ED3"/>
    <w:rsid w:val="00C030E8"/>
    <w:rsid w:val="00C03278"/>
    <w:rsid w:val="00C032A1"/>
    <w:rsid w:val="00C033F6"/>
    <w:rsid w:val="00C03AD2"/>
    <w:rsid w:val="00C03FE2"/>
    <w:rsid w:val="00C0441F"/>
    <w:rsid w:val="00C044F7"/>
    <w:rsid w:val="00C04680"/>
    <w:rsid w:val="00C049DB"/>
    <w:rsid w:val="00C054FA"/>
    <w:rsid w:val="00C056A5"/>
    <w:rsid w:val="00C05938"/>
    <w:rsid w:val="00C05A26"/>
    <w:rsid w:val="00C05A5C"/>
    <w:rsid w:val="00C05DC4"/>
    <w:rsid w:val="00C061D4"/>
    <w:rsid w:val="00C066B7"/>
    <w:rsid w:val="00C06EBB"/>
    <w:rsid w:val="00C07816"/>
    <w:rsid w:val="00C1044E"/>
    <w:rsid w:val="00C10815"/>
    <w:rsid w:val="00C10F99"/>
    <w:rsid w:val="00C115FB"/>
    <w:rsid w:val="00C12862"/>
    <w:rsid w:val="00C129C2"/>
    <w:rsid w:val="00C12B45"/>
    <w:rsid w:val="00C12C53"/>
    <w:rsid w:val="00C131D8"/>
    <w:rsid w:val="00C1381D"/>
    <w:rsid w:val="00C13AB2"/>
    <w:rsid w:val="00C13D24"/>
    <w:rsid w:val="00C15041"/>
    <w:rsid w:val="00C1533A"/>
    <w:rsid w:val="00C1781D"/>
    <w:rsid w:val="00C179FE"/>
    <w:rsid w:val="00C20CB6"/>
    <w:rsid w:val="00C20D55"/>
    <w:rsid w:val="00C21075"/>
    <w:rsid w:val="00C21DFB"/>
    <w:rsid w:val="00C21FD7"/>
    <w:rsid w:val="00C228B2"/>
    <w:rsid w:val="00C231BB"/>
    <w:rsid w:val="00C235F2"/>
    <w:rsid w:val="00C2376A"/>
    <w:rsid w:val="00C237E8"/>
    <w:rsid w:val="00C239CF"/>
    <w:rsid w:val="00C23B63"/>
    <w:rsid w:val="00C23E4D"/>
    <w:rsid w:val="00C23F1C"/>
    <w:rsid w:val="00C24271"/>
    <w:rsid w:val="00C243A6"/>
    <w:rsid w:val="00C2494A"/>
    <w:rsid w:val="00C24BDA"/>
    <w:rsid w:val="00C259B1"/>
    <w:rsid w:val="00C2640E"/>
    <w:rsid w:val="00C26496"/>
    <w:rsid w:val="00C2668D"/>
    <w:rsid w:val="00C26D1D"/>
    <w:rsid w:val="00C278CF"/>
    <w:rsid w:val="00C27DD7"/>
    <w:rsid w:val="00C30419"/>
    <w:rsid w:val="00C3083E"/>
    <w:rsid w:val="00C30A1F"/>
    <w:rsid w:val="00C30E2E"/>
    <w:rsid w:val="00C312E9"/>
    <w:rsid w:val="00C31CAD"/>
    <w:rsid w:val="00C31E31"/>
    <w:rsid w:val="00C32AAC"/>
    <w:rsid w:val="00C3318F"/>
    <w:rsid w:val="00C331DC"/>
    <w:rsid w:val="00C33671"/>
    <w:rsid w:val="00C33FDB"/>
    <w:rsid w:val="00C342CC"/>
    <w:rsid w:val="00C3485A"/>
    <w:rsid w:val="00C34B9E"/>
    <w:rsid w:val="00C3509E"/>
    <w:rsid w:val="00C3525C"/>
    <w:rsid w:val="00C35956"/>
    <w:rsid w:val="00C373FA"/>
    <w:rsid w:val="00C377E4"/>
    <w:rsid w:val="00C37984"/>
    <w:rsid w:val="00C402F0"/>
    <w:rsid w:val="00C404DB"/>
    <w:rsid w:val="00C4058E"/>
    <w:rsid w:val="00C407F6"/>
    <w:rsid w:val="00C40E03"/>
    <w:rsid w:val="00C40F6A"/>
    <w:rsid w:val="00C4122B"/>
    <w:rsid w:val="00C417D2"/>
    <w:rsid w:val="00C425AA"/>
    <w:rsid w:val="00C42FEF"/>
    <w:rsid w:val="00C4375F"/>
    <w:rsid w:val="00C43895"/>
    <w:rsid w:val="00C43A5E"/>
    <w:rsid w:val="00C443FF"/>
    <w:rsid w:val="00C44620"/>
    <w:rsid w:val="00C44C34"/>
    <w:rsid w:val="00C44FCA"/>
    <w:rsid w:val="00C453C1"/>
    <w:rsid w:val="00C4586D"/>
    <w:rsid w:val="00C45964"/>
    <w:rsid w:val="00C46499"/>
    <w:rsid w:val="00C47B0F"/>
    <w:rsid w:val="00C51027"/>
    <w:rsid w:val="00C523B8"/>
    <w:rsid w:val="00C52933"/>
    <w:rsid w:val="00C52946"/>
    <w:rsid w:val="00C529CF"/>
    <w:rsid w:val="00C53455"/>
    <w:rsid w:val="00C53E71"/>
    <w:rsid w:val="00C540AA"/>
    <w:rsid w:val="00C544FC"/>
    <w:rsid w:val="00C54595"/>
    <w:rsid w:val="00C5643C"/>
    <w:rsid w:val="00C5687D"/>
    <w:rsid w:val="00C568F3"/>
    <w:rsid w:val="00C57093"/>
    <w:rsid w:val="00C57317"/>
    <w:rsid w:val="00C57A51"/>
    <w:rsid w:val="00C60016"/>
    <w:rsid w:val="00C6027D"/>
    <w:rsid w:val="00C604A8"/>
    <w:rsid w:val="00C607AA"/>
    <w:rsid w:val="00C61580"/>
    <w:rsid w:val="00C619A7"/>
    <w:rsid w:val="00C61A05"/>
    <w:rsid w:val="00C61B02"/>
    <w:rsid w:val="00C61D7A"/>
    <w:rsid w:val="00C61EAE"/>
    <w:rsid w:val="00C61EAF"/>
    <w:rsid w:val="00C62835"/>
    <w:rsid w:val="00C644B2"/>
    <w:rsid w:val="00C64627"/>
    <w:rsid w:val="00C648A8"/>
    <w:rsid w:val="00C649CC"/>
    <w:rsid w:val="00C656A5"/>
    <w:rsid w:val="00C6601E"/>
    <w:rsid w:val="00C665F0"/>
    <w:rsid w:val="00C67423"/>
    <w:rsid w:val="00C67952"/>
    <w:rsid w:val="00C67B7D"/>
    <w:rsid w:val="00C70108"/>
    <w:rsid w:val="00C705F5"/>
    <w:rsid w:val="00C70F75"/>
    <w:rsid w:val="00C7167C"/>
    <w:rsid w:val="00C71EC3"/>
    <w:rsid w:val="00C73268"/>
    <w:rsid w:val="00C73807"/>
    <w:rsid w:val="00C741B6"/>
    <w:rsid w:val="00C74B1B"/>
    <w:rsid w:val="00C74B22"/>
    <w:rsid w:val="00C74B95"/>
    <w:rsid w:val="00C74D57"/>
    <w:rsid w:val="00C7584C"/>
    <w:rsid w:val="00C75856"/>
    <w:rsid w:val="00C75DD5"/>
    <w:rsid w:val="00C7600F"/>
    <w:rsid w:val="00C76277"/>
    <w:rsid w:val="00C77129"/>
    <w:rsid w:val="00C777EE"/>
    <w:rsid w:val="00C77B5D"/>
    <w:rsid w:val="00C806DC"/>
    <w:rsid w:val="00C81724"/>
    <w:rsid w:val="00C818D0"/>
    <w:rsid w:val="00C81F28"/>
    <w:rsid w:val="00C820A7"/>
    <w:rsid w:val="00C82627"/>
    <w:rsid w:val="00C8349E"/>
    <w:rsid w:val="00C8415E"/>
    <w:rsid w:val="00C8455E"/>
    <w:rsid w:val="00C84E6E"/>
    <w:rsid w:val="00C86B83"/>
    <w:rsid w:val="00C86E50"/>
    <w:rsid w:val="00C87347"/>
    <w:rsid w:val="00C87496"/>
    <w:rsid w:val="00C8791B"/>
    <w:rsid w:val="00C879F3"/>
    <w:rsid w:val="00C901E0"/>
    <w:rsid w:val="00C903C4"/>
    <w:rsid w:val="00C90779"/>
    <w:rsid w:val="00C90DAD"/>
    <w:rsid w:val="00C910B8"/>
    <w:rsid w:val="00C91366"/>
    <w:rsid w:val="00C91889"/>
    <w:rsid w:val="00C91E45"/>
    <w:rsid w:val="00C92BDB"/>
    <w:rsid w:val="00C92D26"/>
    <w:rsid w:val="00C933ED"/>
    <w:rsid w:val="00C93E98"/>
    <w:rsid w:val="00C94E15"/>
    <w:rsid w:val="00C9546E"/>
    <w:rsid w:val="00C96199"/>
    <w:rsid w:val="00C966D1"/>
    <w:rsid w:val="00C968DB"/>
    <w:rsid w:val="00C969C4"/>
    <w:rsid w:val="00C96B0E"/>
    <w:rsid w:val="00C96DD6"/>
    <w:rsid w:val="00C9711B"/>
    <w:rsid w:val="00C9716B"/>
    <w:rsid w:val="00C977E5"/>
    <w:rsid w:val="00C97B90"/>
    <w:rsid w:val="00C97ED3"/>
    <w:rsid w:val="00CA031D"/>
    <w:rsid w:val="00CA06A3"/>
    <w:rsid w:val="00CA0BB2"/>
    <w:rsid w:val="00CA0C3A"/>
    <w:rsid w:val="00CA1188"/>
    <w:rsid w:val="00CA24E5"/>
    <w:rsid w:val="00CA2AA8"/>
    <w:rsid w:val="00CA2B6C"/>
    <w:rsid w:val="00CA2FC0"/>
    <w:rsid w:val="00CA35FA"/>
    <w:rsid w:val="00CA3628"/>
    <w:rsid w:val="00CA4299"/>
    <w:rsid w:val="00CA52FD"/>
    <w:rsid w:val="00CA53A6"/>
    <w:rsid w:val="00CA55DC"/>
    <w:rsid w:val="00CA5625"/>
    <w:rsid w:val="00CA56FF"/>
    <w:rsid w:val="00CA611C"/>
    <w:rsid w:val="00CA6D9B"/>
    <w:rsid w:val="00CA6F47"/>
    <w:rsid w:val="00CA718A"/>
    <w:rsid w:val="00CA79E3"/>
    <w:rsid w:val="00CB182F"/>
    <w:rsid w:val="00CB1968"/>
    <w:rsid w:val="00CB21FF"/>
    <w:rsid w:val="00CB269D"/>
    <w:rsid w:val="00CB37BA"/>
    <w:rsid w:val="00CB47B2"/>
    <w:rsid w:val="00CB5070"/>
    <w:rsid w:val="00CB53C5"/>
    <w:rsid w:val="00CB587B"/>
    <w:rsid w:val="00CB5A18"/>
    <w:rsid w:val="00CB5ED3"/>
    <w:rsid w:val="00CB6293"/>
    <w:rsid w:val="00CB73DF"/>
    <w:rsid w:val="00CB74BF"/>
    <w:rsid w:val="00CB7CCF"/>
    <w:rsid w:val="00CB7FE3"/>
    <w:rsid w:val="00CC0092"/>
    <w:rsid w:val="00CC0720"/>
    <w:rsid w:val="00CC0F68"/>
    <w:rsid w:val="00CC133D"/>
    <w:rsid w:val="00CC2117"/>
    <w:rsid w:val="00CC22A0"/>
    <w:rsid w:val="00CC28B5"/>
    <w:rsid w:val="00CC2DF3"/>
    <w:rsid w:val="00CC2F42"/>
    <w:rsid w:val="00CC41B2"/>
    <w:rsid w:val="00CC4409"/>
    <w:rsid w:val="00CC4578"/>
    <w:rsid w:val="00CC495C"/>
    <w:rsid w:val="00CC52DD"/>
    <w:rsid w:val="00CC5615"/>
    <w:rsid w:val="00CC5C35"/>
    <w:rsid w:val="00CC5F64"/>
    <w:rsid w:val="00CC66AE"/>
    <w:rsid w:val="00CC73B5"/>
    <w:rsid w:val="00CD085C"/>
    <w:rsid w:val="00CD0C44"/>
    <w:rsid w:val="00CD1680"/>
    <w:rsid w:val="00CD2579"/>
    <w:rsid w:val="00CD2F5E"/>
    <w:rsid w:val="00CD422B"/>
    <w:rsid w:val="00CD45F3"/>
    <w:rsid w:val="00CD4A9C"/>
    <w:rsid w:val="00CD4BB1"/>
    <w:rsid w:val="00CD4C88"/>
    <w:rsid w:val="00CD5310"/>
    <w:rsid w:val="00CD54B1"/>
    <w:rsid w:val="00CD55D9"/>
    <w:rsid w:val="00CD589E"/>
    <w:rsid w:val="00CD595B"/>
    <w:rsid w:val="00CD616D"/>
    <w:rsid w:val="00CD62ED"/>
    <w:rsid w:val="00CD6871"/>
    <w:rsid w:val="00CD6C71"/>
    <w:rsid w:val="00CD6D92"/>
    <w:rsid w:val="00CD7548"/>
    <w:rsid w:val="00CD7651"/>
    <w:rsid w:val="00CD790D"/>
    <w:rsid w:val="00CD7FFD"/>
    <w:rsid w:val="00CE01EB"/>
    <w:rsid w:val="00CE0844"/>
    <w:rsid w:val="00CE0A16"/>
    <w:rsid w:val="00CE126E"/>
    <w:rsid w:val="00CE1289"/>
    <w:rsid w:val="00CE1F2C"/>
    <w:rsid w:val="00CE26AB"/>
    <w:rsid w:val="00CE2F09"/>
    <w:rsid w:val="00CE35E3"/>
    <w:rsid w:val="00CE36B4"/>
    <w:rsid w:val="00CE38F7"/>
    <w:rsid w:val="00CE3B16"/>
    <w:rsid w:val="00CE3C55"/>
    <w:rsid w:val="00CE3ED7"/>
    <w:rsid w:val="00CE4C95"/>
    <w:rsid w:val="00CE53BB"/>
    <w:rsid w:val="00CE78BE"/>
    <w:rsid w:val="00CE7ABB"/>
    <w:rsid w:val="00CE7C3B"/>
    <w:rsid w:val="00CF00E3"/>
    <w:rsid w:val="00CF026F"/>
    <w:rsid w:val="00CF0425"/>
    <w:rsid w:val="00CF21A6"/>
    <w:rsid w:val="00CF243B"/>
    <w:rsid w:val="00CF249C"/>
    <w:rsid w:val="00CF34AB"/>
    <w:rsid w:val="00CF3EE2"/>
    <w:rsid w:val="00CF4038"/>
    <w:rsid w:val="00CF415E"/>
    <w:rsid w:val="00CF41AD"/>
    <w:rsid w:val="00CF49EA"/>
    <w:rsid w:val="00CF4A44"/>
    <w:rsid w:val="00CF4C10"/>
    <w:rsid w:val="00CF5293"/>
    <w:rsid w:val="00CF52AB"/>
    <w:rsid w:val="00CF5E9D"/>
    <w:rsid w:val="00CF60B4"/>
    <w:rsid w:val="00CF6503"/>
    <w:rsid w:val="00CF6683"/>
    <w:rsid w:val="00CF6758"/>
    <w:rsid w:val="00CF6D59"/>
    <w:rsid w:val="00CF7B73"/>
    <w:rsid w:val="00CF7D22"/>
    <w:rsid w:val="00CF7FA9"/>
    <w:rsid w:val="00D00002"/>
    <w:rsid w:val="00D00AD2"/>
    <w:rsid w:val="00D00B70"/>
    <w:rsid w:val="00D00E40"/>
    <w:rsid w:val="00D01355"/>
    <w:rsid w:val="00D021C4"/>
    <w:rsid w:val="00D0226C"/>
    <w:rsid w:val="00D0252C"/>
    <w:rsid w:val="00D02EBE"/>
    <w:rsid w:val="00D02FA0"/>
    <w:rsid w:val="00D03384"/>
    <w:rsid w:val="00D03D8E"/>
    <w:rsid w:val="00D042D5"/>
    <w:rsid w:val="00D0448F"/>
    <w:rsid w:val="00D04D39"/>
    <w:rsid w:val="00D0527C"/>
    <w:rsid w:val="00D0555C"/>
    <w:rsid w:val="00D0570C"/>
    <w:rsid w:val="00D05A7C"/>
    <w:rsid w:val="00D05FA0"/>
    <w:rsid w:val="00D0602B"/>
    <w:rsid w:val="00D064E6"/>
    <w:rsid w:val="00D0682B"/>
    <w:rsid w:val="00D06DBB"/>
    <w:rsid w:val="00D06E65"/>
    <w:rsid w:val="00D070DD"/>
    <w:rsid w:val="00D07371"/>
    <w:rsid w:val="00D075E4"/>
    <w:rsid w:val="00D07984"/>
    <w:rsid w:val="00D07A15"/>
    <w:rsid w:val="00D10FCB"/>
    <w:rsid w:val="00D11325"/>
    <w:rsid w:val="00D113A5"/>
    <w:rsid w:val="00D11BE4"/>
    <w:rsid w:val="00D122B2"/>
    <w:rsid w:val="00D125A3"/>
    <w:rsid w:val="00D125FC"/>
    <w:rsid w:val="00D12A40"/>
    <w:rsid w:val="00D13BCF"/>
    <w:rsid w:val="00D144AD"/>
    <w:rsid w:val="00D14711"/>
    <w:rsid w:val="00D147E0"/>
    <w:rsid w:val="00D14A1C"/>
    <w:rsid w:val="00D14B4E"/>
    <w:rsid w:val="00D14D31"/>
    <w:rsid w:val="00D14E54"/>
    <w:rsid w:val="00D15A00"/>
    <w:rsid w:val="00D16068"/>
    <w:rsid w:val="00D163FC"/>
    <w:rsid w:val="00D166DE"/>
    <w:rsid w:val="00D168D3"/>
    <w:rsid w:val="00D17A79"/>
    <w:rsid w:val="00D203F8"/>
    <w:rsid w:val="00D2076C"/>
    <w:rsid w:val="00D20D50"/>
    <w:rsid w:val="00D21068"/>
    <w:rsid w:val="00D218DE"/>
    <w:rsid w:val="00D21B66"/>
    <w:rsid w:val="00D21F2D"/>
    <w:rsid w:val="00D22140"/>
    <w:rsid w:val="00D22FAF"/>
    <w:rsid w:val="00D2430B"/>
    <w:rsid w:val="00D24959"/>
    <w:rsid w:val="00D249BA"/>
    <w:rsid w:val="00D25A9E"/>
    <w:rsid w:val="00D25DFB"/>
    <w:rsid w:val="00D26229"/>
    <w:rsid w:val="00D26A43"/>
    <w:rsid w:val="00D270E1"/>
    <w:rsid w:val="00D2716A"/>
    <w:rsid w:val="00D27374"/>
    <w:rsid w:val="00D275EA"/>
    <w:rsid w:val="00D27E3F"/>
    <w:rsid w:val="00D3003E"/>
    <w:rsid w:val="00D302EC"/>
    <w:rsid w:val="00D31123"/>
    <w:rsid w:val="00D311B4"/>
    <w:rsid w:val="00D3120C"/>
    <w:rsid w:val="00D31505"/>
    <w:rsid w:val="00D31A34"/>
    <w:rsid w:val="00D31B9F"/>
    <w:rsid w:val="00D329C0"/>
    <w:rsid w:val="00D32D58"/>
    <w:rsid w:val="00D33068"/>
    <w:rsid w:val="00D3312D"/>
    <w:rsid w:val="00D343C2"/>
    <w:rsid w:val="00D34411"/>
    <w:rsid w:val="00D35CBF"/>
    <w:rsid w:val="00D35D85"/>
    <w:rsid w:val="00D36469"/>
    <w:rsid w:val="00D3655E"/>
    <w:rsid w:val="00D37ADB"/>
    <w:rsid w:val="00D37D8C"/>
    <w:rsid w:val="00D40FB4"/>
    <w:rsid w:val="00D4201E"/>
    <w:rsid w:val="00D42E60"/>
    <w:rsid w:val="00D432DF"/>
    <w:rsid w:val="00D43624"/>
    <w:rsid w:val="00D43D66"/>
    <w:rsid w:val="00D43E26"/>
    <w:rsid w:val="00D447B1"/>
    <w:rsid w:val="00D44991"/>
    <w:rsid w:val="00D44FD2"/>
    <w:rsid w:val="00D45017"/>
    <w:rsid w:val="00D461C1"/>
    <w:rsid w:val="00D46364"/>
    <w:rsid w:val="00D46448"/>
    <w:rsid w:val="00D466A1"/>
    <w:rsid w:val="00D46750"/>
    <w:rsid w:val="00D46A37"/>
    <w:rsid w:val="00D46D73"/>
    <w:rsid w:val="00D46F59"/>
    <w:rsid w:val="00D471AE"/>
    <w:rsid w:val="00D4753D"/>
    <w:rsid w:val="00D47640"/>
    <w:rsid w:val="00D50984"/>
    <w:rsid w:val="00D50EEC"/>
    <w:rsid w:val="00D51968"/>
    <w:rsid w:val="00D51D69"/>
    <w:rsid w:val="00D52A6A"/>
    <w:rsid w:val="00D52D47"/>
    <w:rsid w:val="00D535C8"/>
    <w:rsid w:val="00D53A79"/>
    <w:rsid w:val="00D53C52"/>
    <w:rsid w:val="00D54619"/>
    <w:rsid w:val="00D5511B"/>
    <w:rsid w:val="00D55206"/>
    <w:rsid w:val="00D554DC"/>
    <w:rsid w:val="00D558B4"/>
    <w:rsid w:val="00D56078"/>
    <w:rsid w:val="00D566EF"/>
    <w:rsid w:val="00D570EB"/>
    <w:rsid w:val="00D57B1B"/>
    <w:rsid w:val="00D57E84"/>
    <w:rsid w:val="00D612AF"/>
    <w:rsid w:val="00D61959"/>
    <w:rsid w:val="00D619E0"/>
    <w:rsid w:val="00D621E3"/>
    <w:rsid w:val="00D62378"/>
    <w:rsid w:val="00D624C9"/>
    <w:rsid w:val="00D62A0E"/>
    <w:rsid w:val="00D63394"/>
    <w:rsid w:val="00D63CDC"/>
    <w:rsid w:val="00D6452B"/>
    <w:rsid w:val="00D64811"/>
    <w:rsid w:val="00D649FA"/>
    <w:rsid w:val="00D657AF"/>
    <w:rsid w:val="00D65A69"/>
    <w:rsid w:val="00D65B05"/>
    <w:rsid w:val="00D65BAA"/>
    <w:rsid w:val="00D65F23"/>
    <w:rsid w:val="00D66107"/>
    <w:rsid w:val="00D6614F"/>
    <w:rsid w:val="00D661E3"/>
    <w:rsid w:val="00D66C14"/>
    <w:rsid w:val="00D66F1E"/>
    <w:rsid w:val="00D67387"/>
    <w:rsid w:val="00D67CBD"/>
    <w:rsid w:val="00D70193"/>
    <w:rsid w:val="00D703A6"/>
    <w:rsid w:val="00D705EF"/>
    <w:rsid w:val="00D71883"/>
    <w:rsid w:val="00D71B0C"/>
    <w:rsid w:val="00D72DD0"/>
    <w:rsid w:val="00D734AF"/>
    <w:rsid w:val="00D737BE"/>
    <w:rsid w:val="00D74176"/>
    <w:rsid w:val="00D74708"/>
    <w:rsid w:val="00D7473F"/>
    <w:rsid w:val="00D750C5"/>
    <w:rsid w:val="00D7542E"/>
    <w:rsid w:val="00D75CD2"/>
    <w:rsid w:val="00D76958"/>
    <w:rsid w:val="00D76BBC"/>
    <w:rsid w:val="00D76E54"/>
    <w:rsid w:val="00D7721F"/>
    <w:rsid w:val="00D77242"/>
    <w:rsid w:val="00D7778F"/>
    <w:rsid w:val="00D77E49"/>
    <w:rsid w:val="00D8024A"/>
    <w:rsid w:val="00D80952"/>
    <w:rsid w:val="00D80B5F"/>
    <w:rsid w:val="00D80C7D"/>
    <w:rsid w:val="00D81E7E"/>
    <w:rsid w:val="00D821F9"/>
    <w:rsid w:val="00D833F4"/>
    <w:rsid w:val="00D84743"/>
    <w:rsid w:val="00D861F8"/>
    <w:rsid w:val="00D868C2"/>
    <w:rsid w:val="00D86A40"/>
    <w:rsid w:val="00D87121"/>
    <w:rsid w:val="00D8747B"/>
    <w:rsid w:val="00D8787D"/>
    <w:rsid w:val="00D87DFC"/>
    <w:rsid w:val="00D903FD"/>
    <w:rsid w:val="00D907AD"/>
    <w:rsid w:val="00D90A83"/>
    <w:rsid w:val="00D90C7F"/>
    <w:rsid w:val="00D910BF"/>
    <w:rsid w:val="00D91683"/>
    <w:rsid w:val="00D918C6"/>
    <w:rsid w:val="00D933F1"/>
    <w:rsid w:val="00D9376E"/>
    <w:rsid w:val="00D937A7"/>
    <w:rsid w:val="00D94BAF"/>
    <w:rsid w:val="00D950FE"/>
    <w:rsid w:val="00D9598E"/>
    <w:rsid w:val="00D95D45"/>
    <w:rsid w:val="00D95FB7"/>
    <w:rsid w:val="00D96FCF"/>
    <w:rsid w:val="00D97187"/>
    <w:rsid w:val="00D97671"/>
    <w:rsid w:val="00D97B24"/>
    <w:rsid w:val="00DA006F"/>
    <w:rsid w:val="00DA0A92"/>
    <w:rsid w:val="00DA1D0E"/>
    <w:rsid w:val="00DA21E1"/>
    <w:rsid w:val="00DA2757"/>
    <w:rsid w:val="00DA2FCB"/>
    <w:rsid w:val="00DA3450"/>
    <w:rsid w:val="00DA3D75"/>
    <w:rsid w:val="00DA41F6"/>
    <w:rsid w:val="00DA47C4"/>
    <w:rsid w:val="00DA4937"/>
    <w:rsid w:val="00DA4F16"/>
    <w:rsid w:val="00DA5BEC"/>
    <w:rsid w:val="00DA69A2"/>
    <w:rsid w:val="00DA6B31"/>
    <w:rsid w:val="00DA71A1"/>
    <w:rsid w:val="00DA7476"/>
    <w:rsid w:val="00DA7B83"/>
    <w:rsid w:val="00DB029E"/>
    <w:rsid w:val="00DB0696"/>
    <w:rsid w:val="00DB0846"/>
    <w:rsid w:val="00DB0A2A"/>
    <w:rsid w:val="00DB0F00"/>
    <w:rsid w:val="00DB10DF"/>
    <w:rsid w:val="00DB1366"/>
    <w:rsid w:val="00DB1374"/>
    <w:rsid w:val="00DB16FF"/>
    <w:rsid w:val="00DB20A6"/>
    <w:rsid w:val="00DB28F0"/>
    <w:rsid w:val="00DB34DB"/>
    <w:rsid w:val="00DB3E57"/>
    <w:rsid w:val="00DB4112"/>
    <w:rsid w:val="00DB42CC"/>
    <w:rsid w:val="00DB4302"/>
    <w:rsid w:val="00DB4812"/>
    <w:rsid w:val="00DB4B3A"/>
    <w:rsid w:val="00DB4DE4"/>
    <w:rsid w:val="00DB55C7"/>
    <w:rsid w:val="00DB5C69"/>
    <w:rsid w:val="00DB7407"/>
    <w:rsid w:val="00DB74F6"/>
    <w:rsid w:val="00DB751E"/>
    <w:rsid w:val="00DB758F"/>
    <w:rsid w:val="00DC03AA"/>
    <w:rsid w:val="00DC0BF6"/>
    <w:rsid w:val="00DC0DC8"/>
    <w:rsid w:val="00DC11F9"/>
    <w:rsid w:val="00DC1A10"/>
    <w:rsid w:val="00DC2323"/>
    <w:rsid w:val="00DC23E3"/>
    <w:rsid w:val="00DC2842"/>
    <w:rsid w:val="00DC2865"/>
    <w:rsid w:val="00DC2D58"/>
    <w:rsid w:val="00DC350E"/>
    <w:rsid w:val="00DC4B8C"/>
    <w:rsid w:val="00DC4C88"/>
    <w:rsid w:val="00DC6B46"/>
    <w:rsid w:val="00DC744A"/>
    <w:rsid w:val="00DC756F"/>
    <w:rsid w:val="00DC7A5A"/>
    <w:rsid w:val="00DC7AE2"/>
    <w:rsid w:val="00DC7F71"/>
    <w:rsid w:val="00DD0391"/>
    <w:rsid w:val="00DD0F63"/>
    <w:rsid w:val="00DD1167"/>
    <w:rsid w:val="00DD13D7"/>
    <w:rsid w:val="00DD15C4"/>
    <w:rsid w:val="00DD1E98"/>
    <w:rsid w:val="00DD3406"/>
    <w:rsid w:val="00DD37F4"/>
    <w:rsid w:val="00DD4782"/>
    <w:rsid w:val="00DD5901"/>
    <w:rsid w:val="00DD64F9"/>
    <w:rsid w:val="00DD6714"/>
    <w:rsid w:val="00DD6926"/>
    <w:rsid w:val="00DD798A"/>
    <w:rsid w:val="00DD7F3D"/>
    <w:rsid w:val="00DE144B"/>
    <w:rsid w:val="00DE1A9A"/>
    <w:rsid w:val="00DE2881"/>
    <w:rsid w:val="00DE2A66"/>
    <w:rsid w:val="00DE3232"/>
    <w:rsid w:val="00DE37AF"/>
    <w:rsid w:val="00DE4550"/>
    <w:rsid w:val="00DE46FE"/>
    <w:rsid w:val="00DE4D25"/>
    <w:rsid w:val="00DE4EEE"/>
    <w:rsid w:val="00DE570E"/>
    <w:rsid w:val="00DE59A7"/>
    <w:rsid w:val="00DE5BFA"/>
    <w:rsid w:val="00DE5D51"/>
    <w:rsid w:val="00DE607E"/>
    <w:rsid w:val="00DE7AF3"/>
    <w:rsid w:val="00DE7B4F"/>
    <w:rsid w:val="00DE7C7E"/>
    <w:rsid w:val="00DE7CEF"/>
    <w:rsid w:val="00DF0097"/>
    <w:rsid w:val="00DF0892"/>
    <w:rsid w:val="00DF0B8A"/>
    <w:rsid w:val="00DF0D71"/>
    <w:rsid w:val="00DF16F2"/>
    <w:rsid w:val="00DF1D92"/>
    <w:rsid w:val="00DF2C1E"/>
    <w:rsid w:val="00DF2E90"/>
    <w:rsid w:val="00DF3FD3"/>
    <w:rsid w:val="00DF43CB"/>
    <w:rsid w:val="00DF46D7"/>
    <w:rsid w:val="00DF5313"/>
    <w:rsid w:val="00DF5376"/>
    <w:rsid w:val="00DF5B88"/>
    <w:rsid w:val="00DF612D"/>
    <w:rsid w:val="00DF6262"/>
    <w:rsid w:val="00DF6337"/>
    <w:rsid w:val="00DF6676"/>
    <w:rsid w:val="00DF68F3"/>
    <w:rsid w:val="00DF7B32"/>
    <w:rsid w:val="00E00167"/>
    <w:rsid w:val="00E005EC"/>
    <w:rsid w:val="00E00647"/>
    <w:rsid w:val="00E00C0C"/>
    <w:rsid w:val="00E00C86"/>
    <w:rsid w:val="00E01B5E"/>
    <w:rsid w:val="00E01EE5"/>
    <w:rsid w:val="00E01F48"/>
    <w:rsid w:val="00E0223D"/>
    <w:rsid w:val="00E024C8"/>
    <w:rsid w:val="00E02CB1"/>
    <w:rsid w:val="00E0377E"/>
    <w:rsid w:val="00E04670"/>
    <w:rsid w:val="00E04DAE"/>
    <w:rsid w:val="00E0515F"/>
    <w:rsid w:val="00E0629B"/>
    <w:rsid w:val="00E0758F"/>
    <w:rsid w:val="00E07616"/>
    <w:rsid w:val="00E0779F"/>
    <w:rsid w:val="00E07911"/>
    <w:rsid w:val="00E07A50"/>
    <w:rsid w:val="00E07EE5"/>
    <w:rsid w:val="00E1009E"/>
    <w:rsid w:val="00E105E4"/>
    <w:rsid w:val="00E1099F"/>
    <w:rsid w:val="00E10E49"/>
    <w:rsid w:val="00E11CA3"/>
    <w:rsid w:val="00E11D86"/>
    <w:rsid w:val="00E11E95"/>
    <w:rsid w:val="00E12076"/>
    <w:rsid w:val="00E12CA1"/>
    <w:rsid w:val="00E13272"/>
    <w:rsid w:val="00E13342"/>
    <w:rsid w:val="00E13471"/>
    <w:rsid w:val="00E14230"/>
    <w:rsid w:val="00E14522"/>
    <w:rsid w:val="00E14792"/>
    <w:rsid w:val="00E149D6"/>
    <w:rsid w:val="00E15728"/>
    <w:rsid w:val="00E157DB"/>
    <w:rsid w:val="00E15BEB"/>
    <w:rsid w:val="00E16166"/>
    <w:rsid w:val="00E16683"/>
    <w:rsid w:val="00E16BE1"/>
    <w:rsid w:val="00E16C6D"/>
    <w:rsid w:val="00E16D7B"/>
    <w:rsid w:val="00E16DEF"/>
    <w:rsid w:val="00E20463"/>
    <w:rsid w:val="00E2049C"/>
    <w:rsid w:val="00E20689"/>
    <w:rsid w:val="00E20699"/>
    <w:rsid w:val="00E20D5B"/>
    <w:rsid w:val="00E21031"/>
    <w:rsid w:val="00E21907"/>
    <w:rsid w:val="00E21E2A"/>
    <w:rsid w:val="00E21E7D"/>
    <w:rsid w:val="00E21F5E"/>
    <w:rsid w:val="00E22142"/>
    <w:rsid w:val="00E2283A"/>
    <w:rsid w:val="00E22AC3"/>
    <w:rsid w:val="00E231ED"/>
    <w:rsid w:val="00E23F0F"/>
    <w:rsid w:val="00E25D04"/>
    <w:rsid w:val="00E25F36"/>
    <w:rsid w:val="00E26153"/>
    <w:rsid w:val="00E26576"/>
    <w:rsid w:val="00E276FC"/>
    <w:rsid w:val="00E2793D"/>
    <w:rsid w:val="00E27A65"/>
    <w:rsid w:val="00E27B24"/>
    <w:rsid w:val="00E27CA6"/>
    <w:rsid w:val="00E27FFC"/>
    <w:rsid w:val="00E30331"/>
    <w:rsid w:val="00E304FC"/>
    <w:rsid w:val="00E30747"/>
    <w:rsid w:val="00E30767"/>
    <w:rsid w:val="00E30B16"/>
    <w:rsid w:val="00E30D82"/>
    <w:rsid w:val="00E30DD1"/>
    <w:rsid w:val="00E31067"/>
    <w:rsid w:val="00E3110A"/>
    <w:rsid w:val="00E31248"/>
    <w:rsid w:val="00E3133B"/>
    <w:rsid w:val="00E326F3"/>
    <w:rsid w:val="00E337A6"/>
    <w:rsid w:val="00E345AA"/>
    <w:rsid w:val="00E347B9"/>
    <w:rsid w:val="00E3489F"/>
    <w:rsid w:val="00E34DBE"/>
    <w:rsid w:val="00E34E29"/>
    <w:rsid w:val="00E34ED3"/>
    <w:rsid w:val="00E354B1"/>
    <w:rsid w:val="00E35611"/>
    <w:rsid w:val="00E3563E"/>
    <w:rsid w:val="00E35758"/>
    <w:rsid w:val="00E36165"/>
    <w:rsid w:val="00E370DE"/>
    <w:rsid w:val="00E372F2"/>
    <w:rsid w:val="00E37459"/>
    <w:rsid w:val="00E374CA"/>
    <w:rsid w:val="00E37A33"/>
    <w:rsid w:val="00E37ACD"/>
    <w:rsid w:val="00E37C62"/>
    <w:rsid w:val="00E40609"/>
    <w:rsid w:val="00E406BA"/>
    <w:rsid w:val="00E40BDE"/>
    <w:rsid w:val="00E415E4"/>
    <w:rsid w:val="00E41CDA"/>
    <w:rsid w:val="00E422B2"/>
    <w:rsid w:val="00E4290A"/>
    <w:rsid w:val="00E42F7D"/>
    <w:rsid w:val="00E43564"/>
    <w:rsid w:val="00E43894"/>
    <w:rsid w:val="00E441D1"/>
    <w:rsid w:val="00E4456F"/>
    <w:rsid w:val="00E450CF"/>
    <w:rsid w:val="00E45283"/>
    <w:rsid w:val="00E4533A"/>
    <w:rsid w:val="00E453F3"/>
    <w:rsid w:val="00E458D7"/>
    <w:rsid w:val="00E45F27"/>
    <w:rsid w:val="00E46716"/>
    <w:rsid w:val="00E46BE6"/>
    <w:rsid w:val="00E4717B"/>
    <w:rsid w:val="00E47A94"/>
    <w:rsid w:val="00E52565"/>
    <w:rsid w:val="00E540A3"/>
    <w:rsid w:val="00E540E2"/>
    <w:rsid w:val="00E54A4C"/>
    <w:rsid w:val="00E54D5A"/>
    <w:rsid w:val="00E552EF"/>
    <w:rsid w:val="00E55474"/>
    <w:rsid w:val="00E5598D"/>
    <w:rsid w:val="00E560BD"/>
    <w:rsid w:val="00E5619D"/>
    <w:rsid w:val="00E563ED"/>
    <w:rsid w:val="00E56501"/>
    <w:rsid w:val="00E5685B"/>
    <w:rsid w:val="00E56D2D"/>
    <w:rsid w:val="00E56DB3"/>
    <w:rsid w:val="00E56EB7"/>
    <w:rsid w:val="00E57461"/>
    <w:rsid w:val="00E57E50"/>
    <w:rsid w:val="00E60267"/>
    <w:rsid w:val="00E60BDD"/>
    <w:rsid w:val="00E6126E"/>
    <w:rsid w:val="00E612BB"/>
    <w:rsid w:val="00E62223"/>
    <w:rsid w:val="00E6235E"/>
    <w:rsid w:val="00E62616"/>
    <w:rsid w:val="00E628BD"/>
    <w:rsid w:val="00E63010"/>
    <w:rsid w:val="00E63402"/>
    <w:rsid w:val="00E63C5A"/>
    <w:rsid w:val="00E63D8D"/>
    <w:rsid w:val="00E63F1C"/>
    <w:rsid w:val="00E63FD9"/>
    <w:rsid w:val="00E64BAD"/>
    <w:rsid w:val="00E64C7E"/>
    <w:rsid w:val="00E64EFA"/>
    <w:rsid w:val="00E6500B"/>
    <w:rsid w:val="00E652BF"/>
    <w:rsid w:val="00E660FE"/>
    <w:rsid w:val="00E66199"/>
    <w:rsid w:val="00E66288"/>
    <w:rsid w:val="00E66303"/>
    <w:rsid w:val="00E6691C"/>
    <w:rsid w:val="00E671D9"/>
    <w:rsid w:val="00E67DCE"/>
    <w:rsid w:val="00E70989"/>
    <w:rsid w:val="00E70B9B"/>
    <w:rsid w:val="00E70F87"/>
    <w:rsid w:val="00E71743"/>
    <w:rsid w:val="00E722F7"/>
    <w:rsid w:val="00E72671"/>
    <w:rsid w:val="00E726CB"/>
    <w:rsid w:val="00E72842"/>
    <w:rsid w:val="00E72E79"/>
    <w:rsid w:val="00E730B5"/>
    <w:rsid w:val="00E73346"/>
    <w:rsid w:val="00E73404"/>
    <w:rsid w:val="00E75734"/>
    <w:rsid w:val="00E757E3"/>
    <w:rsid w:val="00E76181"/>
    <w:rsid w:val="00E763A3"/>
    <w:rsid w:val="00E76C0B"/>
    <w:rsid w:val="00E76C29"/>
    <w:rsid w:val="00E76FAA"/>
    <w:rsid w:val="00E7745F"/>
    <w:rsid w:val="00E779BB"/>
    <w:rsid w:val="00E77E9E"/>
    <w:rsid w:val="00E77EDD"/>
    <w:rsid w:val="00E77F0E"/>
    <w:rsid w:val="00E77F4E"/>
    <w:rsid w:val="00E802C7"/>
    <w:rsid w:val="00E80B16"/>
    <w:rsid w:val="00E81156"/>
    <w:rsid w:val="00E812AF"/>
    <w:rsid w:val="00E8173F"/>
    <w:rsid w:val="00E81FE9"/>
    <w:rsid w:val="00E820EB"/>
    <w:rsid w:val="00E82237"/>
    <w:rsid w:val="00E823C7"/>
    <w:rsid w:val="00E831EC"/>
    <w:rsid w:val="00E8320E"/>
    <w:rsid w:val="00E83E52"/>
    <w:rsid w:val="00E8471D"/>
    <w:rsid w:val="00E8472A"/>
    <w:rsid w:val="00E84900"/>
    <w:rsid w:val="00E84A4A"/>
    <w:rsid w:val="00E851ED"/>
    <w:rsid w:val="00E852B8"/>
    <w:rsid w:val="00E85A14"/>
    <w:rsid w:val="00E85D0F"/>
    <w:rsid w:val="00E85E25"/>
    <w:rsid w:val="00E8627C"/>
    <w:rsid w:val="00E86AAA"/>
    <w:rsid w:val="00E8755F"/>
    <w:rsid w:val="00E877BE"/>
    <w:rsid w:val="00E90ED4"/>
    <w:rsid w:val="00E911D3"/>
    <w:rsid w:val="00E91427"/>
    <w:rsid w:val="00E914F4"/>
    <w:rsid w:val="00E9186F"/>
    <w:rsid w:val="00E91DD2"/>
    <w:rsid w:val="00E92B2B"/>
    <w:rsid w:val="00E9358E"/>
    <w:rsid w:val="00E9387C"/>
    <w:rsid w:val="00E93DDA"/>
    <w:rsid w:val="00E94FC1"/>
    <w:rsid w:val="00E94FF3"/>
    <w:rsid w:val="00E95A42"/>
    <w:rsid w:val="00E95EDC"/>
    <w:rsid w:val="00E9603F"/>
    <w:rsid w:val="00E96059"/>
    <w:rsid w:val="00E96523"/>
    <w:rsid w:val="00E96685"/>
    <w:rsid w:val="00E9673A"/>
    <w:rsid w:val="00E968D7"/>
    <w:rsid w:val="00E96B71"/>
    <w:rsid w:val="00E97F4B"/>
    <w:rsid w:val="00EA02BF"/>
    <w:rsid w:val="00EA0AC3"/>
    <w:rsid w:val="00EA0F48"/>
    <w:rsid w:val="00EA19FB"/>
    <w:rsid w:val="00EA5198"/>
    <w:rsid w:val="00EA58A4"/>
    <w:rsid w:val="00EA5B1C"/>
    <w:rsid w:val="00EA6416"/>
    <w:rsid w:val="00EA6A56"/>
    <w:rsid w:val="00EA6B86"/>
    <w:rsid w:val="00EA7281"/>
    <w:rsid w:val="00EA7289"/>
    <w:rsid w:val="00EB011F"/>
    <w:rsid w:val="00EB0806"/>
    <w:rsid w:val="00EB0AD1"/>
    <w:rsid w:val="00EB0F35"/>
    <w:rsid w:val="00EB1212"/>
    <w:rsid w:val="00EB126C"/>
    <w:rsid w:val="00EB16FC"/>
    <w:rsid w:val="00EB26C2"/>
    <w:rsid w:val="00EB294B"/>
    <w:rsid w:val="00EB3332"/>
    <w:rsid w:val="00EB3711"/>
    <w:rsid w:val="00EB39F9"/>
    <w:rsid w:val="00EB3DB7"/>
    <w:rsid w:val="00EB3F17"/>
    <w:rsid w:val="00EB41C4"/>
    <w:rsid w:val="00EB4414"/>
    <w:rsid w:val="00EB4461"/>
    <w:rsid w:val="00EB48FE"/>
    <w:rsid w:val="00EB4B18"/>
    <w:rsid w:val="00EB5929"/>
    <w:rsid w:val="00EB6504"/>
    <w:rsid w:val="00EB6753"/>
    <w:rsid w:val="00EB720D"/>
    <w:rsid w:val="00EC04C4"/>
    <w:rsid w:val="00EC0568"/>
    <w:rsid w:val="00EC07D4"/>
    <w:rsid w:val="00EC07EE"/>
    <w:rsid w:val="00EC1664"/>
    <w:rsid w:val="00EC20AF"/>
    <w:rsid w:val="00EC21A7"/>
    <w:rsid w:val="00EC2A77"/>
    <w:rsid w:val="00EC3524"/>
    <w:rsid w:val="00EC3772"/>
    <w:rsid w:val="00EC3B0A"/>
    <w:rsid w:val="00EC3D3F"/>
    <w:rsid w:val="00EC3D69"/>
    <w:rsid w:val="00EC4CEA"/>
    <w:rsid w:val="00EC4E50"/>
    <w:rsid w:val="00EC4FBE"/>
    <w:rsid w:val="00EC55A3"/>
    <w:rsid w:val="00EC577E"/>
    <w:rsid w:val="00EC598C"/>
    <w:rsid w:val="00EC5A64"/>
    <w:rsid w:val="00EC5FDF"/>
    <w:rsid w:val="00EC6466"/>
    <w:rsid w:val="00EC6CFB"/>
    <w:rsid w:val="00EC75EC"/>
    <w:rsid w:val="00EC770A"/>
    <w:rsid w:val="00ED019C"/>
    <w:rsid w:val="00ED03C7"/>
    <w:rsid w:val="00ED07B8"/>
    <w:rsid w:val="00ED0A96"/>
    <w:rsid w:val="00ED0DAB"/>
    <w:rsid w:val="00ED11FD"/>
    <w:rsid w:val="00ED139D"/>
    <w:rsid w:val="00ED1774"/>
    <w:rsid w:val="00ED1E11"/>
    <w:rsid w:val="00ED1F48"/>
    <w:rsid w:val="00ED1F6C"/>
    <w:rsid w:val="00ED2D78"/>
    <w:rsid w:val="00ED34D7"/>
    <w:rsid w:val="00ED3725"/>
    <w:rsid w:val="00ED3A6C"/>
    <w:rsid w:val="00ED3D29"/>
    <w:rsid w:val="00ED4326"/>
    <w:rsid w:val="00ED4994"/>
    <w:rsid w:val="00ED4DAC"/>
    <w:rsid w:val="00ED565F"/>
    <w:rsid w:val="00ED6F5C"/>
    <w:rsid w:val="00ED71B0"/>
    <w:rsid w:val="00ED73E8"/>
    <w:rsid w:val="00ED758C"/>
    <w:rsid w:val="00ED7BC8"/>
    <w:rsid w:val="00EE0C3C"/>
    <w:rsid w:val="00EE104A"/>
    <w:rsid w:val="00EE10DC"/>
    <w:rsid w:val="00EE1325"/>
    <w:rsid w:val="00EE14F9"/>
    <w:rsid w:val="00EE2042"/>
    <w:rsid w:val="00EE2096"/>
    <w:rsid w:val="00EE24A4"/>
    <w:rsid w:val="00EE296E"/>
    <w:rsid w:val="00EE2A66"/>
    <w:rsid w:val="00EE2CB3"/>
    <w:rsid w:val="00EE2D8D"/>
    <w:rsid w:val="00EE34FB"/>
    <w:rsid w:val="00EE3A80"/>
    <w:rsid w:val="00EE3C1C"/>
    <w:rsid w:val="00EE3F1A"/>
    <w:rsid w:val="00EE4C18"/>
    <w:rsid w:val="00EE51C0"/>
    <w:rsid w:val="00EE52AA"/>
    <w:rsid w:val="00EE5E0F"/>
    <w:rsid w:val="00EE649D"/>
    <w:rsid w:val="00EE6B4D"/>
    <w:rsid w:val="00EE6CA0"/>
    <w:rsid w:val="00EE6D55"/>
    <w:rsid w:val="00EE6DAB"/>
    <w:rsid w:val="00EE6E29"/>
    <w:rsid w:val="00EE767F"/>
    <w:rsid w:val="00EE7BED"/>
    <w:rsid w:val="00EF0625"/>
    <w:rsid w:val="00EF084D"/>
    <w:rsid w:val="00EF086D"/>
    <w:rsid w:val="00EF0FF7"/>
    <w:rsid w:val="00EF13A3"/>
    <w:rsid w:val="00EF14D4"/>
    <w:rsid w:val="00EF16EE"/>
    <w:rsid w:val="00EF1857"/>
    <w:rsid w:val="00EF1EE2"/>
    <w:rsid w:val="00EF2928"/>
    <w:rsid w:val="00EF2D1F"/>
    <w:rsid w:val="00EF3144"/>
    <w:rsid w:val="00EF3195"/>
    <w:rsid w:val="00EF4620"/>
    <w:rsid w:val="00EF48D1"/>
    <w:rsid w:val="00EF48DA"/>
    <w:rsid w:val="00EF4943"/>
    <w:rsid w:val="00EF4A5A"/>
    <w:rsid w:val="00EF4C0F"/>
    <w:rsid w:val="00EF4D5A"/>
    <w:rsid w:val="00EF4FC1"/>
    <w:rsid w:val="00EF5415"/>
    <w:rsid w:val="00EF5915"/>
    <w:rsid w:val="00EF5AE5"/>
    <w:rsid w:val="00EF63CD"/>
    <w:rsid w:val="00EF64C4"/>
    <w:rsid w:val="00EF6500"/>
    <w:rsid w:val="00EF7E8A"/>
    <w:rsid w:val="00F00561"/>
    <w:rsid w:val="00F007C4"/>
    <w:rsid w:val="00F00839"/>
    <w:rsid w:val="00F00A27"/>
    <w:rsid w:val="00F00DFA"/>
    <w:rsid w:val="00F010C7"/>
    <w:rsid w:val="00F0139C"/>
    <w:rsid w:val="00F0189B"/>
    <w:rsid w:val="00F01C66"/>
    <w:rsid w:val="00F02122"/>
    <w:rsid w:val="00F0227B"/>
    <w:rsid w:val="00F024EE"/>
    <w:rsid w:val="00F0276A"/>
    <w:rsid w:val="00F0298F"/>
    <w:rsid w:val="00F02BC5"/>
    <w:rsid w:val="00F030D2"/>
    <w:rsid w:val="00F03E5C"/>
    <w:rsid w:val="00F042B9"/>
    <w:rsid w:val="00F046EF"/>
    <w:rsid w:val="00F0686D"/>
    <w:rsid w:val="00F06EB5"/>
    <w:rsid w:val="00F07043"/>
    <w:rsid w:val="00F072F2"/>
    <w:rsid w:val="00F07369"/>
    <w:rsid w:val="00F07500"/>
    <w:rsid w:val="00F10137"/>
    <w:rsid w:val="00F10BCC"/>
    <w:rsid w:val="00F116E3"/>
    <w:rsid w:val="00F119EA"/>
    <w:rsid w:val="00F11C02"/>
    <w:rsid w:val="00F11DF6"/>
    <w:rsid w:val="00F12BC8"/>
    <w:rsid w:val="00F12F6D"/>
    <w:rsid w:val="00F12FE9"/>
    <w:rsid w:val="00F131A1"/>
    <w:rsid w:val="00F13528"/>
    <w:rsid w:val="00F140DF"/>
    <w:rsid w:val="00F15050"/>
    <w:rsid w:val="00F15764"/>
    <w:rsid w:val="00F161F0"/>
    <w:rsid w:val="00F16587"/>
    <w:rsid w:val="00F171B1"/>
    <w:rsid w:val="00F1754D"/>
    <w:rsid w:val="00F204E4"/>
    <w:rsid w:val="00F20E54"/>
    <w:rsid w:val="00F21018"/>
    <w:rsid w:val="00F2112C"/>
    <w:rsid w:val="00F222D8"/>
    <w:rsid w:val="00F22342"/>
    <w:rsid w:val="00F229FB"/>
    <w:rsid w:val="00F22C3C"/>
    <w:rsid w:val="00F2315D"/>
    <w:rsid w:val="00F233F2"/>
    <w:rsid w:val="00F23CD0"/>
    <w:rsid w:val="00F24206"/>
    <w:rsid w:val="00F2440A"/>
    <w:rsid w:val="00F24551"/>
    <w:rsid w:val="00F25A88"/>
    <w:rsid w:val="00F2648D"/>
    <w:rsid w:val="00F265A5"/>
    <w:rsid w:val="00F265E3"/>
    <w:rsid w:val="00F27F86"/>
    <w:rsid w:val="00F30A4A"/>
    <w:rsid w:val="00F3116A"/>
    <w:rsid w:val="00F3134B"/>
    <w:rsid w:val="00F3224C"/>
    <w:rsid w:val="00F327C2"/>
    <w:rsid w:val="00F32C2C"/>
    <w:rsid w:val="00F32D6D"/>
    <w:rsid w:val="00F33F77"/>
    <w:rsid w:val="00F3407C"/>
    <w:rsid w:val="00F34938"/>
    <w:rsid w:val="00F34AB5"/>
    <w:rsid w:val="00F353D7"/>
    <w:rsid w:val="00F35866"/>
    <w:rsid w:val="00F362DB"/>
    <w:rsid w:val="00F3648A"/>
    <w:rsid w:val="00F3667D"/>
    <w:rsid w:val="00F3689B"/>
    <w:rsid w:val="00F37776"/>
    <w:rsid w:val="00F37992"/>
    <w:rsid w:val="00F37C1E"/>
    <w:rsid w:val="00F37C38"/>
    <w:rsid w:val="00F37D93"/>
    <w:rsid w:val="00F402C4"/>
    <w:rsid w:val="00F40496"/>
    <w:rsid w:val="00F40C2F"/>
    <w:rsid w:val="00F414DF"/>
    <w:rsid w:val="00F42457"/>
    <w:rsid w:val="00F4285B"/>
    <w:rsid w:val="00F42E63"/>
    <w:rsid w:val="00F4308E"/>
    <w:rsid w:val="00F4313E"/>
    <w:rsid w:val="00F43752"/>
    <w:rsid w:val="00F437DF"/>
    <w:rsid w:val="00F43AB0"/>
    <w:rsid w:val="00F43B6D"/>
    <w:rsid w:val="00F43C47"/>
    <w:rsid w:val="00F43FAB"/>
    <w:rsid w:val="00F4444C"/>
    <w:rsid w:val="00F450DC"/>
    <w:rsid w:val="00F45817"/>
    <w:rsid w:val="00F45F02"/>
    <w:rsid w:val="00F4646E"/>
    <w:rsid w:val="00F46C66"/>
    <w:rsid w:val="00F478C3"/>
    <w:rsid w:val="00F500D9"/>
    <w:rsid w:val="00F51608"/>
    <w:rsid w:val="00F5166F"/>
    <w:rsid w:val="00F51A1F"/>
    <w:rsid w:val="00F51A44"/>
    <w:rsid w:val="00F51F0A"/>
    <w:rsid w:val="00F525AA"/>
    <w:rsid w:val="00F527D3"/>
    <w:rsid w:val="00F52B5E"/>
    <w:rsid w:val="00F53182"/>
    <w:rsid w:val="00F537C7"/>
    <w:rsid w:val="00F53F6E"/>
    <w:rsid w:val="00F542A9"/>
    <w:rsid w:val="00F549B1"/>
    <w:rsid w:val="00F55335"/>
    <w:rsid w:val="00F55427"/>
    <w:rsid w:val="00F55680"/>
    <w:rsid w:val="00F5573B"/>
    <w:rsid w:val="00F56147"/>
    <w:rsid w:val="00F568B2"/>
    <w:rsid w:val="00F56947"/>
    <w:rsid w:val="00F574BC"/>
    <w:rsid w:val="00F57B36"/>
    <w:rsid w:val="00F57C0A"/>
    <w:rsid w:val="00F57CC3"/>
    <w:rsid w:val="00F57CD9"/>
    <w:rsid w:val="00F60D0B"/>
    <w:rsid w:val="00F60E06"/>
    <w:rsid w:val="00F60F9D"/>
    <w:rsid w:val="00F617D6"/>
    <w:rsid w:val="00F629BB"/>
    <w:rsid w:val="00F6350D"/>
    <w:rsid w:val="00F635DD"/>
    <w:rsid w:val="00F636DF"/>
    <w:rsid w:val="00F63C3D"/>
    <w:rsid w:val="00F64EC2"/>
    <w:rsid w:val="00F653A9"/>
    <w:rsid w:val="00F66542"/>
    <w:rsid w:val="00F6659E"/>
    <w:rsid w:val="00F66899"/>
    <w:rsid w:val="00F66FB6"/>
    <w:rsid w:val="00F67FD3"/>
    <w:rsid w:val="00F71213"/>
    <w:rsid w:val="00F712DE"/>
    <w:rsid w:val="00F71663"/>
    <w:rsid w:val="00F72524"/>
    <w:rsid w:val="00F727B8"/>
    <w:rsid w:val="00F72813"/>
    <w:rsid w:val="00F72AAF"/>
    <w:rsid w:val="00F72ABA"/>
    <w:rsid w:val="00F7427A"/>
    <w:rsid w:val="00F7453B"/>
    <w:rsid w:val="00F74B02"/>
    <w:rsid w:val="00F750CC"/>
    <w:rsid w:val="00F77111"/>
    <w:rsid w:val="00F77AD4"/>
    <w:rsid w:val="00F77BC9"/>
    <w:rsid w:val="00F77CA4"/>
    <w:rsid w:val="00F77F28"/>
    <w:rsid w:val="00F8027F"/>
    <w:rsid w:val="00F816E0"/>
    <w:rsid w:val="00F817DC"/>
    <w:rsid w:val="00F81FF4"/>
    <w:rsid w:val="00F8259C"/>
    <w:rsid w:val="00F82AD7"/>
    <w:rsid w:val="00F8343A"/>
    <w:rsid w:val="00F837B3"/>
    <w:rsid w:val="00F837B8"/>
    <w:rsid w:val="00F84644"/>
    <w:rsid w:val="00F84B60"/>
    <w:rsid w:val="00F84DC3"/>
    <w:rsid w:val="00F8541A"/>
    <w:rsid w:val="00F85EED"/>
    <w:rsid w:val="00F867D8"/>
    <w:rsid w:val="00F87085"/>
    <w:rsid w:val="00F870F2"/>
    <w:rsid w:val="00F8715A"/>
    <w:rsid w:val="00F872F2"/>
    <w:rsid w:val="00F90043"/>
    <w:rsid w:val="00F902AF"/>
    <w:rsid w:val="00F90A03"/>
    <w:rsid w:val="00F90C7E"/>
    <w:rsid w:val="00F90D9B"/>
    <w:rsid w:val="00F90E17"/>
    <w:rsid w:val="00F910C3"/>
    <w:rsid w:val="00F91BBF"/>
    <w:rsid w:val="00F922EB"/>
    <w:rsid w:val="00F9268D"/>
    <w:rsid w:val="00F93083"/>
    <w:rsid w:val="00F93388"/>
    <w:rsid w:val="00F934A4"/>
    <w:rsid w:val="00F934AF"/>
    <w:rsid w:val="00F94013"/>
    <w:rsid w:val="00F94EAC"/>
    <w:rsid w:val="00F9529A"/>
    <w:rsid w:val="00F952FC"/>
    <w:rsid w:val="00F954B7"/>
    <w:rsid w:val="00F958FE"/>
    <w:rsid w:val="00F96FD7"/>
    <w:rsid w:val="00F97657"/>
    <w:rsid w:val="00FA0912"/>
    <w:rsid w:val="00FA096D"/>
    <w:rsid w:val="00FA0A9E"/>
    <w:rsid w:val="00FA0C7E"/>
    <w:rsid w:val="00FA136C"/>
    <w:rsid w:val="00FA198F"/>
    <w:rsid w:val="00FA2075"/>
    <w:rsid w:val="00FA33C3"/>
    <w:rsid w:val="00FA3788"/>
    <w:rsid w:val="00FA3B69"/>
    <w:rsid w:val="00FA48D2"/>
    <w:rsid w:val="00FA4E3A"/>
    <w:rsid w:val="00FA56B6"/>
    <w:rsid w:val="00FA59C2"/>
    <w:rsid w:val="00FA6034"/>
    <w:rsid w:val="00FA623E"/>
    <w:rsid w:val="00FA6AC2"/>
    <w:rsid w:val="00FA7AE3"/>
    <w:rsid w:val="00FA7DCA"/>
    <w:rsid w:val="00FB0036"/>
    <w:rsid w:val="00FB010F"/>
    <w:rsid w:val="00FB050D"/>
    <w:rsid w:val="00FB0E70"/>
    <w:rsid w:val="00FB1543"/>
    <w:rsid w:val="00FB191F"/>
    <w:rsid w:val="00FB1BA2"/>
    <w:rsid w:val="00FB1DC1"/>
    <w:rsid w:val="00FB1DD4"/>
    <w:rsid w:val="00FB1F20"/>
    <w:rsid w:val="00FB2558"/>
    <w:rsid w:val="00FB2AF3"/>
    <w:rsid w:val="00FB2F3E"/>
    <w:rsid w:val="00FB30A8"/>
    <w:rsid w:val="00FB3930"/>
    <w:rsid w:val="00FB40FF"/>
    <w:rsid w:val="00FB416C"/>
    <w:rsid w:val="00FB48C3"/>
    <w:rsid w:val="00FB4AB9"/>
    <w:rsid w:val="00FB50C3"/>
    <w:rsid w:val="00FB6215"/>
    <w:rsid w:val="00FB66E3"/>
    <w:rsid w:val="00FB6FAF"/>
    <w:rsid w:val="00FB78DA"/>
    <w:rsid w:val="00FB7CC4"/>
    <w:rsid w:val="00FC01EF"/>
    <w:rsid w:val="00FC0335"/>
    <w:rsid w:val="00FC0440"/>
    <w:rsid w:val="00FC05E5"/>
    <w:rsid w:val="00FC0DDC"/>
    <w:rsid w:val="00FC137D"/>
    <w:rsid w:val="00FC14DE"/>
    <w:rsid w:val="00FC2396"/>
    <w:rsid w:val="00FC2A17"/>
    <w:rsid w:val="00FC2E1B"/>
    <w:rsid w:val="00FC37AC"/>
    <w:rsid w:val="00FC3B83"/>
    <w:rsid w:val="00FC4B61"/>
    <w:rsid w:val="00FC4EB1"/>
    <w:rsid w:val="00FC5951"/>
    <w:rsid w:val="00FC5FA2"/>
    <w:rsid w:val="00FC6B3C"/>
    <w:rsid w:val="00FC6D7B"/>
    <w:rsid w:val="00FC7677"/>
    <w:rsid w:val="00FC76A6"/>
    <w:rsid w:val="00FC7A59"/>
    <w:rsid w:val="00FD0EC3"/>
    <w:rsid w:val="00FD1221"/>
    <w:rsid w:val="00FD131C"/>
    <w:rsid w:val="00FD13C4"/>
    <w:rsid w:val="00FD17C4"/>
    <w:rsid w:val="00FD1BE2"/>
    <w:rsid w:val="00FD1C99"/>
    <w:rsid w:val="00FD23B3"/>
    <w:rsid w:val="00FD2ACF"/>
    <w:rsid w:val="00FD2C1B"/>
    <w:rsid w:val="00FD3625"/>
    <w:rsid w:val="00FD3665"/>
    <w:rsid w:val="00FD38C3"/>
    <w:rsid w:val="00FD4038"/>
    <w:rsid w:val="00FD4112"/>
    <w:rsid w:val="00FD4391"/>
    <w:rsid w:val="00FD4FBB"/>
    <w:rsid w:val="00FD5615"/>
    <w:rsid w:val="00FD596F"/>
    <w:rsid w:val="00FD5C77"/>
    <w:rsid w:val="00FD631C"/>
    <w:rsid w:val="00FD679C"/>
    <w:rsid w:val="00FD6C22"/>
    <w:rsid w:val="00FD6C32"/>
    <w:rsid w:val="00FD7663"/>
    <w:rsid w:val="00FE01EB"/>
    <w:rsid w:val="00FE1129"/>
    <w:rsid w:val="00FE1801"/>
    <w:rsid w:val="00FE1AC0"/>
    <w:rsid w:val="00FE1B2A"/>
    <w:rsid w:val="00FE1EC3"/>
    <w:rsid w:val="00FE2517"/>
    <w:rsid w:val="00FE25A8"/>
    <w:rsid w:val="00FE2771"/>
    <w:rsid w:val="00FE2845"/>
    <w:rsid w:val="00FE2B3F"/>
    <w:rsid w:val="00FE2D29"/>
    <w:rsid w:val="00FE2F5D"/>
    <w:rsid w:val="00FE31C8"/>
    <w:rsid w:val="00FE3DB1"/>
    <w:rsid w:val="00FE45C0"/>
    <w:rsid w:val="00FE4AF6"/>
    <w:rsid w:val="00FE528C"/>
    <w:rsid w:val="00FE533F"/>
    <w:rsid w:val="00FE5B56"/>
    <w:rsid w:val="00FE5BAB"/>
    <w:rsid w:val="00FE6694"/>
    <w:rsid w:val="00FE6FDF"/>
    <w:rsid w:val="00FE7159"/>
    <w:rsid w:val="00FE791C"/>
    <w:rsid w:val="00FE7A23"/>
    <w:rsid w:val="00FE7D69"/>
    <w:rsid w:val="00FF0E2D"/>
    <w:rsid w:val="00FF121C"/>
    <w:rsid w:val="00FF14F6"/>
    <w:rsid w:val="00FF1653"/>
    <w:rsid w:val="00FF1BC4"/>
    <w:rsid w:val="00FF2C69"/>
    <w:rsid w:val="00FF2D77"/>
    <w:rsid w:val="00FF3A79"/>
    <w:rsid w:val="00FF4AE0"/>
    <w:rsid w:val="00FF5F54"/>
    <w:rsid w:val="00FF6B2D"/>
    <w:rsid w:val="00FF6B30"/>
    <w:rsid w:val="00FF6F07"/>
    <w:rsid w:val="00FF6FFA"/>
    <w:rsid w:val="00FF77FE"/>
    <w:rsid w:val="00FF7BBB"/>
    <w:rsid w:val="00FF7CBB"/>
    <w:rsid w:val="00FF7D7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3E520AB4"/>
  <w15:docId w15:val="{7BDB4FF2-D962-4D82-8C57-5387143CC3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DengXian" w:hAnsi="Calibri" w:cs="Times New Roman"/>
        <w:lang w:val="en-US" w:eastAsia="zh-CN" w:bidi="ar-SA"/>
      </w:rPr>
    </w:rPrDefault>
    <w:pPrDefault>
      <w:pPr>
        <w:suppressAutoHyphens/>
      </w:pPr>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D5454"/>
    <w:pPr>
      <w:suppressAutoHyphens w:val="0"/>
    </w:pPr>
    <w:rPr>
      <w:rFonts w:ascii="Times New Roman" w:eastAsia="Times New Roman" w:hAnsi="Times New Roman"/>
      <w:sz w:val="24"/>
      <w:szCs w:val="24"/>
      <w:lang w:eastAsia="en-US"/>
    </w:rPr>
  </w:style>
  <w:style w:type="paragraph" w:styleId="Heading1">
    <w:name w:val="heading 1"/>
    <w:next w:val="Normal"/>
    <w:link w:val="Heading1Char"/>
    <w:uiPriority w:val="9"/>
    <w:qFormat/>
    <w:pPr>
      <w:keepNext/>
      <w:keepLines/>
      <w:numPr>
        <w:numId w:val="1"/>
      </w:numPr>
      <w:tabs>
        <w:tab w:val="left" w:pos="0"/>
        <w:tab w:val="left" w:pos="426"/>
      </w:tabs>
      <w:spacing w:before="360" w:after="120" w:line="288" w:lineRule="auto"/>
      <w:textAlignment w:val="baseline"/>
      <w:outlineLvl w:val="0"/>
    </w:pPr>
    <w:rPr>
      <w:rFonts w:ascii="Arial" w:eastAsia="Batang" w:hAnsi="Arial"/>
      <w:sz w:val="32"/>
      <w:szCs w:val="32"/>
      <w:lang w:val="en-GB" w:eastAsia="ko-KR"/>
    </w:rPr>
  </w:style>
  <w:style w:type="paragraph" w:styleId="Heading2">
    <w:name w:val="heading 2"/>
    <w:basedOn w:val="Normal"/>
    <w:next w:val="Normal"/>
    <w:uiPriority w:val="9"/>
    <w:qFormat/>
    <w:pPr>
      <w:keepNext/>
      <w:keepLines/>
      <w:spacing w:before="40"/>
      <w:outlineLvl w:val="1"/>
    </w:pPr>
    <w:rPr>
      <w:rFonts w:eastAsia="DengXian Light"/>
      <w:sz w:val="28"/>
      <w:szCs w:val="26"/>
    </w:rPr>
  </w:style>
  <w:style w:type="paragraph" w:styleId="Heading3">
    <w:name w:val="heading 3"/>
    <w:basedOn w:val="Normal"/>
    <w:next w:val="Normal"/>
    <w:uiPriority w:val="9"/>
    <w:qFormat/>
    <w:pPr>
      <w:keepNext/>
      <w:keepLines/>
      <w:spacing w:before="40"/>
      <w:outlineLvl w:val="2"/>
    </w:pPr>
    <w:rPr>
      <w:rFonts w:eastAsia="DengXian Light"/>
      <w:color w:val="000000"/>
    </w:rPr>
  </w:style>
  <w:style w:type="paragraph" w:styleId="Heading4">
    <w:name w:val="heading 4"/>
    <w:basedOn w:val="Normal"/>
    <w:next w:val="Normal"/>
    <w:semiHidden/>
    <w:unhideWhenUsed/>
    <w:qFormat/>
    <w:rsid w:val="00267EAC"/>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uiPriority w:val="22"/>
    <w:qFormat/>
    <w:rPr>
      <w:b/>
      <w:bCs/>
    </w:rPr>
  </w:style>
  <w:style w:type="character" w:styleId="Hyperlink">
    <w:name w:val="Hyperlink"/>
    <w:basedOn w:val="DefaultParagraphFont"/>
    <w:uiPriority w:val="99"/>
    <w:rPr>
      <w:color w:val="0563C1"/>
      <w:u w:val="single"/>
    </w:rPr>
  </w:style>
  <w:style w:type="character" w:styleId="CommentReference">
    <w:name w:val="annotation reference"/>
    <w:basedOn w:val="DefaultParagraphFont"/>
    <w:qFormat/>
    <w:rPr>
      <w:sz w:val="16"/>
      <w:szCs w:val="16"/>
    </w:rPr>
  </w:style>
  <w:style w:type="character" w:customStyle="1" w:styleId="a">
    <w:name w:val="批注文字 字符"/>
    <w:basedOn w:val="DefaultParagraphFont"/>
    <w:qFormat/>
    <w:rPr>
      <w:sz w:val="20"/>
      <w:szCs w:val="20"/>
    </w:rPr>
  </w:style>
  <w:style w:type="character" w:customStyle="1" w:styleId="a0">
    <w:name w:val="批注主题 字符"/>
    <w:basedOn w:val="a"/>
    <w:qFormat/>
    <w:rPr>
      <w:b/>
      <w:bCs/>
      <w:sz w:val="20"/>
      <w:szCs w:val="20"/>
    </w:rPr>
  </w:style>
  <w:style w:type="character" w:customStyle="1" w:styleId="a1">
    <w:name w:val="批注框文本 字符"/>
    <w:basedOn w:val="DefaultParagraphFont"/>
    <w:qFormat/>
    <w:rPr>
      <w:rFonts w:ascii="Segoe UI" w:hAnsi="Segoe UI" w:cs="Segoe UI"/>
      <w:sz w:val="18"/>
      <w:szCs w:val="18"/>
    </w:rPr>
  </w:style>
  <w:style w:type="character" w:customStyle="1" w:styleId="TALChar">
    <w:name w:val="TAL Char"/>
    <w:basedOn w:val="DefaultParagraphFont"/>
    <w:qFormat/>
    <w:rPr>
      <w:rFonts w:ascii="Arial" w:hAnsi="Arial" w:cs="Arial"/>
    </w:rPr>
  </w:style>
  <w:style w:type="character" w:customStyle="1" w:styleId="TAHCar">
    <w:name w:val="TAH Car"/>
    <w:basedOn w:val="DefaultParagraphFont"/>
    <w:qFormat/>
    <w:rPr>
      <w:rFonts w:ascii="Arial" w:hAnsi="Arial" w:cs="Arial"/>
      <w:b/>
      <w:bCs/>
      <w:lang w:eastAsia="en-GB"/>
    </w:rPr>
  </w:style>
  <w:style w:type="character" w:customStyle="1" w:styleId="a2">
    <w:name w:val="页眉 字符"/>
    <w:basedOn w:val="DefaultParagraphFont"/>
    <w:qFormat/>
    <w:rPr>
      <w:sz w:val="18"/>
      <w:szCs w:val="18"/>
    </w:rPr>
  </w:style>
  <w:style w:type="character" w:customStyle="1" w:styleId="a3">
    <w:name w:val="页脚 字符"/>
    <w:basedOn w:val="DefaultParagraphFont"/>
    <w:qFormat/>
    <w:rPr>
      <w:sz w:val="18"/>
      <w:szCs w:val="18"/>
    </w:rPr>
  </w:style>
  <w:style w:type="character" w:customStyle="1" w:styleId="a4">
    <w:name w:val="列表段落 字符"/>
    <w:basedOn w:val="DefaultParagraphFont"/>
    <w:qFormat/>
  </w:style>
  <w:style w:type="character" w:customStyle="1" w:styleId="normaltextrun">
    <w:name w:val="normaltextrun"/>
    <w:basedOn w:val="DefaultParagraphFont"/>
    <w:qFormat/>
    <w:rPr>
      <w:rFonts w:ascii="Times New Roman" w:hAnsi="Times New Roman" w:cs="Times New Roman"/>
    </w:rPr>
  </w:style>
  <w:style w:type="character" w:customStyle="1" w:styleId="eop">
    <w:name w:val="eop"/>
    <w:basedOn w:val="DefaultParagraphFont"/>
    <w:qFormat/>
    <w:rPr>
      <w:rFonts w:ascii="Times New Roman" w:hAnsi="Times New Roman" w:cs="Times New Roman"/>
    </w:rPr>
  </w:style>
  <w:style w:type="character" w:styleId="PlaceholderText">
    <w:name w:val="Placeholder Text"/>
    <w:basedOn w:val="DefaultParagraphFont"/>
    <w:qFormat/>
    <w:rPr>
      <w:color w:val="808080"/>
    </w:rPr>
  </w:style>
  <w:style w:type="character" w:customStyle="1" w:styleId="1">
    <w:name w:val="标题 1 字符"/>
    <w:basedOn w:val="DefaultParagraphFont"/>
    <w:qFormat/>
    <w:rPr>
      <w:rFonts w:ascii="Arial" w:eastAsia="Batang" w:hAnsi="Arial" w:cs="Times New Roman"/>
      <w:sz w:val="32"/>
      <w:szCs w:val="32"/>
      <w:lang w:val="en-GB" w:eastAsia="ko-KR"/>
    </w:rPr>
  </w:style>
  <w:style w:type="character" w:customStyle="1" w:styleId="2222Char">
    <w:name w:val="스타일 스타일 스타일 스타일 양쪽 첫 줄:  2 글자 + 첫 줄:  2 글자 + 첫 줄:  2 글자 + 첫 줄:  2... Char"/>
    <w:basedOn w:val="DefaultParagraphFont"/>
    <w:qFormat/>
    <w:rPr>
      <w:rFonts w:ascii="Times New Roman" w:eastAsia="Malgun Gothic" w:hAnsi="Times New Roman" w:cs="Batang"/>
      <w:szCs w:val="20"/>
      <w:lang w:val="en-GB"/>
    </w:rPr>
  </w:style>
  <w:style w:type="character" w:customStyle="1" w:styleId="proposalChar">
    <w:name w:val="proposal Char"/>
    <w:qFormat/>
    <w:rPr>
      <w:rFonts w:ascii="Times New Roman" w:hAnsi="Times New Roman" w:cs="Times New Roman"/>
      <w:b/>
      <w:sz w:val="20"/>
      <w:szCs w:val="20"/>
      <w:lang w:eastAsia="zh-CN"/>
    </w:rPr>
  </w:style>
  <w:style w:type="character" w:customStyle="1" w:styleId="bullet1">
    <w:name w:val="bullet1 字符"/>
    <w:qFormat/>
    <w:rPr>
      <w:rFonts w:ascii="Times New Roman" w:hAnsi="Times New Roman" w:cs="Times New Roman"/>
      <w:sz w:val="20"/>
      <w:szCs w:val="24"/>
      <w:lang w:eastAsia="zh-CN"/>
    </w:rPr>
  </w:style>
  <w:style w:type="character" w:customStyle="1" w:styleId="a5">
    <w:name w:val="正文文本 字符"/>
    <w:basedOn w:val="DefaultParagraphFont"/>
    <w:qFormat/>
    <w:rPr>
      <w:rFonts w:ascii="Calibri" w:eastAsia="DengXian" w:hAnsi="Calibri" w:cs="Calibri"/>
      <w:lang w:eastAsia="ko-KR"/>
    </w:rPr>
  </w:style>
  <w:style w:type="character" w:customStyle="1" w:styleId="bullet2">
    <w:name w:val="bullet2 字符"/>
    <w:basedOn w:val="bullet1"/>
    <w:qFormat/>
    <w:rPr>
      <w:rFonts w:ascii="Times New Roman" w:hAnsi="Times New Roman" w:cs="Times New Roman"/>
      <w:sz w:val="20"/>
      <w:szCs w:val="24"/>
      <w:lang w:eastAsia="zh-CN"/>
    </w:rPr>
  </w:style>
  <w:style w:type="character" w:customStyle="1" w:styleId="000proposalChar">
    <w:name w:val="000_proposal Char"/>
    <w:basedOn w:val="DefaultParagraphFont"/>
    <w:qFormat/>
    <w:rPr>
      <w:rFonts w:ascii="Times New Roman" w:hAnsi="Times New Roman" w:cs="Times New Roman"/>
      <w:b/>
      <w:bCs/>
      <w:i/>
      <w:iCs/>
      <w:sz w:val="20"/>
      <w:szCs w:val="24"/>
      <w:lang w:eastAsia="zh-CN"/>
    </w:rPr>
  </w:style>
  <w:style w:type="character" w:customStyle="1" w:styleId="00TextChar">
    <w:name w:val="00_Text Char"/>
    <w:basedOn w:val="DefaultParagraphFont"/>
    <w:qFormat/>
    <w:rPr>
      <w:rFonts w:ascii="Times New Roman" w:hAnsi="Times New Roman" w:cs="Times New Roman"/>
      <w:sz w:val="20"/>
      <w:szCs w:val="24"/>
      <w:lang w:eastAsia="zh-CN"/>
    </w:rPr>
  </w:style>
  <w:style w:type="character" w:customStyle="1" w:styleId="000proposalsChar">
    <w:name w:val="000_proposals Char"/>
    <w:basedOn w:val="00TextChar"/>
    <w:qFormat/>
    <w:rPr>
      <w:rFonts w:ascii="Times New Roman" w:hAnsi="Times New Roman" w:cs="Times New Roman"/>
      <w:b/>
      <w:bCs/>
      <w:i/>
      <w:iCs/>
      <w:sz w:val="20"/>
      <w:szCs w:val="24"/>
      <w:lang w:eastAsia="zh-CN"/>
    </w:rPr>
  </w:style>
  <w:style w:type="character" w:customStyle="1" w:styleId="LGTdocChar">
    <w:name w:val="LGTdoc_본문 Char"/>
    <w:qFormat/>
    <w:rPr>
      <w:rFonts w:ascii="Times New Roman" w:eastAsia="Batang" w:hAnsi="Times New Roman" w:cs="Times New Roman"/>
      <w:kern w:val="2"/>
      <w:szCs w:val="24"/>
      <w:lang w:val="en-GB" w:eastAsia="ko-KR"/>
    </w:rPr>
  </w:style>
  <w:style w:type="character" w:customStyle="1" w:styleId="0MaintextChar">
    <w:name w:val="0 Main text Char"/>
    <w:basedOn w:val="DefaultParagraphFont"/>
    <w:qFormat/>
    <w:rPr>
      <w:rFonts w:ascii="Times New Roman" w:eastAsia="Times New Roman" w:hAnsi="Times New Roman" w:cs="Batang"/>
      <w:sz w:val="20"/>
      <w:szCs w:val="20"/>
      <w:lang w:val="en-GB"/>
    </w:rPr>
  </w:style>
  <w:style w:type="character" w:customStyle="1" w:styleId="a6">
    <w:name w:val="题注 字符"/>
    <w:qFormat/>
    <w:rPr>
      <w:rFonts w:eastAsia="DengXian"/>
      <w:b/>
      <w:bCs/>
      <w:kern w:val="2"/>
      <w:sz w:val="20"/>
      <w:szCs w:val="20"/>
      <w:lang w:eastAsia="ko-KR"/>
    </w:rPr>
  </w:style>
  <w:style w:type="character" w:customStyle="1" w:styleId="msoins2">
    <w:name w:val="msoins2"/>
    <w:qFormat/>
  </w:style>
  <w:style w:type="character" w:customStyle="1" w:styleId="a7">
    <w:name w:val="清單段落 字元"/>
    <w:basedOn w:val="DefaultParagraphFont"/>
    <w:uiPriority w:val="34"/>
    <w:qFormat/>
    <w:rPr>
      <w:rFonts w:ascii="Calibri" w:hAnsi="Calibri" w:cs="Calibri"/>
    </w:rPr>
  </w:style>
  <w:style w:type="character" w:customStyle="1" w:styleId="2">
    <w:name w:val="标题 2 字符"/>
    <w:basedOn w:val="DefaultParagraphFont"/>
    <w:qFormat/>
    <w:rPr>
      <w:rFonts w:ascii="Times New Roman" w:eastAsia="DengXian Light" w:hAnsi="Times New Roman" w:cs="Times New Roman"/>
      <w:sz w:val="28"/>
      <w:szCs w:val="26"/>
      <w:lang w:eastAsia="zh-TW"/>
    </w:rPr>
  </w:style>
  <w:style w:type="character" w:customStyle="1" w:styleId="3">
    <w:name w:val="标题 3 字符"/>
    <w:basedOn w:val="DefaultParagraphFont"/>
    <w:qFormat/>
    <w:rPr>
      <w:rFonts w:ascii="Times New Roman" w:eastAsia="DengXian Light" w:hAnsi="Times New Roman" w:cs="Times New Roman"/>
      <w:color w:val="000000"/>
      <w:sz w:val="24"/>
      <w:szCs w:val="24"/>
      <w:lang w:eastAsia="zh-TW"/>
    </w:rPr>
  </w:style>
  <w:style w:type="character" w:customStyle="1" w:styleId="a8">
    <w:name w:val="文档结构图 字符"/>
    <w:basedOn w:val="DefaultParagraphFont"/>
    <w:qFormat/>
    <w:rPr>
      <w:rFonts w:ascii="SimSun" w:hAnsi="SimSun" w:cs="Calibri"/>
      <w:sz w:val="18"/>
      <w:szCs w:val="18"/>
      <w:lang w:eastAsia="zh-TW"/>
    </w:rPr>
  </w:style>
  <w:style w:type="character" w:customStyle="1" w:styleId="a9">
    <w:name w:val="列出段落 字符"/>
    <w:aliases w:val="列表段落 字符3,- Bullets 字符2,?? ?? 字符2,????? 字符2,???? 字符2,Lista1 字符2,中等深浅网格 1 - 着色 21 字符2,¥¡¡¡¡ì¬º¥¹¥È¶ÎÂä 字符2,ÁÐ³ö¶ÎÂä 字符2,¥ê¥¹¥È¶ÎÂä 字符2,列表段落1 字符2,—ño’i—Ž 字符2,1st level - Bullet List Paragraph 字符2,Lettre d'introduction 字符2,Paragrafo elenco 字符2,列 字符"/>
    <w:basedOn w:val="DefaultParagraphFont"/>
    <w:uiPriority w:val="34"/>
    <w:qFormat/>
  </w:style>
  <w:style w:type="character" w:customStyle="1" w:styleId="apple-converted-space">
    <w:name w:val="apple-converted-space"/>
    <w:basedOn w:val="DefaultParagraphFont"/>
    <w:qFormat/>
  </w:style>
  <w:style w:type="character" w:customStyle="1" w:styleId="B1Zchn">
    <w:name w:val="B1 Zchn"/>
    <w:link w:val="B1"/>
    <w:qFormat/>
    <w:rPr>
      <w:rFonts w:ascii="Times New Roman" w:eastAsia="Times New Roman" w:hAnsi="Times New Roman"/>
      <w:sz w:val="20"/>
      <w:szCs w:val="20"/>
    </w:rPr>
  </w:style>
  <w:style w:type="character" w:customStyle="1" w:styleId="msoins0">
    <w:name w:val="msoins"/>
    <w:basedOn w:val="DefaultParagraphFont"/>
    <w:qFormat/>
  </w:style>
  <w:style w:type="character" w:customStyle="1" w:styleId="xapple-converted-space">
    <w:name w:val="x_apple-converted-space"/>
    <w:basedOn w:val="DefaultParagraphFont"/>
    <w:qFormat/>
  </w:style>
  <w:style w:type="character" w:customStyle="1" w:styleId="TALCar">
    <w:name w:val="TAL Car"/>
    <w:basedOn w:val="DefaultParagraphFont"/>
    <w:link w:val="TAL"/>
    <w:qFormat/>
    <w:rPr>
      <w:rFonts w:ascii="Arial" w:hAnsi="Arial" w:cs="Arial"/>
      <w:sz w:val="24"/>
      <w:szCs w:val="24"/>
      <w:lang w:eastAsia="ko-KR"/>
    </w:rPr>
  </w:style>
  <w:style w:type="character" w:customStyle="1" w:styleId="B1Char1">
    <w:name w:val="B1 Char1"/>
    <w:qFormat/>
    <w:rsid w:val="00BB6E66"/>
    <w:rPr>
      <w:rFonts w:eastAsia="Times New Roman"/>
    </w:rPr>
  </w:style>
  <w:style w:type="character" w:customStyle="1" w:styleId="table0">
    <w:name w:val="table 字符"/>
    <w:basedOn w:val="DefaultParagraphFont"/>
    <w:qFormat/>
    <w:rsid w:val="004A4AC4"/>
    <w:rPr>
      <w:rFonts w:ascii="Times New Roman" w:eastAsiaTheme="minorEastAsia" w:hAnsi="Times New Roman"/>
      <w:szCs w:val="24"/>
    </w:rPr>
  </w:style>
  <w:style w:type="character" w:customStyle="1" w:styleId="B2Char">
    <w:name w:val="B2 Char"/>
    <w:link w:val="B2"/>
    <w:qFormat/>
    <w:rsid w:val="001C2799"/>
    <w:rPr>
      <w:rFonts w:ascii="Times New Roman" w:eastAsia="Times New Roman" w:hAnsi="Times New Roman"/>
      <w:lang w:val="en-GB" w:eastAsia="ja-JP"/>
    </w:rPr>
  </w:style>
  <w:style w:type="character" w:customStyle="1" w:styleId="B3Char2">
    <w:name w:val="B3 Char2"/>
    <w:link w:val="B3"/>
    <w:qFormat/>
    <w:rsid w:val="001C2799"/>
    <w:rPr>
      <w:rFonts w:ascii="Times New Roman" w:eastAsia="Times New Roman" w:hAnsi="Times New Roman"/>
      <w:lang w:val="en-GB" w:eastAsia="ja-JP"/>
    </w:rPr>
  </w:style>
  <w:style w:type="character" w:customStyle="1" w:styleId="Doc-text2Char">
    <w:name w:val="Doc-text2 Char"/>
    <w:qFormat/>
    <w:rsid w:val="008E5F22"/>
    <w:rPr>
      <w:rFonts w:ascii="Arial" w:eastAsia="MS Mincho" w:hAnsi="Arial"/>
      <w:szCs w:val="24"/>
      <w:lang w:val="en-GB" w:eastAsia="en-GB"/>
    </w:rPr>
  </w:style>
  <w:style w:type="character" w:customStyle="1" w:styleId="4">
    <w:name w:val="标题 4 字符"/>
    <w:basedOn w:val="DefaultParagraphFont"/>
    <w:semiHidden/>
    <w:qFormat/>
    <w:rsid w:val="00267EAC"/>
    <w:rPr>
      <w:rFonts w:asciiTheme="majorHAnsi" w:eastAsiaTheme="majorEastAsia" w:hAnsiTheme="majorHAnsi" w:cstheme="majorBidi"/>
      <w:i/>
      <w:iCs/>
      <w:color w:val="365F91" w:themeColor="accent1" w:themeShade="BF"/>
      <w:sz w:val="24"/>
      <w:szCs w:val="24"/>
      <w:lang w:eastAsia="ko-KR"/>
    </w:rPr>
  </w:style>
  <w:style w:type="character" w:customStyle="1" w:styleId="PLChar">
    <w:name w:val="PL Char"/>
    <w:link w:val="PL"/>
    <w:qFormat/>
    <w:rsid w:val="00E95CE9"/>
    <w:rPr>
      <w:rFonts w:ascii="Courier New" w:eastAsia="Times New Roman" w:hAnsi="Courier New"/>
      <w:sz w:val="16"/>
      <w:shd w:val="clear" w:color="auto" w:fill="E6E6E6"/>
      <w:lang w:val="en-GB" w:eastAsia="en-GB"/>
    </w:rPr>
  </w:style>
  <w:style w:type="character" w:customStyle="1" w:styleId="THChar">
    <w:name w:val="TH Char"/>
    <w:link w:val="TH"/>
    <w:qFormat/>
    <w:rsid w:val="00E95CE9"/>
    <w:rPr>
      <w:rFonts w:ascii="Arial" w:eastAsia="Times New Roman" w:hAnsi="Arial"/>
      <w:b/>
      <w:lang w:val="en-GB" w:eastAsia="ja-JP"/>
    </w:rPr>
  </w:style>
  <w:style w:type="character" w:customStyle="1" w:styleId="CommentTextChar">
    <w:name w:val="Comment Text Char"/>
    <w:link w:val="CommentText"/>
    <w:qFormat/>
    <w:rsid w:val="00F07DBD"/>
    <w:rPr>
      <w:rFonts w:ascii="Times New Roman" w:eastAsia="SimSun" w:hAnsi="Times New Roman"/>
      <w:lang w:eastAsia="en-US"/>
    </w:rPr>
  </w:style>
  <w:style w:type="character" w:customStyle="1" w:styleId="10">
    <w:name w:val="题注 字符1"/>
    <w:uiPriority w:val="99"/>
    <w:qFormat/>
    <w:rsid w:val="001D7865"/>
    <w:rPr>
      <w:rFonts w:ascii="Times New Roman" w:hAnsi="Times New Roman"/>
      <w:b/>
      <w:bCs/>
      <w:kern w:val="2"/>
      <w:lang w:eastAsia="ko-KR"/>
    </w:rPr>
  </w:style>
  <w:style w:type="character" w:customStyle="1" w:styleId="Normal9pointspacingChar">
    <w:name w:val="Normal 9 point spacing Char"/>
    <w:link w:val="Normal9pointspacing"/>
    <w:qFormat/>
    <w:rsid w:val="007C7AEB"/>
    <w:rPr>
      <w:rFonts w:ascii="Times New Roman" w:eastAsia="MS Mincho" w:hAnsi="Times New Roman"/>
      <w:szCs w:val="24"/>
      <w:lang w:val="x-none" w:eastAsia="en-US"/>
    </w:rPr>
  </w:style>
  <w:style w:type="character" w:customStyle="1" w:styleId="bullet30">
    <w:name w:val="bullet3 字符"/>
    <w:basedOn w:val="bullet1"/>
    <w:qFormat/>
    <w:rsid w:val="00E8365A"/>
    <w:rPr>
      <w:rFonts w:ascii="Times New Roman" w:eastAsia="SimSun" w:hAnsi="Times New Roman" w:cs="Times New Roman"/>
      <w:sz w:val="20"/>
      <w:szCs w:val="24"/>
      <w:lang w:eastAsia="zh-CN"/>
    </w:rPr>
  </w:style>
  <w:style w:type="character" w:customStyle="1" w:styleId="boldbullet1">
    <w:name w:val="boldbullet1 字符"/>
    <w:basedOn w:val="bullet1"/>
    <w:qFormat/>
    <w:rsid w:val="00E8365A"/>
    <w:rPr>
      <w:rFonts w:ascii="Times New Roman" w:eastAsia="SimSun" w:hAnsi="Times New Roman" w:cs="Times New Roman"/>
      <w:b/>
      <w:sz w:val="20"/>
      <w:szCs w:val="24"/>
      <w:lang w:eastAsia="zh-CN"/>
    </w:rPr>
  </w:style>
  <w:style w:type="character" w:customStyle="1" w:styleId="LineNumbering">
    <w:name w:val="Line Numbering"/>
  </w:style>
  <w:style w:type="paragraph" w:customStyle="1" w:styleId="Heading">
    <w:name w:val="Heading"/>
    <w:basedOn w:val="Normal"/>
    <w:next w:val="BodyText"/>
    <w:qFormat/>
    <w:pPr>
      <w:keepNext/>
      <w:spacing w:before="240" w:after="120"/>
    </w:pPr>
    <w:rPr>
      <w:rFonts w:ascii="Liberation Sans" w:eastAsia="Microsoft YaHei" w:hAnsi="Liberation Sans" w:cs="Lucida Sans"/>
      <w:sz w:val="28"/>
      <w:szCs w:val="28"/>
    </w:rPr>
  </w:style>
  <w:style w:type="paragraph" w:styleId="BodyText">
    <w:name w:val="Body Text"/>
    <w:basedOn w:val="Normal"/>
    <w:link w:val="BodyTextChar"/>
    <w:uiPriority w:val="99"/>
    <w:qFormat/>
    <w:pPr>
      <w:spacing w:after="120"/>
    </w:pPr>
  </w:style>
  <w:style w:type="paragraph" w:styleId="List">
    <w:name w:val="List"/>
    <w:basedOn w:val="BodyText"/>
    <w:rPr>
      <w:rFonts w:cs="Lucida Sans"/>
    </w:r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Caption Char2"/>
    <w:basedOn w:val="Normal"/>
    <w:next w:val="Normal"/>
    <w:link w:val="CaptionChar1"/>
    <w:qFormat/>
    <w:pPr>
      <w:widowControl w:val="0"/>
      <w:spacing w:after="160" w:line="254" w:lineRule="auto"/>
      <w:jc w:val="both"/>
    </w:pPr>
    <w:rPr>
      <w:b/>
      <w:bCs/>
      <w:kern w:val="2"/>
      <w:sz w:val="20"/>
      <w:szCs w:val="20"/>
    </w:rPr>
  </w:style>
  <w:style w:type="paragraph" w:customStyle="1" w:styleId="Index">
    <w:name w:val="Index"/>
    <w:basedOn w:val="Normal"/>
    <w:qFormat/>
    <w:pPr>
      <w:suppressLineNumbers/>
    </w:pPr>
    <w:rPr>
      <w:rFonts w:cs="Lucida Sans"/>
    </w:rPr>
  </w:style>
  <w:style w:type="paragraph" w:styleId="DocumentMap">
    <w:name w:val="Document Map"/>
    <w:basedOn w:val="Normal"/>
    <w:qFormat/>
    <w:rPr>
      <w:rFonts w:ascii="SimSun" w:eastAsia="SimSun" w:hAnsi="SimSun"/>
      <w:sz w:val="18"/>
      <w:szCs w:val="18"/>
    </w:rPr>
  </w:style>
  <w:style w:type="paragraph" w:styleId="CommentText">
    <w:name w:val="annotation text"/>
    <w:basedOn w:val="Normal"/>
    <w:link w:val="CommentTextChar"/>
    <w:uiPriority w:val="99"/>
    <w:qFormat/>
    <w:pPr>
      <w:spacing w:after="160"/>
    </w:pPr>
    <w:rPr>
      <w:rFonts w:eastAsia="SimSun"/>
      <w:sz w:val="20"/>
      <w:szCs w:val="20"/>
    </w:rPr>
  </w:style>
  <w:style w:type="paragraph" w:styleId="BalloonText">
    <w:name w:val="Balloon Text"/>
    <w:basedOn w:val="Normal"/>
    <w:qFormat/>
    <w:rPr>
      <w:rFonts w:ascii="Segoe UI" w:eastAsia="SimSun" w:hAnsi="Segoe UI" w:cs="Segoe UI"/>
      <w:sz w:val="18"/>
      <w:szCs w:val="18"/>
    </w:rPr>
  </w:style>
  <w:style w:type="paragraph" w:customStyle="1" w:styleId="HeaderandFooter">
    <w:name w:val="Header and Footer"/>
    <w:basedOn w:val="Normal"/>
    <w:qFormat/>
  </w:style>
  <w:style w:type="paragraph" w:styleId="Footer">
    <w:name w:val="footer"/>
    <w:basedOn w:val="Normal"/>
    <w:pPr>
      <w:tabs>
        <w:tab w:val="center" w:pos="4153"/>
        <w:tab w:val="right" w:pos="8306"/>
      </w:tabs>
      <w:snapToGrid w:val="0"/>
      <w:spacing w:after="160"/>
    </w:pPr>
    <w:rPr>
      <w:rFonts w:eastAsia="SimSun"/>
      <w:sz w:val="18"/>
      <w:szCs w:val="18"/>
    </w:rPr>
  </w:style>
  <w:style w:type="paragraph" w:styleId="Header">
    <w:name w:val="header"/>
    <w:basedOn w:val="Normal"/>
    <w:pPr>
      <w:pBdr>
        <w:bottom w:val="single" w:sz="6" w:space="1" w:color="000000"/>
      </w:pBdr>
      <w:tabs>
        <w:tab w:val="center" w:pos="4153"/>
        <w:tab w:val="right" w:pos="8306"/>
      </w:tabs>
      <w:snapToGrid w:val="0"/>
      <w:spacing w:after="160"/>
      <w:jc w:val="center"/>
    </w:pPr>
    <w:rPr>
      <w:rFonts w:eastAsia="SimSun"/>
      <w:sz w:val="18"/>
      <w:szCs w:val="18"/>
    </w:rPr>
  </w:style>
  <w:style w:type="paragraph" w:styleId="NormalWeb">
    <w:name w:val="Normal (Web)"/>
    <w:basedOn w:val="Normal"/>
    <w:uiPriority w:val="99"/>
    <w:qFormat/>
    <w:pPr>
      <w:spacing w:before="100" w:after="100"/>
    </w:pPr>
  </w:style>
  <w:style w:type="paragraph" w:styleId="CommentSubject">
    <w:name w:val="annotation subject"/>
    <w:basedOn w:val="CommentText"/>
    <w:next w:val="CommentText"/>
    <w:qFormat/>
    <w:rPr>
      <w:b/>
      <w:bCs/>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Bullet,列,列表段,목록 단,목록 단락"/>
    <w:basedOn w:val="Normal"/>
    <w:link w:val="ListParagraphChar"/>
    <w:uiPriority w:val="34"/>
    <w:qFormat/>
    <w:pPr>
      <w:spacing w:after="160" w:line="254" w:lineRule="auto"/>
      <w:ind w:left="720"/>
    </w:pPr>
    <w:rPr>
      <w:rFonts w:eastAsia="SimSun"/>
    </w:rPr>
  </w:style>
  <w:style w:type="paragraph" w:customStyle="1" w:styleId="TAL">
    <w:name w:val="TAL"/>
    <w:basedOn w:val="Normal"/>
    <w:link w:val="TALCar"/>
    <w:qFormat/>
    <w:pPr>
      <w:keepNext/>
    </w:pPr>
    <w:rPr>
      <w:rFonts w:ascii="Arial" w:hAnsi="Arial" w:cs="Arial"/>
    </w:rPr>
  </w:style>
  <w:style w:type="paragraph" w:customStyle="1" w:styleId="TAH">
    <w:name w:val="TAH"/>
    <w:basedOn w:val="Normal"/>
    <w:qFormat/>
    <w:pPr>
      <w:keepNext/>
      <w:jc w:val="center"/>
    </w:pPr>
    <w:rPr>
      <w:rFonts w:ascii="Arial" w:hAnsi="Arial" w:cs="Arial"/>
      <w:b/>
      <w:bCs/>
      <w:lang w:eastAsia="en-GB"/>
    </w:rPr>
  </w:style>
  <w:style w:type="paragraph" w:customStyle="1" w:styleId="paragraph">
    <w:name w:val="paragraph"/>
    <w:basedOn w:val="Normal"/>
    <w:qFormat/>
    <w:pPr>
      <w:spacing w:before="100" w:after="100"/>
    </w:pPr>
    <w:rPr>
      <w:rFonts w:eastAsia="Malgun Gothic"/>
    </w:rPr>
  </w:style>
  <w:style w:type="paragraph" w:customStyle="1" w:styleId="11">
    <w:name w:val="修订1"/>
    <w:qFormat/>
    <w:pPr>
      <w:textAlignment w:val="baseline"/>
    </w:pPr>
    <w:rPr>
      <w:sz w:val="22"/>
      <w:szCs w:val="22"/>
      <w:lang w:eastAsia="en-US"/>
    </w:rPr>
  </w:style>
  <w:style w:type="paragraph" w:customStyle="1" w:styleId="2222">
    <w:name w:val="스타일 스타일 스타일 스타일 양쪽 첫 줄:  2 글자 + 첫 줄:  2 글자 + 첫 줄:  2 글자 + 첫 줄:  2..."/>
    <w:basedOn w:val="Normal"/>
    <w:qFormat/>
    <w:pPr>
      <w:spacing w:after="180" w:line="336" w:lineRule="auto"/>
      <w:ind w:firstLine="200"/>
      <w:jc w:val="both"/>
    </w:pPr>
    <w:rPr>
      <w:rFonts w:eastAsia="Malgun Gothic" w:cs="Batang"/>
      <w:szCs w:val="20"/>
      <w:lang w:val="en-GB"/>
    </w:rPr>
  </w:style>
  <w:style w:type="paragraph" w:customStyle="1" w:styleId="proposal0">
    <w:name w:val="proposal"/>
    <w:basedOn w:val="BodyText"/>
    <w:next w:val="Normal"/>
    <w:qFormat/>
    <w:pPr>
      <w:numPr>
        <w:numId w:val="2"/>
      </w:numPr>
      <w:jc w:val="both"/>
    </w:pPr>
    <w:rPr>
      <w:rFonts w:eastAsia="SimSun"/>
      <w:b/>
      <w:sz w:val="20"/>
      <w:szCs w:val="20"/>
      <w:lang w:eastAsia="zh-CN"/>
    </w:rPr>
  </w:style>
  <w:style w:type="paragraph" w:customStyle="1" w:styleId="bullet10">
    <w:name w:val="bullet1"/>
    <w:basedOn w:val="Normal"/>
    <w:qFormat/>
    <w:pPr>
      <w:spacing w:after="120"/>
      <w:jc w:val="both"/>
    </w:pPr>
    <w:rPr>
      <w:rFonts w:eastAsia="SimSun"/>
      <w:sz w:val="20"/>
      <w:lang w:eastAsia="zh-CN"/>
    </w:rPr>
  </w:style>
  <w:style w:type="paragraph" w:customStyle="1" w:styleId="bullet20">
    <w:name w:val="bullet2"/>
    <w:basedOn w:val="bullet10"/>
    <w:qFormat/>
    <w:pPr>
      <w:ind w:left="1440" w:hanging="360"/>
    </w:pPr>
  </w:style>
  <w:style w:type="paragraph" w:customStyle="1" w:styleId="bullet3">
    <w:name w:val="bullet3"/>
    <w:basedOn w:val="bullet10"/>
    <w:qFormat/>
    <w:pPr>
      <w:numPr>
        <w:numId w:val="3"/>
      </w:numPr>
      <w:tabs>
        <w:tab w:val="left" w:pos="360"/>
      </w:tabs>
    </w:pPr>
  </w:style>
  <w:style w:type="paragraph" w:customStyle="1" w:styleId="ListParagraph2">
    <w:name w:val="List Paragraph2"/>
    <w:basedOn w:val="Normal"/>
    <w:uiPriority w:val="34"/>
    <w:qFormat/>
    <w:pPr>
      <w:spacing w:after="200" w:line="276" w:lineRule="auto"/>
      <w:ind w:firstLine="420"/>
    </w:pPr>
    <w:rPr>
      <w:rFonts w:eastAsia="t"/>
      <w:sz w:val="20"/>
      <w:lang w:eastAsia="zh-CN"/>
    </w:rPr>
  </w:style>
  <w:style w:type="paragraph" w:customStyle="1" w:styleId="000proposal">
    <w:name w:val="000_proposal"/>
    <w:basedOn w:val="Normal"/>
    <w:qFormat/>
    <w:pPr>
      <w:spacing w:before="120" w:after="120" w:line="264" w:lineRule="auto"/>
      <w:jc w:val="both"/>
    </w:pPr>
    <w:rPr>
      <w:rFonts w:eastAsia="SimSun"/>
      <w:b/>
      <w:bCs/>
      <w:i/>
      <w:iCs/>
      <w:sz w:val="20"/>
      <w:lang w:eastAsia="zh-CN"/>
    </w:rPr>
  </w:style>
  <w:style w:type="paragraph" w:customStyle="1" w:styleId="00Text">
    <w:name w:val="00_Text"/>
    <w:basedOn w:val="Normal"/>
    <w:qFormat/>
    <w:pPr>
      <w:spacing w:before="120" w:after="120" w:line="264" w:lineRule="auto"/>
      <w:jc w:val="both"/>
    </w:pPr>
    <w:rPr>
      <w:rFonts w:eastAsia="SimSun"/>
      <w:sz w:val="20"/>
      <w:lang w:eastAsia="zh-CN"/>
    </w:rPr>
  </w:style>
  <w:style w:type="paragraph" w:customStyle="1" w:styleId="000proposals">
    <w:name w:val="000_proposals"/>
    <w:basedOn w:val="00Text"/>
    <w:qFormat/>
    <w:pPr>
      <w:spacing w:before="0" w:line="240" w:lineRule="auto"/>
    </w:pPr>
    <w:rPr>
      <w:b/>
      <w:bCs/>
      <w:i/>
      <w:iCs/>
    </w:rPr>
  </w:style>
  <w:style w:type="paragraph" w:customStyle="1" w:styleId="LGTdoc">
    <w:name w:val="LGTdoc_본문"/>
    <w:basedOn w:val="Normal"/>
    <w:qFormat/>
    <w:pPr>
      <w:widowControl w:val="0"/>
      <w:snapToGrid w:val="0"/>
      <w:spacing w:before="120" w:line="264" w:lineRule="auto"/>
      <w:jc w:val="both"/>
    </w:pPr>
    <w:rPr>
      <w:rFonts w:eastAsia="Batang"/>
      <w:kern w:val="2"/>
      <w:lang w:val="en-GB"/>
    </w:rPr>
  </w:style>
  <w:style w:type="paragraph" w:customStyle="1" w:styleId="0Maintext">
    <w:name w:val="0 Main text"/>
    <w:basedOn w:val="Normal"/>
    <w:qFormat/>
    <w:pPr>
      <w:spacing w:after="100" w:line="288" w:lineRule="auto"/>
      <w:ind w:firstLine="360"/>
      <w:jc w:val="both"/>
    </w:pPr>
    <w:rPr>
      <w:rFonts w:cs="Batang"/>
      <w:sz w:val="20"/>
      <w:szCs w:val="20"/>
      <w:lang w:val="en-GB"/>
    </w:rPr>
  </w:style>
  <w:style w:type="paragraph" w:customStyle="1" w:styleId="LGTdoc1">
    <w:name w:val="LGTdoc_제목1"/>
    <w:basedOn w:val="Normal"/>
    <w:qFormat/>
    <w:pPr>
      <w:snapToGrid w:val="0"/>
      <w:spacing w:after="100"/>
      <w:jc w:val="both"/>
    </w:pPr>
    <w:rPr>
      <w:rFonts w:eastAsia="Batang"/>
      <w:b/>
      <w:sz w:val="28"/>
      <w:szCs w:val="20"/>
      <w:lang w:val="en-GB"/>
    </w:rPr>
  </w:style>
  <w:style w:type="paragraph" w:customStyle="1" w:styleId="Proposal">
    <w:name w:val="Proposal"/>
    <w:basedOn w:val="Normal"/>
    <w:qFormat/>
    <w:pPr>
      <w:numPr>
        <w:numId w:val="4"/>
      </w:numPr>
      <w:tabs>
        <w:tab w:val="left" w:pos="0"/>
        <w:tab w:val="left" w:pos="397"/>
      </w:tabs>
      <w:jc w:val="both"/>
    </w:pPr>
    <w:rPr>
      <w:b/>
      <w:bCs/>
      <w:sz w:val="20"/>
      <w:szCs w:val="20"/>
      <w:lang w:val="en-GB" w:eastAsia="zh-CN"/>
    </w:rPr>
  </w:style>
  <w:style w:type="paragraph" w:customStyle="1" w:styleId="20">
    <w:name w:val="列出段落2"/>
    <w:basedOn w:val="Normal"/>
    <w:uiPriority w:val="34"/>
    <w:qFormat/>
    <w:pPr>
      <w:spacing w:after="200" w:line="276" w:lineRule="auto"/>
      <w:ind w:firstLine="420"/>
    </w:pPr>
    <w:rPr>
      <w:rFonts w:eastAsia="t"/>
      <w:sz w:val="20"/>
      <w:lang w:eastAsia="zh-CN"/>
    </w:rPr>
  </w:style>
  <w:style w:type="paragraph" w:styleId="NoSpacing">
    <w:name w:val="No Spacing"/>
    <w:qFormat/>
    <w:pPr>
      <w:textAlignment w:val="baseline"/>
    </w:pPr>
    <w:rPr>
      <w:rFonts w:eastAsia="PMingLiU" w:cs="Calibri"/>
      <w:sz w:val="22"/>
      <w:szCs w:val="22"/>
      <w:lang w:eastAsia="zh-TW"/>
    </w:rPr>
  </w:style>
  <w:style w:type="paragraph" w:customStyle="1" w:styleId="B1">
    <w:name w:val="B1"/>
    <w:basedOn w:val="Normal"/>
    <w:link w:val="B1Zchn"/>
    <w:qFormat/>
    <w:pPr>
      <w:spacing w:after="180"/>
      <w:ind w:left="568" w:hanging="284"/>
    </w:pPr>
    <w:rPr>
      <w:sz w:val="20"/>
      <w:szCs w:val="20"/>
    </w:rPr>
  </w:style>
  <w:style w:type="paragraph" w:customStyle="1" w:styleId="xmsonormal">
    <w:name w:val="x_msonormal"/>
    <w:basedOn w:val="Normal"/>
    <w:uiPriority w:val="99"/>
    <w:qFormat/>
    <w:rPr>
      <w:rFonts w:ascii="Calibri" w:hAnsi="Calibri" w:cs="Calibri"/>
      <w:sz w:val="22"/>
      <w:szCs w:val="22"/>
    </w:rPr>
  </w:style>
  <w:style w:type="paragraph" w:customStyle="1" w:styleId="table">
    <w:name w:val="table"/>
    <w:basedOn w:val="Normal"/>
    <w:next w:val="Normal"/>
    <w:qFormat/>
    <w:rsid w:val="004A4AC4"/>
    <w:pPr>
      <w:numPr>
        <w:numId w:val="8"/>
      </w:numPr>
      <w:spacing w:after="120"/>
      <w:jc w:val="center"/>
    </w:pPr>
    <w:rPr>
      <w:rFonts w:eastAsiaTheme="minorEastAsia"/>
      <w:sz w:val="20"/>
      <w:lang w:eastAsia="zh-CN"/>
    </w:rPr>
  </w:style>
  <w:style w:type="paragraph" w:customStyle="1" w:styleId="B2">
    <w:name w:val="B2"/>
    <w:basedOn w:val="ListBullet3"/>
    <w:link w:val="B2Char"/>
    <w:qFormat/>
    <w:rsid w:val="001C2799"/>
    <w:pPr>
      <w:spacing w:after="180"/>
      <w:ind w:left="851" w:hanging="284"/>
      <w:contextualSpacing w:val="0"/>
      <w:textAlignment w:val="baseline"/>
    </w:pPr>
    <w:rPr>
      <w:sz w:val="20"/>
      <w:szCs w:val="20"/>
      <w:lang w:val="en-GB" w:eastAsia="ja-JP"/>
    </w:rPr>
  </w:style>
  <w:style w:type="paragraph" w:styleId="ListBullet3">
    <w:name w:val="List Bullet 3"/>
    <w:basedOn w:val="Normal"/>
    <w:semiHidden/>
    <w:unhideWhenUsed/>
    <w:rsid w:val="001C2799"/>
    <w:pPr>
      <w:ind w:left="566" w:hanging="283"/>
      <w:contextualSpacing/>
    </w:pPr>
  </w:style>
  <w:style w:type="paragraph" w:customStyle="1" w:styleId="B3">
    <w:name w:val="B3"/>
    <w:basedOn w:val="ListBullet4"/>
    <w:link w:val="B3Char2"/>
    <w:qFormat/>
    <w:rsid w:val="001C2799"/>
    <w:pPr>
      <w:spacing w:after="180"/>
      <w:ind w:left="1135" w:hanging="284"/>
      <w:contextualSpacing w:val="0"/>
      <w:textAlignment w:val="baseline"/>
    </w:pPr>
    <w:rPr>
      <w:sz w:val="20"/>
      <w:szCs w:val="20"/>
      <w:lang w:val="en-GB" w:eastAsia="ja-JP"/>
    </w:rPr>
  </w:style>
  <w:style w:type="paragraph" w:styleId="ListBullet4">
    <w:name w:val="List Bullet 4"/>
    <w:basedOn w:val="Normal"/>
    <w:semiHidden/>
    <w:unhideWhenUsed/>
    <w:rsid w:val="001C2799"/>
    <w:pPr>
      <w:ind w:left="849" w:hanging="283"/>
      <w:contextualSpacing/>
    </w:pPr>
  </w:style>
  <w:style w:type="paragraph" w:customStyle="1" w:styleId="Doc-text2">
    <w:name w:val="Doc-text2"/>
    <w:basedOn w:val="Normal"/>
    <w:qFormat/>
    <w:rsid w:val="008E5F22"/>
    <w:pPr>
      <w:tabs>
        <w:tab w:val="left" w:pos="1622"/>
      </w:tabs>
      <w:ind w:left="1622" w:hanging="363"/>
    </w:pPr>
    <w:rPr>
      <w:rFonts w:ascii="Arial" w:eastAsia="MS Mincho" w:hAnsi="Arial"/>
      <w:sz w:val="20"/>
      <w:lang w:val="en-GB" w:eastAsia="en-GB"/>
    </w:rPr>
  </w:style>
  <w:style w:type="paragraph" w:customStyle="1" w:styleId="12">
    <w:name w:val="正文1"/>
    <w:qFormat/>
    <w:rsid w:val="00CA7D19"/>
    <w:pPr>
      <w:spacing w:beforeAutospacing="1" w:after="180"/>
    </w:pPr>
    <w:rPr>
      <w:rFonts w:ascii="Times New Roman" w:eastAsia="SimSun" w:hAnsi="Times New Roman"/>
      <w:sz w:val="24"/>
      <w:szCs w:val="24"/>
    </w:rPr>
  </w:style>
  <w:style w:type="paragraph" w:customStyle="1" w:styleId="PL">
    <w:name w:val="PL"/>
    <w:link w:val="PLChar"/>
    <w:qFormat/>
    <w:rsid w:val="00E95C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textAlignment w:val="baseline"/>
    </w:pPr>
    <w:rPr>
      <w:rFonts w:ascii="Courier New" w:eastAsia="Times New Roman" w:hAnsi="Courier New"/>
      <w:sz w:val="16"/>
      <w:lang w:val="en-GB" w:eastAsia="en-GB"/>
    </w:rPr>
  </w:style>
  <w:style w:type="paragraph" w:customStyle="1" w:styleId="TH">
    <w:name w:val="TH"/>
    <w:basedOn w:val="Normal"/>
    <w:link w:val="THChar"/>
    <w:qFormat/>
    <w:rsid w:val="00E95CE9"/>
    <w:pPr>
      <w:keepNext/>
      <w:keepLines/>
      <w:spacing w:before="60" w:after="180"/>
      <w:jc w:val="center"/>
      <w:textAlignment w:val="baseline"/>
    </w:pPr>
    <w:rPr>
      <w:rFonts w:ascii="Arial" w:hAnsi="Arial"/>
      <w:b/>
      <w:sz w:val="20"/>
      <w:szCs w:val="20"/>
      <w:lang w:val="en-GB" w:eastAsia="ja-JP"/>
    </w:rPr>
  </w:style>
  <w:style w:type="paragraph" w:customStyle="1" w:styleId="xxxmsonormal">
    <w:name w:val="x_xxmsonormal"/>
    <w:basedOn w:val="Normal"/>
    <w:uiPriority w:val="99"/>
    <w:qFormat/>
    <w:rsid w:val="008E4457"/>
    <w:rPr>
      <w:rFonts w:eastAsia="Malgun Gothic"/>
    </w:rPr>
  </w:style>
  <w:style w:type="paragraph" w:customStyle="1" w:styleId="RAN1bullet1">
    <w:name w:val="RAN1 bullet1"/>
    <w:basedOn w:val="Normal"/>
    <w:qFormat/>
    <w:rsid w:val="00F07DBD"/>
    <w:pPr>
      <w:numPr>
        <w:numId w:val="9"/>
      </w:numPr>
    </w:pPr>
    <w:rPr>
      <w:rFonts w:ascii="Times" w:eastAsia="Batang" w:hAnsi="Times"/>
      <w:sz w:val="20"/>
      <w:lang w:val="en-GB"/>
    </w:rPr>
  </w:style>
  <w:style w:type="paragraph" w:customStyle="1" w:styleId="Normal9pointspacing">
    <w:name w:val="Normal 9 point spacing"/>
    <w:basedOn w:val="BodyText"/>
    <w:link w:val="Normal9pointspacingChar"/>
    <w:qFormat/>
    <w:rsid w:val="007C7AEB"/>
    <w:pPr>
      <w:spacing w:before="240" w:after="60"/>
      <w:jc w:val="both"/>
    </w:pPr>
    <w:rPr>
      <w:rFonts w:eastAsia="MS Mincho"/>
      <w:sz w:val="20"/>
      <w:lang w:val="x-none"/>
    </w:rPr>
  </w:style>
  <w:style w:type="paragraph" w:customStyle="1" w:styleId="boldbullet10">
    <w:name w:val="boldbullet1"/>
    <w:basedOn w:val="bullet10"/>
    <w:qFormat/>
    <w:rsid w:val="00E8365A"/>
    <w:pPr>
      <w:ind w:left="420" w:hanging="420"/>
    </w:pPr>
    <w:rPr>
      <w:b/>
    </w:rPr>
  </w:style>
  <w:style w:type="paragraph" w:styleId="Revision">
    <w:name w:val="Revision"/>
    <w:uiPriority w:val="99"/>
    <w:semiHidden/>
    <w:qFormat/>
    <w:rsid w:val="00735669"/>
    <w:rPr>
      <w:rFonts w:ascii="Times New Roman" w:hAnsi="Times New Roman"/>
      <w:sz w:val="24"/>
      <w:szCs w:val="24"/>
      <w:lang w:eastAsia="ko-KR"/>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basedOn w:val="DefaultParagraphFont"/>
    <w:link w:val="ListParagraph"/>
    <w:uiPriority w:val="34"/>
    <w:qFormat/>
    <w:rsid w:val="00BC19F2"/>
    <w:rPr>
      <w:rFonts w:ascii="Times New Roman" w:eastAsia="SimSun" w:hAnsi="Times New Roman"/>
      <w:sz w:val="24"/>
      <w:szCs w:val="24"/>
      <w:lang w:eastAsia="en-US"/>
    </w:rPr>
  </w:style>
  <w:style w:type="paragraph" w:customStyle="1" w:styleId="observation">
    <w:name w:val="observation"/>
    <w:basedOn w:val="Normal"/>
    <w:link w:val="observation1"/>
    <w:qFormat/>
    <w:rsid w:val="00FE1B2A"/>
    <w:pPr>
      <w:numPr>
        <w:numId w:val="13"/>
      </w:numPr>
      <w:spacing w:after="120"/>
      <w:jc w:val="both"/>
    </w:pPr>
    <w:rPr>
      <w:rFonts w:eastAsiaTheme="minorEastAsia"/>
      <w:b/>
      <w:sz w:val="20"/>
    </w:rPr>
  </w:style>
  <w:style w:type="character" w:customStyle="1" w:styleId="observation1">
    <w:name w:val="observation 字符"/>
    <w:basedOn w:val="proposalChar"/>
    <w:link w:val="observation"/>
    <w:rsid w:val="00FE1B2A"/>
    <w:rPr>
      <w:rFonts w:ascii="Times New Roman" w:eastAsiaTheme="minorEastAsia" w:hAnsi="Times New Roman" w:cs="Times New Roman"/>
      <w:b/>
      <w:sz w:val="20"/>
      <w:szCs w:val="24"/>
      <w:lang w:eastAsia="en-US"/>
    </w:rPr>
  </w:style>
  <w:style w:type="paragraph" w:customStyle="1" w:styleId="boldbullet2">
    <w:name w:val="boldbullet2"/>
    <w:basedOn w:val="bullet20"/>
    <w:link w:val="boldbullet20"/>
    <w:qFormat/>
    <w:rsid w:val="00FE1B2A"/>
    <w:pPr>
      <w:numPr>
        <w:ilvl w:val="1"/>
      </w:numPr>
      <w:ind w:left="840" w:hanging="420"/>
    </w:pPr>
    <w:rPr>
      <w:b/>
    </w:rPr>
  </w:style>
  <w:style w:type="character" w:customStyle="1" w:styleId="boldbullet20">
    <w:name w:val="boldbullet2 字符"/>
    <w:basedOn w:val="bullet2"/>
    <w:link w:val="boldbullet2"/>
    <w:rsid w:val="00FE1B2A"/>
    <w:rPr>
      <w:rFonts w:ascii="Times New Roman" w:eastAsia="SimSun" w:hAnsi="Times New Roman" w:cs="Times New Roman"/>
      <w:b/>
      <w:sz w:val="20"/>
      <w:szCs w:val="24"/>
      <w:lang w:eastAsia="zh-CN"/>
    </w:rPr>
  </w:style>
  <w:style w:type="paragraph" w:customStyle="1" w:styleId="Observation0">
    <w:name w:val="Observation"/>
    <w:basedOn w:val="Proposal"/>
    <w:qFormat/>
    <w:rsid w:val="00FE1B2A"/>
    <w:pPr>
      <w:numPr>
        <w:numId w:val="14"/>
      </w:numPr>
      <w:tabs>
        <w:tab w:val="clear" w:pos="397"/>
        <w:tab w:val="left" w:pos="0"/>
        <w:tab w:val="left" w:pos="1701"/>
      </w:tabs>
      <w:spacing w:after="120" w:line="259" w:lineRule="auto"/>
    </w:pPr>
    <w:rPr>
      <w:rFonts w:ascii="Arial" w:eastAsiaTheme="minorHAnsi" w:hAnsi="Arial" w:cstheme="minorBidi"/>
      <w:szCs w:val="22"/>
      <w:lang w:val="en-US" w:eastAsia="ja-JP"/>
    </w:rPr>
  </w:style>
  <w:style w:type="character" w:customStyle="1" w:styleId="CaptionChar1">
    <w:name w:val="Caption Char1"/>
    <w:aliases w:val="cap Char1,cap Char Char,Caption Char Char,Caption Char1 Char Char,cap Char Char1 Char,Caption Char Char1 Char Char,cap Char2 Char,条目 Char,cap1 Char,cap2 Char,cap11 Char1,Légende-figure Char1,Légende-figure Char Char,Beschrifubg Char"/>
    <w:link w:val="Caption"/>
    <w:qFormat/>
    <w:rsid w:val="007E4351"/>
    <w:rPr>
      <w:rFonts w:ascii="Times New Roman" w:hAnsi="Times New Roman"/>
      <w:b/>
      <w:bCs/>
      <w:kern w:val="2"/>
      <w:lang w:eastAsia="ko-KR"/>
    </w:rPr>
  </w:style>
  <w:style w:type="paragraph" w:styleId="HTMLPreformatted">
    <w:name w:val="HTML Preformatted"/>
    <w:basedOn w:val="Normal"/>
    <w:link w:val="HTMLPreformattedChar"/>
    <w:uiPriority w:val="99"/>
    <w:semiHidden/>
    <w:unhideWhenUsed/>
    <w:rsid w:val="004061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SimSun" w:eastAsia="SimSun" w:hAnsi="SimSun" w:cs="SimSun"/>
      <w:lang w:eastAsia="zh-CN"/>
    </w:rPr>
  </w:style>
  <w:style w:type="character" w:customStyle="1" w:styleId="HTMLPreformattedChar">
    <w:name w:val="HTML Preformatted Char"/>
    <w:basedOn w:val="DefaultParagraphFont"/>
    <w:link w:val="HTMLPreformatted"/>
    <w:uiPriority w:val="99"/>
    <w:semiHidden/>
    <w:rsid w:val="004061FF"/>
    <w:rPr>
      <w:rFonts w:ascii="SimSun" w:eastAsia="SimSun" w:hAnsi="SimSun" w:cs="SimSun"/>
      <w:sz w:val="24"/>
      <w:szCs w:val="24"/>
    </w:rPr>
  </w:style>
  <w:style w:type="paragraph" w:customStyle="1" w:styleId="user-name">
    <w:name w:val="user-name"/>
    <w:basedOn w:val="Normal"/>
    <w:rsid w:val="004061FF"/>
    <w:pPr>
      <w:spacing w:before="100" w:beforeAutospacing="1" w:after="100" w:afterAutospacing="1"/>
    </w:pPr>
    <w:rPr>
      <w:rFonts w:ascii="SimSun" w:eastAsia="SimSun" w:hAnsi="SimSun" w:cs="SimSun"/>
      <w:lang w:eastAsia="zh-CN"/>
    </w:rPr>
  </w:style>
  <w:style w:type="character" w:customStyle="1" w:styleId="user-send-time">
    <w:name w:val="user-send-time"/>
    <w:basedOn w:val="DefaultParagraphFont"/>
    <w:rsid w:val="004061FF"/>
  </w:style>
  <w:style w:type="character" w:customStyle="1" w:styleId="BodyTextChar">
    <w:name w:val="Body Text Char"/>
    <w:basedOn w:val="DefaultParagraphFont"/>
    <w:link w:val="BodyText"/>
    <w:uiPriority w:val="99"/>
    <w:rsid w:val="00E04670"/>
    <w:rPr>
      <w:rFonts w:ascii="Times New Roman" w:hAnsi="Times New Roman"/>
      <w:sz w:val="24"/>
      <w:szCs w:val="24"/>
      <w:lang w:eastAsia="ko-KR"/>
    </w:rPr>
  </w:style>
  <w:style w:type="character" w:customStyle="1" w:styleId="Heading1Char">
    <w:name w:val="Heading 1 Char"/>
    <w:basedOn w:val="DefaultParagraphFont"/>
    <w:link w:val="Heading1"/>
    <w:uiPriority w:val="9"/>
    <w:rsid w:val="00237DFC"/>
    <w:rPr>
      <w:rFonts w:ascii="Arial" w:eastAsia="Batang" w:hAnsi="Arial"/>
      <w:sz w:val="32"/>
      <w:szCs w:val="32"/>
      <w:lang w:val="en-GB" w:eastAsia="ko-KR"/>
    </w:rPr>
  </w:style>
  <w:style w:type="table" w:customStyle="1" w:styleId="TableGrid1">
    <w:name w:val="Table Grid1"/>
    <w:basedOn w:val="TableNormal"/>
    <w:next w:val="TableGrid"/>
    <w:uiPriority w:val="39"/>
    <w:rsid w:val="00912C17"/>
    <w:pPr>
      <w:suppressAutoHyphens w:val="0"/>
    </w:pPr>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39"/>
    <w:rsid w:val="00AA1C69"/>
    <w:pPr>
      <w:suppressAutoHyphens w:val="0"/>
    </w:pPr>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AA1C69"/>
    <w:pPr>
      <w:suppressAutoHyphens w:val="0"/>
    </w:pPr>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yle1">
    <w:name w:val="Style1"/>
    <w:basedOn w:val="Normal"/>
    <w:link w:val="Style1Char"/>
    <w:qFormat/>
    <w:rsid w:val="00B85B03"/>
    <w:pPr>
      <w:spacing w:after="180" w:line="288" w:lineRule="auto"/>
      <w:ind w:firstLine="360"/>
      <w:jc w:val="both"/>
    </w:pPr>
    <w:rPr>
      <w:rFonts w:eastAsia="Malgun Gothic" w:cs="Batang"/>
      <w:sz w:val="20"/>
      <w:szCs w:val="20"/>
      <w:lang w:val="en-GB"/>
    </w:rPr>
  </w:style>
  <w:style w:type="character" w:customStyle="1" w:styleId="Style1Char">
    <w:name w:val="Style1 Char"/>
    <w:basedOn w:val="DefaultParagraphFont"/>
    <w:link w:val="Style1"/>
    <w:qFormat/>
    <w:rsid w:val="00B85B03"/>
    <w:rPr>
      <w:rFonts w:ascii="Times New Roman" w:eastAsia="Malgun Gothic" w:hAnsi="Times New Roman" w:cs="Batang"/>
      <w:lang w:val="en-GB" w:eastAsia="en-US"/>
    </w:rPr>
  </w:style>
  <w:style w:type="character" w:customStyle="1" w:styleId="ui-provider">
    <w:name w:val="ui-provider"/>
    <w:basedOn w:val="DefaultParagraphFont"/>
    <w:rsid w:val="00F11DF6"/>
  </w:style>
  <w:style w:type="table" w:customStyle="1" w:styleId="5">
    <w:name w:val="网格型5"/>
    <w:basedOn w:val="TableNormal"/>
    <w:next w:val="TableGrid"/>
    <w:uiPriority w:val="39"/>
    <w:rsid w:val="0031449C"/>
    <w:pPr>
      <w:suppressAutoHyphens w:val="0"/>
    </w:pPr>
    <w:rPr>
      <w:rFonts w:eastAsia="Malgun Gothic"/>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Normal"/>
    <w:next w:val="Normal"/>
    <w:link w:val="figure0"/>
    <w:qFormat/>
    <w:rsid w:val="00EA7289"/>
    <w:pPr>
      <w:numPr>
        <w:numId w:val="17"/>
      </w:numPr>
      <w:spacing w:after="120"/>
      <w:jc w:val="center"/>
    </w:pPr>
    <w:rPr>
      <w:rFonts w:eastAsiaTheme="minorEastAsia"/>
      <w:sz w:val="20"/>
      <w:lang w:eastAsia="zh-CN"/>
    </w:rPr>
  </w:style>
  <w:style w:type="character" w:customStyle="1" w:styleId="figure0">
    <w:name w:val="figure 字符"/>
    <w:basedOn w:val="DefaultParagraphFont"/>
    <w:link w:val="figure"/>
    <w:rsid w:val="00EA7289"/>
    <w:rPr>
      <w:rFonts w:ascii="Times New Roman" w:eastAsiaTheme="minorEastAsia" w:hAnsi="Times New Roman"/>
      <w:szCs w:val="24"/>
    </w:rPr>
  </w:style>
  <w:style w:type="paragraph" w:customStyle="1" w:styleId="EQ">
    <w:name w:val="EQ"/>
    <w:basedOn w:val="Normal"/>
    <w:next w:val="Normal"/>
    <w:uiPriority w:val="99"/>
    <w:qFormat/>
    <w:rsid w:val="00E43894"/>
    <w:pPr>
      <w:keepLines/>
      <w:tabs>
        <w:tab w:val="center" w:pos="4536"/>
        <w:tab w:val="right" w:pos="9072"/>
      </w:tabs>
      <w:spacing w:after="180"/>
    </w:pPr>
    <w:rPr>
      <w:rFonts w:eastAsia="SimSun"/>
      <w:noProof/>
      <w:sz w:val="20"/>
      <w:szCs w:val="20"/>
      <w:lang w:val="en-GB"/>
    </w:rPr>
  </w:style>
  <w:style w:type="character" w:customStyle="1" w:styleId="cf01">
    <w:name w:val="cf01"/>
    <w:basedOn w:val="DefaultParagraphFont"/>
    <w:rsid w:val="00A956C7"/>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385154">
      <w:bodyDiv w:val="1"/>
      <w:marLeft w:val="0"/>
      <w:marRight w:val="0"/>
      <w:marTop w:val="0"/>
      <w:marBottom w:val="0"/>
      <w:divBdr>
        <w:top w:val="none" w:sz="0" w:space="0" w:color="auto"/>
        <w:left w:val="none" w:sz="0" w:space="0" w:color="auto"/>
        <w:bottom w:val="none" w:sz="0" w:space="0" w:color="auto"/>
        <w:right w:val="none" w:sz="0" w:space="0" w:color="auto"/>
      </w:divBdr>
    </w:div>
    <w:div w:id="57480683">
      <w:bodyDiv w:val="1"/>
      <w:marLeft w:val="0"/>
      <w:marRight w:val="0"/>
      <w:marTop w:val="0"/>
      <w:marBottom w:val="0"/>
      <w:divBdr>
        <w:top w:val="none" w:sz="0" w:space="0" w:color="auto"/>
        <w:left w:val="none" w:sz="0" w:space="0" w:color="auto"/>
        <w:bottom w:val="none" w:sz="0" w:space="0" w:color="auto"/>
        <w:right w:val="none" w:sz="0" w:space="0" w:color="auto"/>
      </w:divBdr>
    </w:div>
    <w:div w:id="110394119">
      <w:bodyDiv w:val="1"/>
      <w:marLeft w:val="0"/>
      <w:marRight w:val="0"/>
      <w:marTop w:val="0"/>
      <w:marBottom w:val="0"/>
      <w:divBdr>
        <w:top w:val="none" w:sz="0" w:space="0" w:color="auto"/>
        <w:left w:val="none" w:sz="0" w:space="0" w:color="auto"/>
        <w:bottom w:val="none" w:sz="0" w:space="0" w:color="auto"/>
        <w:right w:val="none" w:sz="0" w:space="0" w:color="auto"/>
      </w:divBdr>
    </w:div>
    <w:div w:id="160197601">
      <w:bodyDiv w:val="1"/>
      <w:marLeft w:val="0"/>
      <w:marRight w:val="0"/>
      <w:marTop w:val="0"/>
      <w:marBottom w:val="0"/>
      <w:divBdr>
        <w:top w:val="none" w:sz="0" w:space="0" w:color="auto"/>
        <w:left w:val="none" w:sz="0" w:space="0" w:color="auto"/>
        <w:bottom w:val="none" w:sz="0" w:space="0" w:color="auto"/>
        <w:right w:val="none" w:sz="0" w:space="0" w:color="auto"/>
      </w:divBdr>
    </w:div>
    <w:div w:id="268852884">
      <w:bodyDiv w:val="1"/>
      <w:marLeft w:val="0"/>
      <w:marRight w:val="0"/>
      <w:marTop w:val="0"/>
      <w:marBottom w:val="0"/>
      <w:divBdr>
        <w:top w:val="none" w:sz="0" w:space="0" w:color="auto"/>
        <w:left w:val="none" w:sz="0" w:space="0" w:color="auto"/>
        <w:bottom w:val="none" w:sz="0" w:space="0" w:color="auto"/>
        <w:right w:val="none" w:sz="0" w:space="0" w:color="auto"/>
      </w:divBdr>
      <w:divsChild>
        <w:div w:id="314577066">
          <w:marLeft w:val="1166"/>
          <w:marRight w:val="0"/>
          <w:marTop w:val="0"/>
          <w:marBottom w:val="0"/>
          <w:divBdr>
            <w:top w:val="none" w:sz="0" w:space="0" w:color="auto"/>
            <w:left w:val="none" w:sz="0" w:space="0" w:color="auto"/>
            <w:bottom w:val="none" w:sz="0" w:space="0" w:color="auto"/>
            <w:right w:val="none" w:sz="0" w:space="0" w:color="auto"/>
          </w:divBdr>
        </w:div>
        <w:div w:id="1380015237">
          <w:marLeft w:val="547"/>
          <w:marRight w:val="0"/>
          <w:marTop w:val="0"/>
          <w:marBottom w:val="0"/>
          <w:divBdr>
            <w:top w:val="none" w:sz="0" w:space="0" w:color="auto"/>
            <w:left w:val="none" w:sz="0" w:space="0" w:color="auto"/>
            <w:bottom w:val="none" w:sz="0" w:space="0" w:color="auto"/>
            <w:right w:val="none" w:sz="0" w:space="0" w:color="auto"/>
          </w:divBdr>
        </w:div>
        <w:div w:id="1816949331">
          <w:marLeft w:val="1166"/>
          <w:marRight w:val="0"/>
          <w:marTop w:val="0"/>
          <w:marBottom w:val="0"/>
          <w:divBdr>
            <w:top w:val="none" w:sz="0" w:space="0" w:color="auto"/>
            <w:left w:val="none" w:sz="0" w:space="0" w:color="auto"/>
            <w:bottom w:val="none" w:sz="0" w:space="0" w:color="auto"/>
            <w:right w:val="none" w:sz="0" w:space="0" w:color="auto"/>
          </w:divBdr>
        </w:div>
      </w:divsChild>
    </w:div>
    <w:div w:id="483551183">
      <w:bodyDiv w:val="1"/>
      <w:marLeft w:val="0"/>
      <w:marRight w:val="0"/>
      <w:marTop w:val="0"/>
      <w:marBottom w:val="0"/>
      <w:divBdr>
        <w:top w:val="none" w:sz="0" w:space="0" w:color="auto"/>
        <w:left w:val="none" w:sz="0" w:space="0" w:color="auto"/>
        <w:bottom w:val="none" w:sz="0" w:space="0" w:color="auto"/>
        <w:right w:val="none" w:sz="0" w:space="0" w:color="auto"/>
      </w:divBdr>
    </w:div>
    <w:div w:id="541602066">
      <w:bodyDiv w:val="1"/>
      <w:marLeft w:val="0"/>
      <w:marRight w:val="0"/>
      <w:marTop w:val="0"/>
      <w:marBottom w:val="0"/>
      <w:divBdr>
        <w:top w:val="none" w:sz="0" w:space="0" w:color="auto"/>
        <w:left w:val="none" w:sz="0" w:space="0" w:color="auto"/>
        <w:bottom w:val="none" w:sz="0" w:space="0" w:color="auto"/>
        <w:right w:val="none" w:sz="0" w:space="0" w:color="auto"/>
      </w:divBdr>
    </w:div>
    <w:div w:id="575433961">
      <w:bodyDiv w:val="1"/>
      <w:marLeft w:val="0"/>
      <w:marRight w:val="0"/>
      <w:marTop w:val="0"/>
      <w:marBottom w:val="0"/>
      <w:divBdr>
        <w:top w:val="none" w:sz="0" w:space="0" w:color="auto"/>
        <w:left w:val="none" w:sz="0" w:space="0" w:color="auto"/>
        <w:bottom w:val="none" w:sz="0" w:space="0" w:color="auto"/>
        <w:right w:val="none" w:sz="0" w:space="0" w:color="auto"/>
      </w:divBdr>
    </w:div>
    <w:div w:id="671294045">
      <w:bodyDiv w:val="1"/>
      <w:marLeft w:val="0"/>
      <w:marRight w:val="0"/>
      <w:marTop w:val="0"/>
      <w:marBottom w:val="0"/>
      <w:divBdr>
        <w:top w:val="none" w:sz="0" w:space="0" w:color="auto"/>
        <w:left w:val="none" w:sz="0" w:space="0" w:color="auto"/>
        <w:bottom w:val="none" w:sz="0" w:space="0" w:color="auto"/>
        <w:right w:val="none" w:sz="0" w:space="0" w:color="auto"/>
      </w:divBdr>
    </w:div>
    <w:div w:id="794251852">
      <w:bodyDiv w:val="1"/>
      <w:marLeft w:val="0"/>
      <w:marRight w:val="0"/>
      <w:marTop w:val="0"/>
      <w:marBottom w:val="0"/>
      <w:divBdr>
        <w:top w:val="none" w:sz="0" w:space="0" w:color="auto"/>
        <w:left w:val="none" w:sz="0" w:space="0" w:color="auto"/>
        <w:bottom w:val="none" w:sz="0" w:space="0" w:color="auto"/>
        <w:right w:val="none" w:sz="0" w:space="0" w:color="auto"/>
      </w:divBdr>
    </w:div>
    <w:div w:id="982925808">
      <w:bodyDiv w:val="1"/>
      <w:marLeft w:val="0"/>
      <w:marRight w:val="0"/>
      <w:marTop w:val="0"/>
      <w:marBottom w:val="0"/>
      <w:divBdr>
        <w:top w:val="none" w:sz="0" w:space="0" w:color="auto"/>
        <w:left w:val="none" w:sz="0" w:space="0" w:color="auto"/>
        <w:bottom w:val="none" w:sz="0" w:space="0" w:color="auto"/>
        <w:right w:val="none" w:sz="0" w:space="0" w:color="auto"/>
      </w:divBdr>
      <w:divsChild>
        <w:div w:id="83647683">
          <w:marLeft w:val="994"/>
          <w:marRight w:val="0"/>
          <w:marTop w:val="0"/>
          <w:marBottom w:val="0"/>
          <w:divBdr>
            <w:top w:val="none" w:sz="0" w:space="0" w:color="auto"/>
            <w:left w:val="none" w:sz="0" w:space="0" w:color="auto"/>
            <w:bottom w:val="none" w:sz="0" w:space="0" w:color="auto"/>
            <w:right w:val="none" w:sz="0" w:space="0" w:color="auto"/>
          </w:divBdr>
        </w:div>
        <w:div w:id="283267044">
          <w:marLeft w:val="994"/>
          <w:marRight w:val="0"/>
          <w:marTop w:val="0"/>
          <w:marBottom w:val="0"/>
          <w:divBdr>
            <w:top w:val="none" w:sz="0" w:space="0" w:color="auto"/>
            <w:left w:val="none" w:sz="0" w:space="0" w:color="auto"/>
            <w:bottom w:val="none" w:sz="0" w:space="0" w:color="auto"/>
            <w:right w:val="none" w:sz="0" w:space="0" w:color="auto"/>
          </w:divBdr>
        </w:div>
        <w:div w:id="1799913110">
          <w:marLeft w:val="1411"/>
          <w:marRight w:val="0"/>
          <w:marTop w:val="0"/>
          <w:marBottom w:val="0"/>
          <w:divBdr>
            <w:top w:val="none" w:sz="0" w:space="0" w:color="auto"/>
            <w:left w:val="none" w:sz="0" w:space="0" w:color="auto"/>
            <w:bottom w:val="none" w:sz="0" w:space="0" w:color="auto"/>
            <w:right w:val="none" w:sz="0" w:space="0" w:color="auto"/>
          </w:divBdr>
        </w:div>
      </w:divsChild>
    </w:div>
    <w:div w:id="1091387705">
      <w:bodyDiv w:val="1"/>
      <w:marLeft w:val="0"/>
      <w:marRight w:val="0"/>
      <w:marTop w:val="0"/>
      <w:marBottom w:val="0"/>
      <w:divBdr>
        <w:top w:val="none" w:sz="0" w:space="0" w:color="auto"/>
        <w:left w:val="none" w:sz="0" w:space="0" w:color="auto"/>
        <w:bottom w:val="none" w:sz="0" w:space="0" w:color="auto"/>
        <w:right w:val="none" w:sz="0" w:space="0" w:color="auto"/>
      </w:divBdr>
    </w:div>
    <w:div w:id="1195656741">
      <w:bodyDiv w:val="1"/>
      <w:marLeft w:val="0"/>
      <w:marRight w:val="0"/>
      <w:marTop w:val="0"/>
      <w:marBottom w:val="0"/>
      <w:divBdr>
        <w:top w:val="none" w:sz="0" w:space="0" w:color="auto"/>
        <w:left w:val="none" w:sz="0" w:space="0" w:color="auto"/>
        <w:bottom w:val="none" w:sz="0" w:space="0" w:color="auto"/>
        <w:right w:val="none" w:sz="0" w:space="0" w:color="auto"/>
      </w:divBdr>
    </w:div>
    <w:div w:id="1268580852">
      <w:bodyDiv w:val="1"/>
      <w:marLeft w:val="0"/>
      <w:marRight w:val="0"/>
      <w:marTop w:val="0"/>
      <w:marBottom w:val="0"/>
      <w:divBdr>
        <w:top w:val="none" w:sz="0" w:space="0" w:color="auto"/>
        <w:left w:val="none" w:sz="0" w:space="0" w:color="auto"/>
        <w:bottom w:val="none" w:sz="0" w:space="0" w:color="auto"/>
        <w:right w:val="none" w:sz="0" w:space="0" w:color="auto"/>
      </w:divBdr>
    </w:div>
    <w:div w:id="1295796172">
      <w:bodyDiv w:val="1"/>
      <w:marLeft w:val="0"/>
      <w:marRight w:val="0"/>
      <w:marTop w:val="0"/>
      <w:marBottom w:val="0"/>
      <w:divBdr>
        <w:top w:val="none" w:sz="0" w:space="0" w:color="auto"/>
        <w:left w:val="none" w:sz="0" w:space="0" w:color="auto"/>
        <w:bottom w:val="none" w:sz="0" w:space="0" w:color="auto"/>
        <w:right w:val="none" w:sz="0" w:space="0" w:color="auto"/>
      </w:divBdr>
    </w:div>
    <w:div w:id="1325351108">
      <w:bodyDiv w:val="1"/>
      <w:marLeft w:val="0"/>
      <w:marRight w:val="0"/>
      <w:marTop w:val="0"/>
      <w:marBottom w:val="0"/>
      <w:divBdr>
        <w:top w:val="none" w:sz="0" w:space="0" w:color="auto"/>
        <w:left w:val="none" w:sz="0" w:space="0" w:color="auto"/>
        <w:bottom w:val="none" w:sz="0" w:space="0" w:color="auto"/>
        <w:right w:val="none" w:sz="0" w:space="0" w:color="auto"/>
      </w:divBdr>
    </w:div>
    <w:div w:id="1331178864">
      <w:bodyDiv w:val="1"/>
      <w:marLeft w:val="0"/>
      <w:marRight w:val="0"/>
      <w:marTop w:val="0"/>
      <w:marBottom w:val="0"/>
      <w:divBdr>
        <w:top w:val="none" w:sz="0" w:space="0" w:color="auto"/>
        <w:left w:val="none" w:sz="0" w:space="0" w:color="auto"/>
        <w:bottom w:val="none" w:sz="0" w:space="0" w:color="auto"/>
        <w:right w:val="none" w:sz="0" w:space="0" w:color="auto"/>
      </w:divBdr>
    </w:div>
    <w:div w:id="1361541996">
      <w:bodyDiv w:val="1"/>
      <w:marLeft w:val="0"/>
      <w:marRight w:val="0"/>
      <w:marTop w:val="0"/>
      <w:marBottom w:val="0"/>
      <w:divBdr>
        <w:top w:val="none" w:sz="0" w:space="0" w:color="auto"/>
        <w:left w:val="none" w:sz="0" w:space="0" w:color="auto"/>
        <w:bottom w:val="none" w:sz="0" w:space="0" w:color="auto"/>
        <w:right w:val="none" w:sz="0" w:space="0" w:color="auto"/>
      </w:divBdr>
    </w:div>
    <w:div w:id="1445688808">
      <w:bodyDiv w:val="1"/>
      <w:marLeft w:val="0"/>
      <w:marRight w:val="0"/>
      <w:marTop w:val="0"/>
      <w:marBottom w:val="0"/>
      <w:divBdr>
        <w:top w:val="none" w:sz="0" w:space="0" w:color="auto"/>
        <w:left w:val="none" w:sz="0" w:space="0" w:color="auto"/>
        <w:bottom w:val="none" w:sz="0" w:space="0" w:color="auto"/>
        <w:right w:val="none" w:sz="0" w:space="0" w:color="auto"/>
      </w:divBdr>
    </w:div>
    <w:div w:id="1567498459">
      <w:bodyDiv w:val="1"/>
      <w:marLeft w:val="0"/>
      <w:marRight w:val="0"/>
      <w:marTop w:val="0"/>
      <w:marBottom w:val="0"/>
      <w:divBdr>
        <w:top w:val="none" w:sz="0" w:space="0" w:color="auto"/>
        <w:left w:val="none" w:sz="0" w:space="0" w:color="auto"/>
        <w:bottom w:val="none" w:sz="0" w:space="0" w:color="auto"/>
        <w:right w:val="none" w:sz="0" w:space="0" w:color="auto"/>
      </w:divBdr>
    </w:div>
    <w:div w:id="1744642887">
      <w:bodyDiv w:val="1"/>
      <w:marLeft w:val="0"/>
      <w:marRight w:val="0"/>
      <w:marTop w:val="0"/>
      <w:marBottom w:val="0"/>
      <w:divBdr>
        <w:top w:val="none" w:sz="0" w:space="0" w:color="auto"/>
        <w:left w:val="none" w:sz="0" w:space="0" w:color="auto"/>
        <w:bottom w:val="none" w:sz="0" w:space="0" w:color="auto"/>
        <w:right w:val="none" w:sz="0" w:space="0" w:color="auto"/>
      </w:divBdr>
    </w:div>
    <w:div w:id="1787389374">
      <w:bodyDiv w:val="1"/>
      <w:marLeft w:val="0"/>
      <w:marRight w:val="0"/>
      <w:marTop w:val="0"/>
      <w:marBottom w:val="0"/>
      <w:divBdr>
        <w:top w:val="none" w:sz="0" w:space="0" w:color="auto"/>
        <w:left w:val="none" w:sz="0" w:space="0" w:color="auto"/>
        <w:bottom w:val="none" w:sz="0" w:space="0" w:color="auto"/>
        <w:right w:val="none" w:sz="0" w:space="0" w:color="auto"/>
      </w:divBdr>
    </w:div>
    <w:div w:id="1836023247">
      <w:bodyDiv w:val="1"/>
      <w:marLeft w:val="0"/>
      <w:marRight w:val="0"/>
      <w:marTop w:val="0"/>
      <w:marBottom w:val="0"/>
      <w:divBdr>
        <w:top w:val="none" w:sz="0" w:space="0" w:color="auto"/>
        <w:left w:val="none" w:sz="0" w:space="0" w:color="auto"/>
        <w:bottom w:val="none" w:sz="0" w:space="0" w:color="auto"/>
        <w:right w:val="none" w:sz="0" w:space="0" w:color="auto"/>
      </w:divBdr>
      <w:divsChild>
        <w:div w:id="758721338">
          <w:marLeft w:val="994"/>
          <w:marRight w:val="0"/>
          <w:marTop w:val="0"/>
          <w:marBottom w:val="0"/>
          <w:divBdr>
            <w:top w:val="none" w:sz="0" w:space="0" w:color="auto"/>
            <w:left w:val="none" w:sz="0" w:space="0" w:color="auto"/>
            <w:bottom w:val="none" w:sz="0" w:space="0" w:color="auto"/>
            <w:right w:val="none" w:sz="0" w:space="0" w:color="auto"/>
          </w:divBdr>
        </w:div>
      </w:divsChild>
    </w:div>
    <w:div w:id="1836847066">
      <w:bodyDiv w:val="1"/>
      <w:marLeft w:val="0"/>
      <w:marRight w:val="0"/>
      <w:marTop w:val="0"/>
      <w:marBottom w:val="0"/>
      <w:divBdr>
        <w:top w:val="none" w:sz="0" w:space="0" w:color="auto"/>
        <w:left w:val="none" w:sz="0" w:space="0" w:color="auto"/>
        <w:bottom w:val="none" w:sz="0" w:space="0" w:color="auto"/>
        <w:right w:val="none" w:sz="0" w:space="0" w:color="auto"/>
      </w:divBdr>
    </w:div>
    <w:div w:id="1857962087">
      <w:bodyDiv w:val="1"/>
      <w:marLeft w:val="0"/>
      <w:marRight w:val="0"/>
      <w:marTop w:val="0"/>
      <w:marBottom w:val="0"/>
      <w:divBdr>
        <w:top w:val="none" w:sz="0" w:space="0" w:color="auto"/>
        <w:left w:val="none" w:sz="0" w:space="0" w:color="auto"/>
        <w:bottom w:val="none" w:sz="0" w:space="0" w:color="auto"/>
        <w:right w:val="none" w:sz="0" w:space="0" w:color="auto"/>
      </w:divBdr>
    </w:div>
    <w:div w:id="1892570256">
      <w:bodyDiv w:val="1"/>
      <w:marLeft w:val="0"/>
      <w:marRight w:val="0"/>
      <w:marTop w:val="0"/>
      <w:marBottom w:val="0"/>
      <w:divBdr>
        <w:top w:val="none" w:sz="0" w:space="0" w:color="auto"/>
        <w:left w:val="none" w:sz="0" w:space="0" w:color="auto"/>
        <w:bottom w:val="none" w:sz="0" w:space="0" w:color="auto"/>
        <w:right w:val="none" w:sz="0" w:space="0" w:color="auto"/>
      </w:divBdr>
    </w:div>
    <w:div w:id="2000234669">
      <w:bodyDiv w:val="1"/>
      <w:marLeft w:val="0"/>
      <w:marRight w:val="0"/>
      <w:marTop w:val="0"/>
      <w:marBottom w:val="0"/>
      <w:divBdr>
        <w:top w:val="none" w:sz="0" w:space="0" w:color="auto"/>
        <w:left w:val="none" w:sz="0" w:space="0" w:color="auto"/>
        <w:bottom w:val="none" w:sz="0" w:space="0" w:color="auto"/>
        <w:right w:val="none" w:sz="0" w:space="0" w:color="auto"/>
      </w:divBdr>
    </w:div>
    <w:div w:id="2047363312">
      <w:bodyDiv w:val="1"/>
      <w:marLeft w:val="0"/>
      <w:marRight w:val="0"/>
      <w:marTop w:val="0"/>
      <w:marBottom w:val="0"/>
      <w:divBdr>
        <w:top w:val="none" w:sz="0" w:space="0" w:color="auto"/>
        <w:left w:val="none" w:sz="0" w:space="0" w:color="auto"/>
        <w:bottom w:val="none" w:sz="0" w:space="0" w:color="auto"/>
        <w:right w:val="none" w:sz="0" w:space="0" w:color="auto"/>
      </w:divBdr>
    </w:div>
    <w:div w:id="2104064271">
      <w:bodyDiv w:val="1"/>
      <w:marLeft w:val="0"/>
      <w:marRight w:val="0"/>
      <w:marTop w:val="0"/>
      <w:marBottom w:val="0"/>
      <w:divBdr>
        <w:top w:val="none" w:sz="0" w:space="0" w:color="auto"/>
        <w:left w:val="none" w:sz="0" w:space="0" w:color="auto"/>
        <w:bottom w:val="none" w:sz="0" w:space="0" w:color="auto"/>
        <w:right w:val="none" w:sz="0" w:space="0" w:color="auto"/>
      </w:divBdr>
      <w:divsChild>
        <w:div w:id="1590624947">
          <w:marLeft w:val="0"/>
          <w:marRight w:val="0"/>
          <w:marTop w:val="0"/>
          <w:marBottom w:val="0"/>
          <w:divBdr>
            <w:top w:val="none" w:sz="0" w:space="0" w:color="auto"/>
            <w:left w:val="none" w:sz="0" w:space="0" w:color="auto"/>
            <w:bottom w:val="none" w:sz="0" w:space="0" w:color="auto"/>
            <w:right w:val="none" w:sz="0" w:space="0" w:color="auto"/>
          </w:divBdr>
          <w:divsChild>
            <w:div w:id="2121532545">
              <w:marLeft w:val="0"/>
              <w:marRight w:val="0"/>
              <w:marTop w:val="0"/>
              <w:marBottom w:val="0"/>
              <w:divBdr>
                <w:top w:val="none" w:sz="0" w:space="0" w:color="auto"/>
                <w:left w:val="none" w:sz="0" w:space="0" w:color="auto"/>
                <w:bottom w:val="none" w:sz="0" w:space="0" w:color="auto"/>
                <w:right w:val="none" w:sz="0" w:space="0" w:color="auto"/>
              </w:divBdr>
              <w:divsChild>
                <w:div w:id="73867383">
                  <w:marLeft w:val="120"/>
                  <w:marRight w:val="0"/>
                  <w:marTop w:val="0"/>
                  <w:marBottom w:val="0"/>
                  <w:divBdr>
                    <w:top w:val="none" w:sz="0" w:space="0" w:color="auto"/>
                    <w:left w:val="none" w:sz="0" w:space="0" w:color="auto"/>
                    <w:bottom w:val="none" w:sz="0" w:space="0" w:color="auto"/>
                    <w:right w:val="none" w:sz="0" w:space="0" w:color="auto"/>
                  </w:divBdr>
                  <w:divsChild>
                    <w:div w:id="2085226853">
                      <w:marLeft w:val="0"/>
                      <w:marRight w:val="0"/>
                      <w:marTop w:val="0"/>
                      <w:marBottom w:val="0"/>
                      <w:divBdr>
                        <w:top w:val="none" w:sz="0" w:space="0" w:color="auto"/>
                        <w:left w:val="none" w:sz="0" w:space="0" w:color="auto"/>
                        <w:bottom w:val="none" w:sz="0" w:space="0" w:color="auto"/>
                        <w:right w:val="none" w:sz="0" w:space="0" w:color="auto"/>
                      </w:divBdr>
                      <w:divsChild>
                        <w:div w:id="2063600851">
                          <w:marLeft w:val="0"/>
                          <w:marRight w:val="0"/>
                          <w:marTop w:val="0"/>
                          <w:marBottom w:val="0"/>
                          <w:divBdr>
                            <w:top w:val="none" w:sz="0" w:space="0" w:color="auto"/>
                            <w:left w:val="none" w:sz="0" w:space="0" w:color="auto"/>
                            <w:bottom w:val="none" w:sz="0" w:space="0" w:color="auto"/>
                            <w:right w:val="none" w:sz="0" w:space="0" w:color="auto"/>
                          </w:divBdr>
                          <w:divsChild>
                            <w:div w:id="1107192025">
                              <w:marLeft w:val="0"/>
                              <w:marRight w:val="0"/>
                              <w:marTop w:val="0"/>
                              <w:marBottom w:val="0"/>
                              <w:divBdr>
                                <w:top w:val="none" w:sz="0" w:space="0" w:color="auto"/>
                                <w:left w:val="none" w:sz="0" w:space="0" w:color="auto"/>
                                <w:bottom w:val="none" w:sz="0" w:space="0" w:color="auto"/>
                                <w:right w:val="none" w:sz="0" w:space="0" w:color="auto"/>
                              </w:divBdr>
                              <w:divsChild>
                                <w:div w:id="1910849285">
                                  <w:marLeft w:val="0"/>
                                  <w:marRight w:val="0"/>
                                  <w:marTop w:val="0"/>
                                  <w:marBottom w:val="0"/>
                                  <w:divBdr>
                                    <w:top w:val="none" w:sz="0" w:space="0" w:color="auto"/>
                                    <w:left w:val="none" w:sz="0" w:space="0" w:color="auto"/>
                                    <w:bottom w:val="none" w:sz="0" w:space="0" w:color="auto"/>
                                    <w:right w:val="none" w:sz="0" w:space="0" w:color="auto"/>
                                  </w:divBdr>
                                  <w:divsChild>
                                    <w:div w:id="1240483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43186448">
          <w:marLeft w:val="0"/>
          <w:marRight w:val="0"/>
          <w:marTop w:val="0"/>
          <w:marBottom w:val="0"/>
          <w:divBdr>
            <w:top w:val="none" w:sz="0" w:space="0" w:color="auto"/>
            <w:left w:val="none" w:sz="0" w:space="0" w:color="auto"/>
            <w:bottom w:val="none" w:sz="0" w:space="0" w:color="auto"/>
            <w:right w:val="none" w:sz="0" w:space="0" w:color="auto"/>
          </w:divBdr>
          <w:divsChild>
            <w:div w:id="217597093">
              <w:marLeft w:val="0"/>
              <w:marRight w:val="0"/>
              <w:marTop w:val="0"/>
              <w:marBottom w:val="0"/>
              <w:divBdr>
                <w:top w:val="none" w:sz="0" w:space="0" w:color="auto"/>
                <w:left w:val="none" w:sz="0" w:space="0" w:color="auto"/>
                <w:bottom w:val="none" w:sz="0" w:space="0" w:color="auto"/>
                <w:right w:val="none" w:sz="0" w:space="0" w:color="auto"/>
              </w:divBdr>
              <w:divsChild>
                <w:div w:id="1374766916">
                  <w:marLeft w:val="120"/>
                  <w:marRight w:val="0"/>
                  <w:marTop w:val="0"/>
                  <w:marBottom w:val="0"/>
                  <w:divBdr>
                    <w:top w:val="none" w:sz="0" w:space="0" w:color="auto"/>
                    <w:left w:val="none" w:sz="0" w:space="0" w:color="auto"/>
                    <w:bottom w:val="none" w:sz="0" w:space="0" w:color="auto"/>
                    <w:right w:val="none" w:sz="0" w:space="0" w:color="auto"/>
                  </w:divBdr>
                  <w:divsChild>
                    <w:div w:id="688602619">
                      <w:marLeft w:val="0"/>
                      <w:marRight w:val="0"/>
                      <w:marTop w:val="0"/>
                      <w:marBottom w:val="0"/>
                      <w:divBdr>
                        <w:top w:val="none" w:sz="0" w:space="0" w:color="auto"/>
                        <w:left w:val="none" w:sz="0" w:space="0" w:color="auto"/>
                        <w:bottom w:val="none" w:sz="0" w:space="0" w:color="auto"/>
                        <w:right w:val="none" w:sz="0" w:space="0" w:color="auto"/>
                      </w:divBdr>
                      <w:divsChild>
                        <w:div w:id="1470249709">
                          <w:marLeft w:val="0"/>
                          <w:marRight w:val="0"/>
                          <w:marTop w:val="0"/>
                          <w:marBottom w:val="0"/>
                          <w:divBdr>
                            <w:top w:val="none" w:sz="0" w:space="0" w:color="auto"/>
                            <w:left w:val="none" w:sz="0" w:space="0" w:color="auto"/>
                            <w:bottom w:val="none" w:sz="0" w:space="0" w:color="auto"/>
                            <w:right w:val="none" w:sz="0" w:space="0" w:color="auto"/>
                          </w:divBdr>
                          <w:divsChild>
                            <w:div w:id="967931574">
                              <w:marLeft w:val="0"/>
                              <w:marRight w:val="0"/>
                              <w:marTop w:val="0"/>
                              <w:marBottom w:val="0"/>
                              <w:divBdr>
                                <w:top w:val="none" w:sz="0" w:space="0" w:color="auto"/>
                                <w:left w:val="none" w:sz="0" w:space="0" w:color="auto"/>
                                <w:bottom w:val="none" w:sz="0" w:space="0" w:color="auto"/>
                                <w:right w:val="none" w:sz="0" w:space="0" w:color="auto"/>
                              </w:divBdr>
                              <w:divsChild>
                                <w:div w:id="726495508">
                                  <w:marLeft w:val="0"/>
                                  <w:marRight w:val="0"/>
                                  <w:marTop w:val="0"/>
                                  <w:marBottom w:val="0"/>
                                  <w:divBdr>
                                    <w:top w:val="none" w:sz="0" w:space="0" w:color="auto"/>
                                    <w:left w:val="none" w:sz="0" w:space="0" w:color="auto"/>
                                    <w:bottom w:val="none" w:sz="0" w:space="0" w:color="auto"/>
                                    <w:right w:val="none" w:sz="0" w:space="0" w:color="auto"/>
                                  </w:divBdr>
                                  <w:divsChild>
                                    <w:div w:id="202057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1381311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hyperlink" Target="https://www.3gpp.org/ftp/TSG_RAN/WG1_RL1/TSGR1_114/Docs/R1-2306611.zip" TargetMode="External"/><Relationship Id="rId26" Type="http://schemas.openxmlformats.org/officeDocument/2006/relationships/hyperlink" Target="https://www.3gpp.org/ftp/TSG_RAN/WG1_RL1/TSGR1_114/Docs/R1-2307055.zip" TargetMode="External"/><Relationship Id="rId39" Type="http://schemas.openxmlformats.org/officeDocument/2006/relationships/hyperlink" Target="https://www.3gpp.org/ftp/TSG_RAN/WG1_RL1/TSGR1_114/Docs/R1-2308064.zip" TargetMode="External"/><Relationship Id="rId3" Type="http://schemas.openxmlformats.org/officeDocument/2006/relationships/customXml" Target="../customXml/item3.xml"/><Relationship Id="rId21" Type="http://schemas.openxmlformats.org/officeDocument/2006/relationships/hyperlink" Target="https://www.3gpp.org/ftp/TSG_RAN/WG1_RL1/TSGR1_114/Docs/R1-2306831.zip" TargetMode="External"/><Relationship Id="rId34" Type="http://schemas.openxmlformats.org/officeDocument/2006/relationships/hyperlink" Target="https://www.3gpp.org/ftp/TSG_RAN/WG1_RL1/TSGR1_114/Docs/R1-2307662.zip"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ftp/TSG_RAN/WG1_RL1/TSGR1_114/Docs/R1-2306535.zip" TargetMode="External"/><Relationship Id="rId25" Type="http://schemas.openxmlformats.org/officeDocument/2006/relationships/hyperlink" Target="https://www.3gpp.org/ftp/TSG_RAN/WG1_RL1/TSGR1_114/Docs/R1-2307008.zip" TargetMode="External"/><Relationship Id="rId33" Type="http://schemas.openxmlformats.org/officeDocument/2006/relationships/hyperlink" Target="https://www.3gpp.org/ftp/TSG_RAN/WG1_RL1/TSGR1_114/Docs/R1-2307607.zip" TargetMode="External"/><Relationship Id="rId38" Type="http://schemas.openxmlformats.org/officeDocument/2006/relationships/hyperlink" Target="https://www.3gpp.org/ftp/TSG_RAN/WG1_RL1/TSGR1_114/Docs/R1-2307909.zip" TargetMode="External"/><Relationship Id="rId2" Type="http://schemas.openxmlformats.org/officeDocument/2006/relationships/customXml" Target="../customXml/item2.xml"/><Relationship Id="rId16" Type="http://schemas.openxmlformats.org/officeDocument/2006/relationships/hyperlink" Target="https://www.3gpp.org/ftp/TSG_RAN/WG1_RL1/TSGR1_114/Docs/R1-2306460.zip" TargetMode="External"/><Relationship Id="rId20" Type="http://schemas.openxmlformats.org/officeDocument/2006/relationships/hyperlink" Target="https://www.3gpp.org/ftp/TSG_RAN/WG1_RL1/TSGR1_114/Docs/R1-2306734.zip" TargetMode="External"/><Relationship Id="rId29" Type="http://schemas.openxmlformats.org/officeDocument/2006/relationships/hyperlink" Target="https://www.3gpp.org/ftp/TSG_RAN/WG1_RL1/TSGR1_114/Docs/R1-2307177.zip"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https://www.3gpp.org/ftp/TSG_RAN/WG1_RL1/TSGR1_114/Docs/R1-2306951.zip" TargetMode="External"/><Relationship Id="rId32" Type="http://schemas.openxmlformats.org/officeDocument/2006/relationships/hyperlink" Target="https://www.3gpp.org/ftp/TSG_RAN/WG1_RL1/TSGR1_114/Docs/R1-2307513.zip" TargetMode="External"/><Relationship Id="rId37" Type="http://schemas.openxmlformats.org/officeDocument/2006/relationships/hyperlink" Target="https://www.3gpp.org/ftp/TSG_RAN/WG1_RL1/TSGR1_114/Docs/R1-2307893.zip" TargetMode="External"/><Relationship Id="rId40"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hyperlink" Target="https://www.3gpp.org/ftp/TSG_RAN/WG1_RL1/TSGR1_114/Docs/R1-2306933.zip" TargetMode="External"/><Relationship Id="rId28" Type="http://schemas.openxmlformats.org/officeDocument/2006/relationships/hyperlink" Target="https://www.3gpp.org/ftp/TSG_RAN/WG1_RL1/TSGR1_114/Docs/R1-2307150.zip" TargetMode="External"/><Relationship Id="rId36" Type="http://schemas.openxmlformats.org/officeDocument/2006/relationships/hyperlink" Target="https://www.3gpp.org/ftp/TSG_RAN/WG1_RL1/TSGR1_114/Docs/R1-2307885.zip" TargetMode="External"/><Relationship Id="rId10" Type="http://schemas.openxmlformats.org/officeDocument/2006/relationships/webSettings" Target="webSettings.xml"/><Relationship Id="rId19" Type="http://schemas.openxmlformats.org/officeDocument/2006/relationships/hyperlink" Target="https://www.3gpp.org/ftp/TSG_RAN/WG1_RL1/TSGR1_114/Docs/R1-2306631.zip" TargetMode="External"/><Relationship Id="rId31" Type="http://schemas.openxmlformats.org/officeDocument/2006/relationships/hyperlink" Target="https://www.3gpp.org/ftp/TSG_RAN/WG1_RL1/TSGR1_114/Docs/R1-2307349.zip"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_Drawing.vsd"/><Relationship Id="rId22" Type="http://schemas.openxmlformats.org/officeDocument/2006/relationships/hyperlink" Target="https://www.3gpp.org/ftp/TSG_RAN/WG1_RL1/TSGR1_114/Docs/R1-2306900.zip" TargetMode="External"/><Relationship Id="rId27" Type="http://schemas.openxmlformats.org/officeDocument/2006/relationships/hyperlink" Target="https://www.3gpp.org/ftp/TSG_RAN/WG1_RL1/TSGR1_114/Docs/R1-2307126.zip" TargetMode="External"/><Relationship Id="rId30" Type="http://schemas.openxmlformats.org/officeDocument/2006/relationships/hyperlink" Target="https://www.3gpp.org/ftp/TSG_RAN/WG1_RL1/TSGR1_114/Docs/R1-2307262.zip" TargetMode="External"/><Relationship Id="rId35" Type="http://schemas.openxmlformats.org/officeDocument/2006/relationships/hyperlink" Target="https://www.3gpp.org/ftp/TSG_RAN/WG1_RL1/TSGR1_114/Docs/R1-2307725.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5AIRPNAIUNRU-1830940522-18537</_dlc_DocId>
    <_dlc_DocIdUrl xmlns="71c5aaf6-e6ce-465b-b873-5148d2a4c105">
      <Url>https://nokia.sharepoint.com/sites/c5g/5gradio/_layouts/15/DocIdRedir.aspx?ID=5AIRPNAIUNRU-1830940522-18537</Url>
      <Description>5AIRPNAIUNRU-1830940522-18537</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5866F4-573D-4D9A-BCAB-2AC10E9A27D9}">
  <ds:schemaRefs>
    <ds:schemaRef ds:uri="http://schemas.microsoft.com/sharepoint/events"/>
  </ds:schemaRefs>
</ds:datastoreItem>
</file>

<file path=customXml/itemProps2.xml><?xml version="1.0" encoding="utf-8"?>
<ds:datastoreItem xmlns:ds="http://schemas.openxmlformats.org/officeDocument/2006/customXml" ds:itemID="{DC7CFCBC-BFE6-46EB-A385-7ABB7A8AE941}">
  <ds:schemaRefs>
    <ds:schemaRef ds:uri="Microsoft.SharePoint.Taxonomy.ContentTypeSync"/>
  </ds:schemaRefs>
</ds:datastoreItem>
</file>

<file path=customXml/itemProps3.xml><?xml version="1.0" encoding="utf-8"?>
<ds:datastoreItem xmlns:ds="http://schemas.openxmlformats.org/officeDocument/2006/customXml" ds:itemID="{F4279E22-89E1-461B-A559-8104962F0BBA}">
  <ds:schemaRefs>
    <ds:schemaRef ds:uri="http://schemas.microsoft.com/sharepoint/v3/contenttype/forms"/>
  </ds:schemaRefs>
</ds:datastoreItem>
</file>

<file path=customXml/itemProps4.xml><?xml version="1.0" encoding="utf-8"?>
<ds:datastoreItem xmlns:ds="http://schemas.openxmlformats.org/officeDocument/2006/customXml" ds:itemID="{875B3B1E-BD20-4C2E-8CC3-26A5B6FDB7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9A85D01-64EA-423F-8F9F-8B5AF0434E1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D613CAB8-9FD1-47E1-B8DF-4F5EC75A13AB}">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19</TotalTime>
  <Pages>46</Pages>
  <Words>19144</Words>
  <Characters>109122</Characters>
  <Application>Microsoft Office Word</Application>
  <DocSecurity>0</DocSecurity>
  <Lines>909</Lines>
  <Paragraphs>256</Paragraphs>
  <ScaleCrop>false</ScaleCrop>
  <HeadingPairs>
    <vt:vector size="8" baseType="variant">
      <vt:variant>
        <vt:lpstr>Title</vt:lpstr>
      </vt:variant>
      <vt:variant>
        <vt:i4>1</vt:i4>
      </vt:variant>
      <vt:variant>
        <vt:lpstr>제목</vt:lpstr>
      </vt:variant>
      <vt:variant>
        <vt:i4>1</vt:i4>
      </vt:variant>
      <vt:variant>
        <vt:lpstr>Titel</vt:lpstr>
      </vt:variant>
      <vt:variant>
        <vt:i4>1</vt:i4>
      </vt:variant>
      <vt:variant>
        <vt:lpstr>タイトル</vt:lpstr>
      </vt:variant>
      <vt:variant>
        <vt:i4>1</vt:i4>
      </vt:variant>
    </vt:vector>
  </HeadingPairs>
  <TitlesOfParts>
    <vt:vector size="4" baseType="lpstr">
      <vt:lpstr/>
      <vt:lpstr/>
      <vt:lpstr/>
      <vt:lpstr/>
    </vt:vector>
  </TitlesOfParts>
  <Manager>eko.o@samsung.com</Manager>
  <Company/>
  <LinksUpToDate>false</LinksUpToDate>
  <CharactersWithSpaces>128010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Md Saifur Rahman/Communication Standards /SRA/Staff Engineer/Samsung Electronics (STA)</dc:creator>
  <cp:keywords>CTPClassification=CTP_NT CTPClassification=CTP_NT</cp:keywords>
  <dc:description/>
  <cp:lastModifiedBy>Eko Onggosanusi</cp:lastModifiedBy>
  <cp:revision>17</cp:revision>
  <cp:lastPrinted>2021-10-06T09:28:00Z</cp:lastPrinted>
  <dcterms:created xsi:type="dcterms:W3CDTF">2023-08-21T12:31:00Z</dcterms:created>
  <dcterms:modified xsi:type="dcterms:W3CDTF">2023-08-21T13:05:00Z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TPClassification">
    <vt:lpwstr>CTP_NT</vt:lpwstr>
  </property>
  <property fmtid="{D5CDD505-2E9C-101B-9397-08002B2CF9AE}" pid="3" name="CTP_BU">
    <vt:lpwstr>NA</vt:lpwstr>
  </property>
  <property fmtid="{D5CDD505-2E9C-101B-9397-08002B2CF9AE}" pid="4" name="CTP_IDSID">
    <vt:lpwstr>NA</vt:lpwstr>
  </property>
  <property fmtid="{D5CDD505-2E9C-101B-9397-08002B2CF9AE}" pid="5" name="CTP_TimeStamp">
    <vt:lpwstr>2020-07-14 20:29:51Z</vt:lpwstr>
  </property>
  <property fmtid="{D5CDD505-2E9C-101B-9397-08002B2CF9AE}" pid="6" name="CTP_WWID">
    <vt:lpwstr>NA</vt:lpwstr>
  </property>
  <property fmtid="{D5CDD505-2E9C-101B-9397-08002B2CF9AE}" pid="7" name="CWM2f9f15c0d0334722af80d7498ae8a518">
    <vt:lpwstr>CWMW12znsIa+W3C4d+Gihblnqv8h7EL86GoNMv6vC1eWE8oSzu5QkOuRxx1GaxTS2vTS83ixeLjcj0tPiIsygdE/g==</vt:lpwstr>
  </property>
  <property fmtid="{D5CDD505-2E9C-101B-9397-08002B2CF9AE}" pid="8" name="ContentTypeId">
    <vt:lpwstr>0x010100F72F5225BF40E546BD513D0BB4BDDD33</vt:lpwstr>
  </property>
  <property fmtid="{D5CDD505-2E9C-101B-9397-08002B2CF9AE}" pid="9" name="ICV">
    <vt:lpwstr>39107aac2b5c4e9285512d64beed68aa</vt:lpwstr>
  </property>
  <property fmtid="{D5CDD505-2E9C-101B-9397-08002B2CF9AE}" pid="10" name="KSOProductBuildVer">
    <vt:lpwstr>2052-11.1.0.9192</vt:lpwstr>
  </property>
  <property fmtid="{D5CDD505-2E9C-101B-9397-08002B2CF9AE}" pid="11" name="TitusGUID">
    <vt:lpwstr>3061089c-032f-44c0-8202-3e2cc0418590</vt:lpwstr>
  </property>
  <property fmtid="{D5CDD505-2E9C-101B-9397-08002B2CF9AE}" pid="12" name="_dlc_DocIdItemGuid">
    <vt:lpwstr>1ca3e287-a1c5-4ec3-b356-d8f7466ed8ca</vt:lpwstr>
  </property>
  <property fmtid="{D5CDD505-2E9C-101B-9397-08002B2CF9AE}" pid="13" name="CWM342b1cca0c8d4ba7b58bf17507f6a4ce">
    <vt:lpwstr>CWMP7JifMEMQ7W20qkjKeyPfmxC7vTrmmJ074Y7R0MEbe6zdgJQfzg6ml585AFsiEJncwlNhYfYDX+3k1zdZViRrA==</vt:lpwstr>
  </property>
  <property fmtid="{D5CDD505-2E9C-101B-9397-08002B2CF9AE}" pid="14" name="MSIP_Label_83bcef13-7cac-433f-ba1d-47a323951816_Enabled">
    <vt:lpwstr>true</vt:lpwstr>
  </property>
  <property fmtid="{D5CDD505-2E9C-101B-9397-08002B2CF9AE}" pid="15" name="MSIP_Label_83bcef13-7cac-433f-ba1d-47a323951816_SetDate">
    <vt:lpwstr>2022-11-10T06:08:08Z</vt:lpwstr>
  </property>
  <property fmtid="{D5CDD505-2E9C-101B-9397-08002B2CF9AE}" pid="16" name="MSIP_Label_83bcef13-7cac-433f-ba1d-47a323951816_Method">
    <vt:lpwstr>Privileged</vt:lpwstr>
  </property>
  <property fmtid="{D5CDD505-2E9C-101B-9397-08002B2CF9AE}" pid="17" name="MSIP_Label_83bcef13-7cac-433f-ba1d-47a323951816_Name">
    <vt:lpwstr>MTK_Unclassified</vt:lpwstr>
  </property>
  <property fmtid="{D5CDD505-2E9C-101B-9397-08002B2CF9AE}" pid="18" name="MSIP_Label_83bcef13-7cac-433f-ba1d-47a323951816_SiteId">
    <vt:lpwstr>a7687ede-7a6b-4ef6-bace-642f677fbe31</vt:lpwstr>
  </property>
  <property fmtid="{D5CDD505-2E9C-101B-9397-08002B2CF9AE}" pid="19" name="MSIP_Label_83bcef13-7cac-433f-ba1d-47a323951816_ActionId">
    <vt:lpwstr>34775249-c04d-4fee-a5e9-1c3151cd068b</vt:lpwstr>
  </property>
  <property fmtid="{D5CDD505-2E9C-101B-9397-08002B2CF9AE}" pid="20" name="MSIP_Label_83bcef13-7cac-433f-ba1d-47a323951816_ContentBits">
    <vt:lpwstr>0</vt:lpwstr>
  </property>
  <property fmtid="{D5CDD505-2E9C-101B-9397-08002B2CF9AE}" pid="21" name="GrammarlyDocumentId">
    <vt:lpwstr>6086ae87a381c9bbaef89db4f945a5dfa5152f3b30d511b4adef788afa87586a</vt:lpwstr>
  </property>
  <property fmtid="{D5CDD505-2E9C-101B-9397-08002B2CF9AE}" pid="22" name="MSIP_Label_a7295cc1-d279-42ac-ab4d-3b0f4fece050_Enabled">
    <vt:lpwstr>true</vt:lpwstr>
  </property>
  <property fmtid="{D5CDD505-2E9C-101B-9397-08002B2CF9AE}" pid="23" name="MSIP_Label_a7295cc1-d279-42ac-ab4d-3b0f4fece050_SetDate">
    <vt:lpwstr>2023-02-23T11:34:58Z</vt:lpwstr>
  </property>
  <property fmtid="{D5CDD505-2E9C-101B-9397-08002B2CF9AE}" pid="24" name="MSIP_Label_a7295cc1-d279-42ac-ab4d-3b0f4fece050_Method">
    <vt:lpwstr>Standard</vt:lpwstr>
  </property>
  <property fmtid="{D5CDD505-2E9C-101B-9397-08002B2CF9AE}" pid="25" name="MSIP_Label_a7295cc1-d279-42ac-ab4d-3b0f4fece050_Name">
    <vt:lpwstr>FUJITSU-RESTRICTED​</vt:lpwstr>
  </property>
  <property fmtid="{D5CDD505-2E9C-101B-9397-08002B2CF9AE}" pid="26" name="MSIP_Label_a7295cc1-d279-42ac-ab4d-3b0f4fece050_SiteId">
    <vt:lpwstr>a19f121d-81e1-4858-a9d8-736e267fd4c7</vt:lpwstr>
  </property>
  <property fmtid="{D5CDD505-2E9C-101B-9397-08002B2CF9AE}" pid="27" name="MSIP_Label_a7295cc1-d279-42ac-ab4d-3b0f4fece050_ActionId">
    <vt:lpwstr>d0c17cc5-aa69-45bc-92d7-1a47eb4f2a5a</vt:lpwstr>
  </property>
  <property fmtid="{D5CDD505-2E9C-101B-9397-08002B2CF9AE}" pid="28" name="MSIP_Label_a7295cc1-d279-42ac-ab4d-3b0f4fece050_ContentBits">
    <vt:lpwstr>0</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1683161211</vt:lpwstr>
  </property>
</Properties>
</file>